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DBBC" w14:textId="63162A03" w:rsidR="006D07A1" w:rsidRDefault="00D922CF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Znak sprawy: Z.II.260.0</w:t>
      </w:r>
      <w:r w:rsidR="00555432">
        <w:rPr>
          <w:b/>
          <w:sz w:val="20"/>
          <w:szCs w:val="20"/>
        </w:rPr>
        <w:t>0</w:t>
      </w:r>
      <w:r w:rsidR="003E5AC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.Zp.202</w:t>
      </w:r>
      <w:r w:rsidR="00555432">
        <w:rPr>
          <w:b/>
          <w:sz w:val="20"/>
          <w:szCs w:val="20"/>
        </w:rPr>
        <w:t>2</w:t>
      </w:r>
    </w:p>
    <w:p w14:paraId="5C458ACB" w14:textId="77777777" w:rsidR="006D07A1" w:rsidRDefault="006D07A1">
      <w:pPr>
        <w:pStyle w:val="Default"/>
        <w:rPr>
          <w:b/>
          <w:sz w:val="20"/>
          <w:szCs w:val="20"/>
        </w:rPr>
      </w:pPr>
    </w:p>
    <w:p w14:paraId="72EA833B" w14:textId="77777777" w:rsidR="006D07A1" w:rsidRDefault="006D07A1">
      <w:pPr>
        <w:pStyle w:val="Default"/>
        <w:rPr>
          <w:b/>
          <w:sz w:val="20"/>
          <w:szCs w:val="20"/>
        </w:rPr>
      </w:pPr>
    </w:p>
    <w:p w14:paraId="29B96772" w14:textId="77777777" w:rsidR="006D07A1" w:rsidRDefault="006D07A1">
      <w:pPr>
        <w:pStyle w:val="Default"/>
        <w:rPr>
          <w:b/>
          <w:sz w:val="20"/>
          <w:szCs w:val="20"/>
        </w:rPr>
      </w:pPr>
    </w:p>
    <w:p w14:paraId="48C24160" w14:textId="77777777" w:rsidR="006D07A1" w:rsidRDefault="006D07A1">
      <w:pPr>
        <w:pStyle w:val="Default"/>
        <w:rPr>
          <w:b/>
          <w:sz w:val="20"/>
          <w:szCs w:val="20"/>
        </w:rPr>
      </w:pPr>
    </w:p>
    <w:p w14:paraId="5F52EC38" w14:textId="77777777" w:rsidR="006D07A1" w:rsidRDefault="006D07A1">
      <w:pPr>
        <w:pStyle w:val="Default"/>
        <w:rPr>
          <w:b/>
          <w:sz w:val="20"/>
          <w:szCs w:val="20"/>
        </w:rPr>
      </w:pPr>
    </w:p>
    <w:p w14:paraId="0B3D1336" w14:textId="77777777" w:rsidR="006D07A1" w:rsidRDefault="006D07A1">
      <w:pPr>
        <w:pStyle w:val="Default"/>
        <w:rPr>
          <w:b/>
          <w:sz w:val="20"/>
          <w:szCs w:val="20"/>
        </w:rPr>
      </w:pPr>
    </w:p>
    <w:p w14:paraId="4116C38D" w14:textId="77777777" w:rsidR="006D07A1" w:rsidRDefault="006D07A1">
      <w:pPr>
        <w:pStyle w:val="Default"/>
        <w:rPr>
          <w:b/>
          <w:sz w:val="20"/>
          <w:szCs w:val="20"/>
        </w:rPr>
      </w:pPr>
    </w:p>
    <w:p w14:paraId="2158D643" w14:textId="77777777" w:rsidR="006D07A1" w:rsidRDefault="006D07A1">
      <w:pPr>
        <w:pStyle w:val="Default"/>
        <w:rPr>
          <w:b/>
          <w:sz w:val="20"/>
          <w:szCs w:val="20"/>
        </w:rPr>
      </w:pPr>
    </w:p>
    <w:p w14:paraId="68207A3D" w14:textId="77777777" w:rsidR="006D07A1" w:rsidRDefault="006D07A1">
      <w:pPr>
        <w:pStyle w:val="Default"/>
      </w:pPr>
    </w:p>
    <w:p w14:paraId="40FE7550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ZAPROSZENIE DO ZŁOŻENIA OFERTY CENOWEJ</w:t>
      </w:r>
    </w:p>
    <w:p w14:paraId="7CE76144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WARTOŚCI PONIŻEJ 130 000 ZŁOTYCH</w:t>
      </w:r>
    </w:p>
    <w:p w14:paraId="538B5A6C" w14:textId="77777777" w:rsidR="006D07A1" w:rsidRDefault="006D07A1">
      <w:pPr>
        <w:pStyle w:val="Default"/>
        <w:rPr>
          <w:b/>
          <w:bCs/>
        </w:rPr>
      </w:pPr>
    </w:p>
    <w:p w14:paraId="2418D0A8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67097454" w14:textId="514518CD" w:rsidR="006D07A1" w:rsidRDefault="006D07A1">
      <w:pPr>
        <w:pStyle w:val="Default"/>
        <w:rPr>
          <w:b/>
          <w:bCs/>
          <w:sz w:val="23"/>
          <w:szCs w:val="23"/>
        </w:rPr>
      </w:pPr>
    </w:p>
    <w:p w14:paraId="62D54763" w14:textId="2B2095C8" w:rsidR="006A74AA" w:rsidRDefault="006A74AA">
      <w:pPr>
        <w:pStyle w:val="Default"/>
        <w:rPr>
          <w:b/>
          <w:bCs/>
          <w:sz w:val="23"/>
          <w:szCs w:val="23"/>
        </w:rPr>
      </w:pPr>
    </w:p>
    <w:p w14:paraId="1C1ED3F4" w14:textId="77777777" w:rsidR="006A74AA" w:rsidRDefault="006A74AA">
      <w:pPr>
        <w:pStyle w:val="Default"/>
        <w:rPr>
          <w:b/>
          <w:bCs/>
          <w:sz w:val="23"/>
          <w:szCs w:val="23"/>
        </w:rPr>
      </w:pPr>
    </w:p>
    <w:p w14:paraId="70C0964D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2752F55F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349BF87B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5E985EA6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1673E996" w14:textId="77777777" w:rsidR="006D07A1" w:rsidRDefault="00D922CF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 zamówienia:</w:t>
      </w:r>
    </w:p>
    <w:p w14:paraId="42E5B6F7" w14:textId="77777777" w:rsidR="009A0097" w:rsidRPr="009A0097" w:rsidRDefault="009A0097" w:rsidP="009A0097">
      <w:pPr>
        <w:suppressAutoHyphens w:val="0"/>
        <w:autoSpaceDE w:val="0"/>
        <w:adjustRightInd w:val="0"/>
        <w:textAlignment w:val="auto"/>
        <w:rPr>
          <w:rFonts w:ascii="Tahoma" w:hAnsi="Tahoma" w:cs="Tahoma"/>
          <w:color w:val="000000"/>
        </w:rPr>
      </w:pPr>
      <w:bookmarkStart w:id="0" w:name="_Hlk68607290"/>
    </w:p>
    <w:p w14:paraId="494205EF" w14:textId="77777777" w:rsidR="003E5AC2" w:rsidRPr="00213E8F" w:rsidRDefault="003E5AC2" w:rsidP="003E5AC2">
      <w:pPr>
        <w:pStyle w:val="Default"/>
        <w:spacing w:line="360" w:lineRule="auto"/>
        <w:jc w:val="center"/>
        <w:rPr>
          <w:b/>
        </w:rPr>
      </w:pPr>
      <w:r>
        <w:rPr>
          <w:b/>
        </w:rPr>
        <w:t>DOSTAWA MATERIAŁÓW BIUROWYCH I BATERII</w:t>
      </w:r>
    </w:p>
    <w:p w14:paraId="041B32B3" w14:textId="04EA74EC" w:rsidR="00555432" w:rsidRDefault="003E5AC2" w:rsidP="003E5AC2">
      <w:pPr>
        <w:widowControl w:val="0"/>
        <w:spacing w:line="360" w:lineRule="auto"/>
        <w:jc w:val="center"/>
        <w:rPr>
          <w:b/>
        </w:rPr>
      </w:pPr>
      <w:r w:rsidRPr="00213E8F">
        <w:rPr>
          <w:b/>
          <w:bCs/>
        </w:rPr>
        <w:t>DO SZPITALA POWIATOWEGO IM. PCK W NISKU</w:t>
      </w:r>
    </w:p>
    <w:bookmarkEnd w:id="0"/>
    <w:p w14:paraId="679BFDF2" w14:textId="77777777" w:rsidR="006D07A1" w:rsidRDefault="006D07A1">
      <w:pPr>
        <w:pStyle w:val="Default"/>
        <w:rPr>
          <w:i/>
          <w:iCs/>
        </w:rPr>
      </w:pPr>
    </w:p>
    <w:p w14:paraId="666A1044" w14:textId="77777777" w:rsidR="006D07A1" w:rsidRDefault="006D07A1">
      <w:pPr>
        <w:pStyle w:val="Default"/>
        <w:rPr>
          <w:i/>
          <w:iCs/>
        </w:rPr>
      </w:pPr>
    </w:p>
    <w:p w14:paraId="0DFEFB5D" w14:textId="77777777" w:rsidR="006D07A1" w:rsidRDefault="006D07A1">
      <w:pPr>
        <w:pStyle w:val="Default"/>
        <w:rPr>
          <w:i/>
          <w:iCs/>
        </w:rPr>
      </w:pPr>
    </w:p>
    <w:p w14:paraId="09FDDF87" w14:textId="65B5F741" w:rsidR="006D07A1" w:rsidRDefault="006D07A1">
      <w:pPr>
        <w:pStyle w:val="Default"/>
        <w:rPr>
          <w:i/>
          <w:iCs/>
        </w:rPr>
      </w:pPr>
    </w:p>
    <w:p w14:paraId="10DB5A9F" w14:textId="4A304FB7" w:rsidR="006A74AA" w:rsidRDefault="006A74AA">
      <w:pPr>
        <w:pStyle w:val="Default"/>
        <w:rPr>
          <w:i/>
          <w:iCs/>
        </w:rPr>
      </w:pPr>
    </w:p>
    <w:p w14:paraId="3A6F0409" w14:textId="77777777" w:rsidR="006A74AA" w:rsidRDefault="006A74AA">
      <w:pPr>
        <w:pStyle w:val="Default"/>
        <w:rPr>
          <w:i/>
          <w:iCs/>
        </w:rPr>
      </w:pPr>
    </w:p>
    <w:p w14:paraId="6B74EF1E" w14:textId="77777777" w:rsidR="006D07A1" w:rsidRDefault="006D07A1">
      <w:pPr>
        <w:pStyle w:val="Default"/>
        <w:rPr>
          <w:i/>
          <w:iCs/>
        </w:rPr>
      </w:pPr>
    </w:p>
    <w:p w14:paraId="00065122" w14:textId="77777777" w:rsidR="006D07A1" w:rsidRDefault="006D07A1">
      <w:pPr>
        <w:pStyle w:val="Default"/>
        <w:rPr>
          <w:i/>
          <w:iCs/>
        </w:rPr>
      </w:pPr>
    </w:p>
    <w:p w14:paraId="0D6322F4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W trybie:</w:t>
      </w:r>
    </w:p>
    <w:p w14:paraId="2F409474" w14:textId="77777777" w:rsidR="006D07A1" w:rsidRDefault="00D922C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rozpoznania cenowego - postępowanie o wartości poniżej 130 000 zł.</w:t>
      </w:r>
    </w:p>
    <w:p w14:paraId="5B8BF4E8" w14:textId="77777777" w:rsidR="006D07A1" w:rsidRDefault="006D07A1">
      <w:pPr>
        <w:pStyle w:val="Default"/>
        <w:rPr>
          <w:i/>
          <w:iCs/>
        </w:rPr>
      </w:pPr>
    </w:p>
    <w:p w14:paraId="233F5CF2" w14:textId="77777777" w:rsidR="006D07A1" w:rsidRDefault="006D07A1">
      <w:pPr>
        <w:pStyle w:val="Default"/>
        <w:rPr>
          <w:i/>
          <w:iCs/>
        </w:rPr>
      </w:pPr>
    </w:p>
    <w:p w14:paraId="50DD82A2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Podstawa:</w:t>
      </w:r>
    </w:p>
    <w:p w14:paraId="5CE96F12" w14:textId="77777777" w:rsidR="006D07A1" w:rsidRDefault="00D922C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„Regulamin udzielania zamówień, których wartość nie przekracza wyrażonej w złotych równowartości kwoty 130 000 zł w Samodzielnym Publicznym Zespole Zakładów Opieki Zdrowotnej w Nisku” w sprawie zasad dokonywania zakupu dostaw, usług i robót budowlanych na potrzeby Szpitala Powiatowego im. PCK w Nisku.</w:t>
      </w:r>
    </w:p>
    <w:p w14:paraId="0256E6CD" w14:textId="77777777" w:rsidR="006D07A1" w:rsidRDefault="006D07A1">
      <w:pPr>
        <w:jc w:val="both"/>
      </w:pPr>
    </w:p>
    <w:p w14:paraId="5AE0F11B" w14:textId="77777777" w:rsidR="006D07A1" w:rsidRDefault="006D07A1">
      <w:pPr>
        <w:jc w:val="both"/>
      </w:pPr>
    </w:p>
    <w:p w14:paraId="06BEF0FC" w14:textId="4FFA9DF7" w:rsidR="006D07A1" w:rsidRDefault="006D07A1">
      <w:pPr>
        <w:jc w:val="both"/>
      </w:pPr>
    </w:p>
    <w:p w14:paraId="2B6D5758" w14:textId="1CBC8723" w:rsidR="006A74AA" w:rsidRDefault="006A74AA">
      <w:pPr>
        <w:jc w:val="both"/>
      </w:pPr>
    </w:p>
    <w:p w14:paraId="07991E16" w14:textId="1823F9B4" w:rsidR="006A74AA" w:rsidRDefault="006A74AA">
      <w:pPr>
        <w:jc w:val="both"/>
      </w:pPr>
    </w:p>
    <w:p w14:paraId="4DF360F0" w14:textId="370C9493" w:rsidR="006D07A1" w:rsidRDefault="00D922CF" w:rsidP="0044722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Nisko, </w:t>
      </w:r>
      <w:r w:rsidR="00555432">
        <w:rPr>
          <w:b/>
          <w:sz w:val="20"/>
          <w:szCs w:val="20"/>
        </w:rPr>
        <w:t>Styczeń</w:t>
      </w:r>
      <w:r>
        <w:rPr>
          <w:b/>
          <w:sz w:val="20"/>
          <w:szCs w:val="20"/>
        </w:rPr>
        <w:t xml:space="preserve"> 202</w:t>
      </w:r>
      <w:r w:rsidR="00555432">
        <w:rPr>
          <w:b/>
          <w:sz w:val="20"/>
          <w:szCs w:val="20"/>
        </w:rPr>
        <w:t>2</w:t>
      </w:r>
    </w:p>
    <w:p w14:paraId="0CDAC7CF" w14:textId="0C1CEFD0" w:rsidR="006D07A1" w:rsidRDefault="00D922CF">
      <w:pPr>
        <w:pageBreakBefore/>
        <w:spacing w:line="360" w:lineRule="auto"/>
        <w:jc w:val="both"/>
      </w:pPr>
      <w:r>
        <w:rPr>
          <w:b/>
          <w:sz w:val="20"/>
          <w:szCs w:val="20"/>
        </w:rPr>
        <w:lastRenderedPageBreak/>
        <w:t>Znak sprawy: Z.II.260.0</w:t>
      </w:r>
      <w:r w:rsidR="00555432">
        <w:rPr>
          <w:b/>
          <w:sz w:val="20"/>
          <w:szCs w:val="20"/>
        </w:rPr>
        <w:t>0</w:t>
      </w:r>
      <w:r w:rsidR="00905AAB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.Zp.202</w:t>
      </w:r>
      <w:r w:rsidR="00555432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                                                                                 Nisko, dnia: </w:t>
      </w:r>
      <w:r w:rsidR="003E5AC2">
        <w:rPr>
          <w:b/>
          <w:sz w:val="20"/>
          <w:szCs w:val="20"/>
        </w:rPr>
        <w:t>1</w:t>
      </w:r>
      <w:r w:rsidR="0055543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/</w:t>
      </w:r>
      <w:r w:rsidR="00555432">
        <w:rPr>
          <w:b/>
          <w:sz w:val="20"/>
          <w:szCs w:val="20"/>
        </w:rPr>
        <w:t>01</w:t>
      </w:r>
      <w:r>
        <w:rPr>
          <w:b/>
          <w:sz w:val="20"/>
          <w:szCs w:val="20"/>
        </w:rPr>
        <w:t>/202</w:t>
      </w:r>
      <w:r w:rsidR="0055543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r.</w:t>
      </w:r>
    </w:p>
    <w:p w14:paraId="0BEF89F3" w14:textId="28051150" w:rsidR="00E75130" w:rsidRDefault="00E75130">
      <w:pPr>
        <w:spacing w:line="264" w:lineRule="auto"/>
        <w:jc w:val="center"/>
        <w:rPr>
          <w:b/>
          <w:sz w:val="16"/>
          <w:szCs w:val="16"/>
        </w:rPr>
      </w:pPr>
    </w:p>
    <w:p w14:paraId="6575FB35" w14:textId="77777777" w:rsidR="00C9714F" w:rsidRPr="00FE140A" w:rsidRDefault="00C9714F">
      <w:pPr>
        <w:spacing w:line="264" w:lineRule="auto"/>
        <w:jc w:val="center"/>
        <w:rPr>
          <w:b/>
          <w:sz w:val="16"/>
          <w:szCs w:val="16"/>
        </w:rPr>
      </w:pPr>
    </w:p>
    <w:p w14:paraId="403003E6" w14:textId="63FA1474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OGŁOSZENIE O ZAMÓWIENIU</w:t>
      </w:r>
    </w:p>
    <w:p w14:paraId="0D127523" w14:textId="77777777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KTÓREGO WARTOŚĆ NIE PRZEKRACZA WYRAŻONEJ W ZŁOTYCH</w:t>
      </w:r>
    </w:p>
    <w:p w14:paraId="18246661" w14:textId="6427FBB0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RÓWNOWARTOŚCI KWOTY 130.000 ZŁOTYCH</w:t>
      </w:r>
    </w:p>
    <w:p w14:paraId="6CEF858C" w14:textId="7A331597" w:rsidR="00E75130" w:rsidRDefault="00E75130" w:rsidP="00E75130">
      <w:pPr>
        <w:spacing w:line="312" w:lineRule="auto"/>
        <w:jc w:val="center"/>
        <w:rPr>
          <w:b/>
          <w:sz w:val="16"/>
          <w:szCs w:val="16"/>
        </w:rPr>
      </w:pPr>
    </w:p>
    <w:p w14:paraId="14D02CEE" w14:textId="77777777" w:rsidR="00C9714F" w:rsidRPr="00FE140A" w:rsidRDefault="00C9714F" w:rsidP="00E75130">
      <w:pPr>
        <w:spacing w:line="312" w:lineRule="auto"/>
        <w:jc w:val="center"/>
        <w:rPr>
          <w:b/>
          <w:sz w:val="16"/>
          <w:szCs w:val="16"/>
        </w:rPr>
      </w:pPr>
    </w:p>
    <w:p w14:paraId="47786696" w14:textId="77777777" w:rsidR="006D07A1" w:rsidRDefault="006D07A1">
      <w:pPr>
        <w:jc w:val="both"/>
        <w:rPr>
          <w:b/>
          <w:sz w:val="10"/>
          <w:szCs w:val="10"/>
        </w:rPr>
      </w:pPr>
    </w:p>
    <w:p w14:paraId="7104700A" w14:textId="77777777" w:rsidR="006D07A1" w:rsidRDefault="00D922CF" w:rsidP="00631AFF">
      <w:pPr>
        <w:numPr>
          <w:ilvl w:val="0"/>
          <w:numId w:val="20"/>
        </w:numPr>
        <w:spacing w:line="264" w:lineRule="auto"/>
        <w:ind w:left="330" w:hanging="330"/>
        <w:jc w:val="both"/>
        <w:rPr>
          <w:sz w:val="20"/>
          <w:szCs w:val="20"/>
        </w:rPr>
      </w:pPr>
      <w:r>
        <w:rPr>
          <w:sz w:val="20"/>
          <w:szCs w:val="20"/>
        </w:rPr>
        <w:t>Zamawiający:</w:t>
      </w:r>
    </w:p>
    <w:p w14:paraId="524B30E2" w14:textId="77777777" w:rsidR="006D07A1" w:rsidRDefault="00D922CF" w:rsidP="00631AFF">
      <w:pPr>
        <w:pStyle w:val="Tekstpodstawowy"/>
        <w:tabs>
          <w:tab w:val="left" w:pos="540"/>
        </w:tabs>
        <w:spacing w:after="0" w:line="264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 Zakładów Opieki Zdrowotnej w Nisku</w:t>
      </w:r>
    </w:p>
    <w:p w14:paraId="299F34AE" w14:textId="77777777" w:rsidR="006D07A1" w:rsidRDefault="00D922CF" w:rsidP="00631AFF">
      <w:pPr>
        <w:pStyle w:val="Tekstpodstawowy"/>
        <w:tabs>
          <w:tab w:val="left" w:pos="540"/>
        </w:tabs>
        <w:spacing w:after="0" w:line="264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1, 37-400 Nisko</w:t>
      </w:r>
    </w:p>
    <w:p w14:paraId="5BB4C43C" w14:textId="77777777" w:rsidR="006D07A1" w:rsidRDefault="00D922CF" w:rsidP="00631AFF">
      <w:pPr>
        <w:pStyle w:val="Tekstpodstawowy"/>
        <w:spacing w:after="0" w:line="264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NIP: 865-20-74-945, REGON: 000306680</w:t>
      </w:r>
    </w:p>
    <w:p w14:paraId="40D92782" w14:textId="77777777" w:rsidR="006D07A1" w:rsidRDefault="00D922CF" w:rsidP="00631AFF">
      <w:pPr>
        <w:spacing w:line="264" w:lineRule="auto"/>
        <w:ind w:left="360"/>
        <w:jc w:val="both"/>
      </w:pPr>
      <w:r>
        <w:rPr>
          <w:b/>
          <w:sz w:val="20"/>
          <w:szCs w:val="20"/>
          <w:lang w:val="en-US"/>
        </w:rPr>
        <w:t xml:space="preserve">Tel. (15) 8416 703, 8416 779, Fax. (15) 8416 704, www.szpital-nisko.pl, e-mail: </w:t>
      </w:r>
      <w:hyperlink r:id="rId7" w:history="1">
        <w:r>
          <w:rPr>
            <w:rStyle w:val="Hipercze"/>
            <w:b/>
            <w:color w:val="auto"/>
            <w:sz w:val="20"/>
            <w:szCs w:val="20"/>
            <w:u w:val="none"/>
            <w:lang w:val="en-US"/>
          </w:rPr>
          <w:t>przetargi@szpital-nisko.pl</w:t>
        </w:r>
      </w:hyperlink>
    </w:p>
    <w:p w14:paraId="65CD8DC7" w14:textId="77777777" w:rsidR="006D07A1" w:rsidRPr="00E75130" w:rsidRDefault="006D07A1" w:rsidP="000C3578">
      <w:pPr>
        <w:jc w:val="both"/>
        <w:rPr>
          <w:b/>
          <w:sz w:val="10"/>
          <w:szCs w:val="10"/>
          <w:lang w:val="en-US"/>
        </w:rPr>
      </w:pPr>
    </w:p>
    <w:p w14:paraId="19C4E62F" w14:textId="59A3D903" w:rsidR="006D07A1" w:rsidRPr="003C5C5A" w:rsidRDefault="00D922CF" w:rsidP="00631AFF">
      <w:pPr>
        <w:spacing w:line="264" w:lineRule="auto"/>
        <w:ind w:left="357"/>
        <w:jc w:val="both"/>
        <w:rPr>
          <w:sz w:val="20"/>
          <w:szCs w:val="20"/>
        </w:rPr>
      </w:pPr>
      <w:r w:rsidRPr="003C5C5A">
        <w:rPr>
          <w:sz w:val="20"/>
          <w:szCs w:val="20"/>
        </w:rPr>
        <w:t xml:space="preserve">Opis przedmiotu zamówienia: </w:t>
      </w:r>
      <w:bookmarkStart w:id="1" w:name="_Hlk88039687"/>
      <w:r w:rsidR="003E5AC2" w:rsidRPr="003E5AC2">
        <w:rPr>
          <w:b/>
          <w:bCs/>
          <w:sz w:val="20"/>
          <w:szCs w:val="20"/>
        </w:rPr>
        <w:t>Dostawa materiałów biurowych i baterii do Szpitala Powiatowego im. PCK w Nisku</w:t>
      </w:r>
      <w:r w:rsidR="00555432" w:rsidRPr="003E5AC2">
        <w:rPr>
          <w:b/>
          <w:bCs/>
          <w:sz w:val="20"/>
          <w:szCs w:val="20"/>
        </w:rPr>
        <w:t xml:space="preserve"> </w:t>
      </w:r>
      <w:r w:rsidR="00555432" w:rsidRPr="00964866">
        <w:rPr>
          <w:b/>
          <w:i/>
          <w:sz w:val="20"/>
          <w:szCs w:val="20"/>
        </w:rPr>
        <w:t>(szczegółowy opis przedmiotu zamówienia stanowi załącznik nr 1 do niniejszego zaproszenia)</w:t>
      </w:r>
      <w:bookmarkEnd w:id="1"/>
      <w:r w:rsidR="00555432">
        <w:rPr>
          <w:b/>
          <w:bCs/>
          <w:sz w:val="20"/>
          <w:szCs w:val="20"/>
        </w:rPr>
        <w:t>.</w:t>
      </w:r>
    </w:p>
    <w:p w14:paraId="31BF5937" w14:textId="77777777" w:rsidR="006D07A1" w:rsidRPr="00E75130" w:rsidRDefault="006D07A1" w:rsidP="000C3578">
      <w:pPr>
        <w:jc w:val="both"/>
        <w:rPr>
          <w:b/>
          <w:i/>
          <w:sz w:val="10"/>
          <w:szCs w:val="10"/>
        </w:rPr>
      </w:pPr>
    </w:p>
    <w:p w14:paraId="14CE590B" w14:textId="61B498CE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57" w:hanging="357"/>
        <w:jc w:val="both"/>
      </w:pPr>
      <w:r>
        <w:rPr>
          <w:sz w:val="20"/>
          <w:szCs w:val="20"/>
        </w:rPr>
        <w:t>Termin wykonania zamówienia:</w:t>
      </w:r>
      <w:r>
        <w:rPr>
          <w:b/>
          <w:sz w:val="20"/>
          <w:szCs w:val="20"/>
        </w:rPr>
        <w:t xml:space="preserve"> </w:t>
      </w:r>
      <w:r w:rsidR="00555432">
        <w:rPr>
          <w:b/>
          <w:sz w:val="20"/>
          <w:szCs w:val="20"/>
        </w:rPr>
        <w:t xml:space="preserve">Sukcesywnie w ciągu </w:t>
      </w:r>
      <w:r w:rsidR="003E5AC2">
        <w:rPr>
          <w:b/>
          <w:sz w:val="20"/>
          <w:szCs w:val="20"/>
        </w:rPr>
        <w:t>6</w:t>
      </w:r>
      <w:r w:rsidR="00555432">
        <w:rPr>
          <w:b/>
          <w:sz w:val="20"/>
          <w:szCs w:val="20"/>
        </w:rPr>
        <w:t xml:space="preserve"> miesięcy od daty udzielenia zamówienia.</w:t>
      </w:r>
    </w:p>
    <w:p w14:paraId="4B3AA81A" w14:textId="77777777" w:rsidR="006D07A1" w:rsidRPr="00E75130" w:rsidRDefault="006D07A1" w:rsidP="000C3578">
      <w:pPr>
        <w:jc w:val="both"/>
        <w:rPr>
          <w:b/>
          <w:sz w:val="10"/>
          <w:szCs w:val="10"/>
        </w:rPr>
      </w:pPr>
    </w:p>
    <w:p w14:paraId="244FD4A0" w14:textId="77777777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Warunki udziału w postępowaniu:</w:t>
      </w:r>
    </w:p>
    <w:p w14:paraId="259CB62C" w14:textId="77777777" w:rsidR="006D07A1" w:rsidRDefault="006D07A1">
      <w:pPr>
        <w:jc w:val="both"/>
        <w:rPr>
          <w:sz w:val="4"/>
          <w:szCs w:val="4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01A1FFA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8ABB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EC1E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Warunki udziału w postępowaniu</w:t>
            </w:r>
          </w:p>
        </w:tc>
      </w:tr>
      <w:tr w:rsidR="006D07A1" w14:paraId="796149B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4EE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69DE" w14:textId="6E30226B" w:rsidR="006D07A1" w:rsidRDefault="00D922CF" w:rsidP="00631AFF">
            <w:pPr>
              <w:spacing w:line="264" w:lineRule="auto"/>
              <w:jc w:val="both"/>
            </w:pPr>
            <w:r>
              <w:rPr>
                <w:b/>
                <w:sz w:val="16"/>
                <w:szCs w:val="16"/>
              </w:rPr>
              <w:t xml:space="preserve">Zdolność do występowania w obrocie gospodarczym. </w:t>
            </w:r>
            <w:r>
              <w:rPr>
                <w:sz w:val="16"/>
                <w:szCs w:val="16"/>
              </w:rPr>
              <w:t>O udzielenie zamówienia mogą ubiegać się Wykonawcy prowadzący działalność gospodarczą lub zawodową, którzy są wpisani do jednego z rejestrów zawodowych lub handlowych prowadzonych w kraju, w którym mają siedzibę lub miejsce zamieszkania. Zamawiający nie stawia szczególnych wymagań w zakresie spełnienia tego warunku.</w:t>
            </w:r>
          </w:p>
        </w:tc>
      </w:tr>
      <w:tr w:rsidR="006D07A1" w14:paraId="3F9515BE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795A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2804" w14:textId="2B24EC46" w:rsidR="006D07A1" w:rsidRDefault="00D922CF" w:rsidP="00631AFF">
            <w:pPr>
              <w:spacing w:line="264" w:lineRule="auto"/>
              <w:jc w:val="both"/>
            </w:pPr>
            <w:r>
              <w:rPr>
                <w:b/>
                <w:sz w:val="16"/>
                <w:szCs w:val="16"/>
              </w:rPr>
              <w:t xml:space="preserve">Uprawnienia do prowadzenia określonej działalności gospodarczej lub zawodowej, o ile wynika to z odrębnych przepisów. </w:t>
            </w:r>
            <w:r>
              <w:rPr>
                <w:sz w:val="16"/>
                <w:szCs w:val="16"/>
              </w:rPr>
              <w:t>O udzielenie zamówienia mogą ubiegać się Wykonawcy, którzy spełniają warunki, dotyczące posiadania kompetencji lub uprawnień do prowadzenia określonej działalności zawodowej, o ile wynika to z odrębnych przepisów. Zamawiający nie stawia szczególnych wymagań w zakresie spełnienia tego warunku.</w:t>
            </w:r>
          </w:p>
        </w:tc>
      </w:tr>
      <w:tr w:rsidR="006D07A1" w14:paraId="277453A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F04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3D2A" w14:textId="1DF1C40B" w:rsidR="006D07A1" w:rsidRDefault="00D922CF" w:rsidP="00631AFF">
            <w:pPr>
              <w:spacing w:line="264" w:lineRule="auto"/>
              <w:jc w:val="both"/>
            </w:pPr>
            <w:r>
              <w:rPr>
                <w:b/>
                <w:sz w:val="16"/>
                <w:szCs w:val="16"/>
              </w:rPr>
              <w:t xml:space="preserve">Sytuacja ekonomiczna lub finansowa.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sytuacji ekonomicznej lub finansowej. Zamawiający nie stawia szczególnych wymagań w zakresie spełnienia tego warunku.</w:t>
            </w:r>
          </w:p>
        </w:tc>
      </w:tr>
      <w:tr w:rsidR="006D07A1" w14:paraId="77207917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9D2F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F69" w14:textId="77777777" w:rsidR="006D07A1" w:rsidRDefault="00D922CF" w:rsidP="00631AFF">
            <w:pPr>
              <w:spacing w:line="264" w:lineRule="auto"/>
              <w:jc w:val="both"/>
            </w:pPr>
            <w:r>
              <w:rPr>
                <w:b/>
                <w:sz w:val="16"/>
                <w:szCs w:val="16"/>
              </w:rPr>
              <w:t xml:space="preserve">Zdolności techniczna lub zawodowa.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zdolności technicznej lub zawodowej. Zamawiający uzna warunek za spełniony jeżeli Wykonawca udowodni, że w okresie ostatnich trzech lat przed upływem terminu składania ofert albo wniosków o dopuszczenie do udziału w postępowaniu, a jeżeli okres prowadzenia działalności jest krótszy – w tym okresie, zrealizował co najmniej dwie usługi odpowiadające swoim rodzajem i wielkością przedmiotowi zamówienia. Ocena spełniania warunków udziału w postępowaniu będzie dokonana na zasadzie spełnia/nie spełnia na podstawie dokumentów dołączonych do oferty.</w:t>
            </w:r>
          </w:p>
        </w:tc>
      </w:tr>
    </w:tbl>
    <w:p w14:paraId="33D2616A" w14:textId="77777777" w:rsidR="006D07A1" w:rsidRDefault="006D07A1">
      <w:pPr>
        <w:jc w:val="both"/>
        <w:rPr>
          <w:sz w:val="8"/>
          <w:szCs w:val="8"/>
        </w:rPr>
      </w:pPr>
    </w:p>
    <w:p w14:paraId="28EFF54D" w14:textId="1C9E02F3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Wykaz oświadczeń lub dokumentów, jakie mają dostarczyć wykonawcy wraz z ofertą:</w:t>
      </w:r>
    </w:p>
    <w:p w14:paraId="18A263FD" w14:textId="77777777" w:rsidR="006D07A1" w:rsidRDefault="006D07A1">
      <w:pPr>
        <w:jc w:val="both"/>
        <w:rPr>
          <w:sz w:val="8"/>
          <w:szCs w:val="8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344416E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B2A9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B764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Wymagany dokument</w:t>
            </w:r>
          </w:p>
        </w:tc>
      </w:tr>
      <w:tr w:rsidR="006D07A1" w14:paraId="5BC39EDC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0B73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2999" w14:textId="77777777" w:rsidR="006D07A1" w:rsidRPr="007A0582" w:rsidRDefault="00D922CF" w:rsidP="00631AFF">
            <w:pPr>
              <w:spacing w:line="264" w:lineRule="auto"/>
              <w:jc w:val="both"/>
              <w:rPr>
                <w:sz w:val="16"/>
                <w:szCs w:val="16"/>
              </w:rPr>
            </w:pPr>
            <w:r w:rsidRPr="007A0582">
              <w:rPr>
                <w:b/>
                <w:sz w:val="16"/>
                <w:szCs w:val="16"/>
              </w:rPr>
              <w:t>Formularz ofertowy.</w:t>
            </w:r>
          </w:p>
        </w:tc>
      </w:tr>
      <w:tr w:rsidR="006D07A1" w14:paraId="57C34502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3450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CB76" w14:textId="77777777" w:rsidR="006D07A1" w:rsidRPr="007A0582" w:rsidRDefault="00D922CF" w:rsidP="00631AFF">
            <w:pPr>
              <w:spacing w:line="264" w:lineRule="auto"/>
              <w:jc w:val="both"/>
              <w:rPr>
                <w:b/>
                <w:sz w:val="16"/>
                <w:szCs w:val="16"/>
              </w:rPr>
            </w:pPr>
            <w:r w:rsidRPr="007A0582">
              <w:rPr>
                <w:b/>
                <w:sz w:val="16"/>
                <w:szCs w:val="16"/>
              </w:rPr>
              <w:t>Oświadczenie o niepodleganiu wykluczeniu oraz spełnianiu warunków udziału.</w:t>
            </w:r>
          </w:p>
        </w:tc>
      </w:tr>
      <w:tr w:rsidR="006D07A1" w14:paraId="3C76C2E9" w14:textId="77777777">
        <w:trPr>
          <w:trHeight w:val="28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411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96EC" w14:textId="77777777" w:rsidR="006D07A1" w:rsidRPr="007A0582" w:rsidRDefault="00D922CF" w:rsidP="00631AFF">
            <w:pPr>
              <w:spacing w:line="264" w:lineRule="auto"/>
              <w:jc w:val="both"/>
              <w:rPr>
                <w:sz w:val="16"/>
                <w:szCs w:val="16"/>
              </w:rPr>
            </w:pPr>
            <w:r w:rsidRPr="007A0582">
              <w:rPr>
                <w:b/>
                <w:sz w:val="16"/>
                <w:szCs w:val="16"/>
              </w:rPr>
              <w:t xml:space="preserve">Pełnomocnictwo. </w:t>
            </w:r>
            <w:r w:rsidRPr="007A0582">
              <w:rPr>
                <w:sz w:val="16"/>
                <w:szCs w:val="16"/>
              </w:rPr>
              <w:t>W przypadku podpisania oferty oraz poświadczenia za zgodność z oryginałem kopii dokumentów przez osobę nie wymienioną w dokumencie rejestracyjnym (ewidencyjnym) Wykonawcy, należy do oferty dołączyć stosowne pełnomocnictwo w oryginale lub kopii poświadczonej notarialnie.</w:t>
            </w:r>
          </w:p>
        </w:tc>
      </w:tr>
      <w:tr w:rsidR="006D07A1" w14:paraId="07D8CD7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4321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24B3" w14:textId="77777777" w:rsidR="006D07A1" w:rsidRPr="007A0582" w:rsidRDefault="00D922CF" w:rsidP="00631AFF">
            <w:pPr>
              <w:spacing w:line="264" w:lineRule="auto"/>
              <w:jc w:val="both"/>
              <w:rPr>
                <w:sz w:val="16"/>
                <w:szCs w:val="16"/>
              </w:rPr>
            </w:pPr>
            <w:r w:rsidRPr="007A0582">
              <w:rPr>
                <w:b/>
                <w:bCs/>
                <w:sz w:val="16"/>
                <w:szCs w:val="16"/>
              </w:rPr>
              <w:t xml:space="preserve">Odpis z właściwego rejestru lub z centralnej ewidencji i informacji o działalności gospodarczej. </w:t>
            </w:r>
            <w:r w:rsidRPr="007A0582">
              <w:rPr>
                <w:sz w:val="16"/>
                <w:szCs w:val="16"/>
              </w:rPr>
              <w:t>Odpis z właściwego rejestru lub z centralnej ewidencji i informacji o działalności gospodarczej, jeżeli odrębne przepisy wymagają wpisu do rejestru lub ewidencji.</w:t>
            </w:r>
          </w:p>
        </w:tc>
      </w:tr>
      <w:tr w:rsidR="006D07A1" w14:paraId="4B6B7BE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C0AC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3EAF" w14:textId="37F125F4" w:rsidR="006D07A1" w:rsidRPr="007A0582" w:rsidRDefault="007A0582" w:rsidP="00631AFF">
            <w:pPr>
              <w:spacing w:line="264" w:lineRule="auto"/>
              <w:jc w:val="both"/>
              <w:rPr>
                <w:sz w:val="16"/>
                <w:szCs w:val="16"/>
              </w:rPr>
            </w:pPr>
            <w:r w:rsidRPr="007A0582">
              <w:rPr>
                <w:b/>
                <w:sz w:val="16"/>
                <w:szCs w:val="16"/>
              </w:rPr>
              <w:t xml:space="preserve">Wykaz usług. </w:t>
            </w:r>
            <w:r w:rsidRPr="007A0582">
              <w:rPr>
                <w:sz w:val="16"/>
                <w:szCs w:val="16"/>
              </w:rPr>
              <w:t>Wykaz wykonanych usług w zakresie niezbędnym do wykazania spełniania warunku wiedzy i doświadczenia w okresie ostatnich trzech lat przed upływem terminu składania ofert, a jeżeli okres prowadzenia działalności jest krótszy – w tym okresie, z podaniem ich wartości, przedmiotu, dat wykonania i odbiorców, oraz załączeniem dokumentu potwierdzającego, że usługi te zostały wykonane należycie, przy czym dokumentami o których mowa mogą być referencje bądź inne dokumenty wystawione przez podmiot , na rzecz którego usługi były wykonane, a jeżeli z uzasadnionej przyczyny o obiektywnym charakterze wykonawca nie jest w stanie uzyskać tych dokumentów – oświadczenie Wykonawcy.</w:t>
            </w:r>
          </w:p>
        </w:tc>
      </w:tr>
    </w:tbl>
    <w:p w14:paraId="1C9D9CBA" w14:textId="77777777" w:rsidR="006D07A1" w:rsidRPr="00E75130" w:rsidRDefault="006D07A1">
      <w:pPr>
        <w:jc w:val="both"/>
        <w:rPr>
          <w:sz w:val="10"/>
          <w:szCs w:val="10"/>
        </w:rPr>
      </w:pPr>
    </w:p>
    <w:p w14:paraId="659244E3" w14:textId="6070A2BF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42A94DA7" w14:textId="74D5D171" w:rsidR="005D4BAD" w:rsidRPr="005D4BAD" w:rsidRDefault="003E5AC2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Maria Kosz</w:t>
      </w:r>
      <w:r w:rsidR="005D4BAD">
        <w:rPr>
          <w:sz w:val="20"/>
          <w:szCs w:val="20"/>
        </w:rPr>
        <w:tab/>
      </w:r>
      <w:r w:rsidR="008C1B26" w:rsidRPr="006422C6">
        <w:rPr>
          <w:bCs/>
          <w:sz w:val="20"/>
          <w:szCs w:val="20"/>
        </w:rPr>
        <w:t>–</w:t>
      </w:r>
      <w:r w:rsidR="005D4BAD">
        <w:rPr>
          <w:sz w:val="20"/>
          <w:szCs w:val="20"/>
        </w:rPr>
        <w:t xml:space="preserve"> </w:t>
      </w:r>
      <w:r>
        <w:rPr>
          <w:sz w:val="20"/>
          <w:szCs w:val="20"/>
        </w:rPr>
        <w:t>Inspektor ds. zaopatrzenia</w:t>
      </w:r>
      <w:r w:rsidR="005D4BAD" w:rsidRPr="00A92F19">
        <w:rPr>
          <w:sz w:val="20"/>
          <w:szCs w:val="20"/>
        </w:rPr>
        <w:t xml:space="preserve">, tel.: </w:t>
      </w:r>
      <w:r w:rsidR="005D4BAD" w:rsidRPr="00000286">
        <w:rPr>
          <w:sz w:val="20"/>
          <w:szCs w:val="20"/>
        </w:rPr>
        <w:t>(15) 8416 7</w:t>
      </w:r>
      <w:r>
        <w:rPr>
          <w:sz w:val="20"/>
          <w:szCs w:val="20"/>
        </w:rPr>
        <w:t>12</w:t>
      </w:r>
      <w:r w:rsidR="005D4BAD">
        <w:rPr>
          <w:sz w:val="20"/>
          <w:szCs w:val="20"/>
        </w:rPr>
        <w:t>,</w:t>
      </w:r>
    </w:p>
    <w:p w14:paraId="3769B6F2" w14:textId="09315D79" w:rsidR="006D07A1" w:rsidRPr="00E75130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</w:pPr>
      <w:r>
        <w:rPr>
          <w:b/>
          <w:sz w:val="20"/>
          <w:szCs w:val="20"/>
        </w:rPr>
        <w:t>Piotr Tabor</w:t>
      </w:r>
      <w:r w:rsidR="005D4BAD">
        <w:rPr>
          <w:b/>
          <w:sz w:val="20"/>
          <w:szCs w:val="20"/>
        </w:rPr>
        <w:tab/>
      </w:r>
      <w:r w:rsidR="006422C6" w:rsidRPr="006422C6">
        <w:rPr>
          <w:bCs/>
          <w:sz w:val="20"/>
          <w:szCs w:val="20"/>
        </w:rPr>
        <w:t>–</w:t>
      </w:r>
      <w:r>
        <w:rPr>
          <w:sz w:val="20"/>
          <w:szCs w:val="20"/>
        </w:rPr>
        <w:t xml:space="preserve"> Starszy specjalista ds. zamówień publicznych, tel. (15) 8416 779</w:t>
      </w:r>
      <w:r w:rsidR="005D4BAD">
        <w:rPr>
          <w:sz w:val="20"/>
          <w:szCs w:val="20"/>
        </w:rPr>
        <w:t>.</w:t>
      </w:r>
    </w:p>
    <w:p w14:paraId="041ADDBC" w14:textId="77777777" w:rsidR="00E75130" w:rsidRPr="00E75130" w:rsidRDefault="00E75130" w:rsidP="00E75130">
      <w:pPr>
        <w:tabs>
          <w:tab w:val="left" w:pos="720"/>
        </w:tabs>
        <w:jc w:val="both"/>
        <w:rPr>
          <w:sz w:val="10"/>
          <w:szCs w:val="10"/>
        </w:rPr>
      </w:pPr>
    </w:p>
    <w:p w14:paraId="1B6E46A7" w14:textId="77777777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57" w:hanging="357"/>
        <w:jc w:val="both"/>
      </w:pPr>
      <w:r>
        <w:rPr>
          <w:sz w:val="20"/>
          <w:szCs w:val="20"/>
        </w:rPr>
        <w:t xml:space="preserve">Termin związania ofertą: </w:t>
      </w:r>
      <w:r>
        <w:rPr>
          <w:b/>
          <w:sz w:val="20"/>
          <w:szCs w:val="20"/>
        </w:rPr>
        <w:t>30 dni.</w:t>
      </w:r>
    </w:p>
    <w:p w14:paraId="70993A6C" w14:textId="77777777" w:rsidR="006D07A1" w:rsidRDefault="006D07A1" w:rsidP="000C3578">
      <w:pPr>
        <w:jc w:val="both"/>
        <w:rPr>
          <w:sz w:val="6"/>
          <w:szCs w:val="6"/>
        </w:rPr>
      </w:pPr>
    </w:p>
    <w:p w14:paraId="4163458F" w14:textId="77777777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Opis sposobu przygotowywania ofert:</w:t>
      </w:r>
    </w:p>
    <w:p w14:paraId="18705066" w14:textId="77777777" w:rsidR="006D07A1" w:rsidRDefault="00D922CF" w:rsidP="00631AFF">
      <w:pPr>
        <w:numPr>
          <w:ilvl w:val="0"/>
          <w:numId w:val="22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może złożyć tylko jedną ofertę,</w:t>
      </w:r>
    </w:p>
    <w:p w14:paraId="27C91D8A" w14:textId="77777777" w:rsidR="006D07A1" w:rsidRDefault="00D922CF" w:rsidP="00631AFF">
      <w:pPr>
        <w:numPr>
          <w:ilvl w:val="0"/>
          <w:numId w:val="21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Oferta musi być sporządzona zgodnie z opisem przedmiotu zamówienia,</w:t>
      </w:r>
    </w:p>
    <w:p w14:paraId="697F11B8" w14:textId="77777777" w:rsidR="006D07A1" w:rsidRDefault="00D922CF" w:rsidP="00631AFF">
      <w:pPr>
        <w:numPr>
          <w:ilvl w:val="0"/>
          <w:numId w:val="21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jest obowiązany wskazać w ofercie części zamówienia, których wykonanie zamierza powierzyć Podwykonawcom,</w:t>
      </w:r>
    </w:p>
    <w:p w14:paraId="4AD7B0D6" w14:textId="15BC2F54" w:rsidR="006D07A1" w:rsidRDefault="00D922CF" w:rsidP="00631AFF">
      <w:pPr>
        <w:numPr>
          <w:ilvl w:val="0"/>
          <w:numId w:val="21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</w:t>
      </w:r>
      <w:r w:rsidR="005D4BAD">
        <w:rPr>
          <w:sz w:val="20"/>
          <w:szCs w:val="20"/>
        </w:rPr>
        <w:t xml:space="preserve"> </w:t>
      </w:r>
      <w:r>
        <w:rPr>
          <w:sz w:val="20"/>
          <w:szCs w:val="20"/>
        </w:rPr>
        <w:t>dopuszcza składani</w:t>
      </w:r>
      <w:r w:rsidR="00001D78">
        <w:rPr>
          <w:sz w:val="20"/>
          <w:szCs w:val="20"/>
        </w:rPr>
        <w:t>e</w:t>
      </w:r>
      <w:r>
        <w:rPr>
          <w:sz w:val="20"/>
          <w:szCs w:val="20"/>
        </w:rPr>
        <w:t xml:space="preserve"> ofert częściowych,</w:t>
      </w:r>
    </w:p>
    <w:p w14:paraId="4FA7D849" w14:textId="77777777" w:rsidR="006D07A1" w:rsidRDefault="00D922CF" w:rsidP="00631AFF">
      <w:pPr>
        <w:numPr>
          <w:ilvl w:val="0"/>
          <w:numId w:val="21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równoważnych.</w:t>
      </w:r>
    </w:p>
    <w:p w14:paraId="75213A7D" w14:textId="645BF242" w:rsidR="006D07A1" w:rsidRDefault="00D922CF" w:rsidP="00631AFF">
      <w:pPr>
        <w:spacing w:line="264" w:lineRule="auto"/>
        <w:ind w:left="360"/>
        <w:jc w:val="both"/>
      </w:pPr>
      <w:r>
        <w:rPr>
          <w:sz w:val="20"/>
          <w:szCs w:val="20"/>
        </w:rPr>
        <w:t xml:space="preserve">Ofertę opisaną w następujący sposób: </w:t>
      </w:r>
      <w:r w:rsidRPr="00F97965">
        <w:rPr>
          <w:b/>
          <w:sz w:val="20"/>
          <w:szCs w:val="20"/>
        </w:rPr>
        <w:t>„</w:t>
      </w:r>
      <w:r w:rsidR="008C1B26" w:rsidRPr="00CF7DFC">
        <w:rPr>
          <w:b/>
          <w:sz w:val="20"/>
          <w:szCs w:val="20"/>
        </w:rPr>
        <w:t xml:space="preserve">Oferta na </w:t>
      </w:r>
      <w:r w:rsidR="00001D78">
        <w:rPr>
          <w:b/>
          <w:sz w:val="20"/>
          <w:szCs w:val="20"/>
        </w:rPr>
        <w:t>dostawę materiałów biurowych i baterii do Szpitala Powiatowego im. PCK w Nisku</w:t>
      </w:r>
      <w:r w:rsidRPr="00F97965">
        <w:rPr>
          <w:b/>
          <w:sz w:val="20"/>
          <w:szCs w:val="20"/>
        </w:rPr>
        <w:t xml:space="preserve">. NIE OTWIERAĆ przed: </w:t>
      </w:r>
      <w:r w:rsidR="008C1B26">
        <w:rPr>
          <w:b/>
          <w:sz w:val="20"/>
          <w:szCs w:val="20"/>
        </w:rPr>
        <w:t>2</w:t>
      </w:r>
      <w:r w:rsidR="00001D78">
        <w:rPr>
          <w:b/>
          <w:sz w:val="20"/>
          <w:szCs w:val="20"/>
        </w:rPr>
        <w:t>4</w:t>
      </w:r>
      <w:r w:rsidRPr="00F97965">
        <w:rPr>
          <w:b/>
          <w:sz w:val="20"/>
          <w:szCs w:val="20"/>
        </w:rPr>
        <w:t>/</w:t>
      </w:r>
      <w:r w:rsidR="008C1B26">
        <w:rPr>
          <w:b/>
          <w:sz w:val="20"/>
          <w:szCs w:val="20"/>
        </w:rPr>
        <w:t>01</w:t>
      </w:r>
      <w:r w:rsidRPr="00F97965">
        <w:rPr>
          <w:b/>
          <w:sz w:val="20"/>
          <w:szCs w:val="20"/>
        </w:rPr>
        <w:t>/202</w:t>
      </w:r>
      <w:r w:rsidR="008C1B26">
        <w:rPr>
          <w:b/>
          <w:sz w:val="20"/>
          <w:szCs w:val="20"/>
        </w:rPr>
        <w:t>2</w:t>
      </w:r>
      <w:r w:rsidRPr="00F97965">
        <w:rPr>
          <w:b/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należy </w:t>
      </w:r>
      <w:r w:rsidR="00FC2377">
        <w:rPr>
          <w:color w:val="000000"/>
          <w:sz w:val="20"/>
          <w:szCs w:val="20"/>
        </w:rPr>
        <w:t xml:space="preserve">złożyć w zamkniętej kopercie w sekretariacie SPZZOZ w Nisku lub </w:t>
      </w:r>
      <w:r>
        <w:rPr>
          <w:color w:val="000000"/>
          <w:sz w:val="20"/>
          <w:szCs w:val="20"/>
        </w:rPr>
        <w:t xml:space="preserve">przesłać do Zamawiającego w formie elektronicznej na adres e-mail: </w:t>
      </w:r>
      <w:hyperlink r:id="rId8" w:history="1">
        <w:r>
          <w:rPr>
            <w:rStyle w:val="Hipercze"/>
            <w:b/>
            <w:color w:val="auto"/>
            <w:sz w:val="20"/>
            <w:szCs w:val="20"/>
          </w:rPr>
          <w:t>przetargi@szpital-nisko.pl</w:t>
        </w:r>
      </w:hyperlink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</w:t>
      </w:r>
      <w:r w:rsidR="008C1B26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nieprzekraczalnym terminie do dnia </w:t>
      </w:r>
      <w:r w:rsidR="008C1B26">
        <w:rPr>
          <w:b/>
          <w:sz w:val="20"/>
          <w:szCs w:val="20"/>
        </w:rPr>
        <w:t>2</w:t>
      </w:r>
      <w:r w:rsidR="00001D7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/</w:t>
      </w:r>
      <w:r w:rsidR="008C1B26">
        <w:rPr>
          <w:b/>
          <w:sz w:val="20"/>
          <w:szCs w:val="20"/>
        </w:rPr>
        <w:t>01</w:t>
      </w:r>
      <w:r>
        <w:rPr>
          <w:b/>
          <w:sz w:val="20"/>
          <w:szCs w:val="20"/>
        </w:rPr>
        <w:t>/202</w:t>
      </w:r>
      <w:r w:rsidR="008C1B26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 r. </w:t>
      </w:r>
      <w:r>
        <w:rPr>
          <w:sz w:val="20"/>
          <w:szCs w:val="20"/>
        </w:rPr>
        <w:t>do godziny</w:t>
      </w:r>
      <w:r>
        <w:rPr>
          <w:b/>
          <w:sz w:val="20"/>
          <w:szCs w:val="20"/>
        </w:rPr>
        <w:t xml:space="preserve"> </w:t>
      </w:r>
      <w:r w:rsidR="00C9714F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.</w:t>
      </w:r>
      <w:r w:rsidR="00513EBD">
        <w:rPr>
          <w:b/>
          <w:sz w:val="20"/>
          <w:szCs w:val="20"/>
        </w:rPr>
        <w:t>45</w:t>
      </w:r>
      <w:r>
        <w:rPr>
          <w:b/>
          <w:sz w:val="20"/>
          <w:szCs w:val="20"/>
        </w:rPr>
        <w:t>.</w:t>
      </w:r>
    </w:p>
    <w:p w14:paraId="16CDC2AD" w14:textId="77777777" w:rsidR="006D07A1" w:rsidRDefault="00D922CF" w:rsidP="00631AFF">
      <w:pPr>
        <w:tabs>
          <w:tab w:val="left" w:pos="284"/>
        </w:tabs>
        <w:spacing w:line="264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Oferty przekazane drogą elektroniczną uważa się za złożone w terminie, jeżeli zostały przekazane przed upływem wyznaczonego terminu a fakt jej przekazania został niezwłocznie potwierdzony przez Zamawiającego.</w:t>
      </w:r>
    </w:p>
    <w:p w14:paraId="6EB224A9" w14:textId="77777777" w:rsidR="006D07A1" w:rsidRPr="00E75130" w:rsidRDefault="006D07A1" w:rsidP="000C3578">
      <w:pPr>
        <w:tabs>
          <w:tab w:val="left" w:pos="284"/>
        </w:tabs>
        <w:jc w:val="both"/>
        <w:rPr>
          <w:color w:val="000000"/>
          <w:sz w:val="10"/>
          <w:szCs w:val="10"/>
        </w:rPr>
      </w:pPr>
    </w:p>
    <w:p w14:paraId="433561FA" w14:textId="77777777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Miejsce oraz termin otwarcia ofert:</w:t>
      </w:r>
    </w:p>
    <w:p w14:paraId="71FC93F3" w14:textId="1234A21D" w:rsidR="006D07A1" w:rsidRDefault="00D922CF" w:rsidP="00631AFF">
      <w:pPr>
        <w:spacing w:line="264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Siedziba Zamawiającego, pokój nr 17 w dniu: </w:t>
      </w:r>
      <w:r w:rsidR="008C1B26">
        <w:rPr>
          <w:b/>
          <w:sz w:val="20"/>
          <w:szCs w:val="20"/>
        </w:rPr>
        <w:t>2</w:t>
      </w:r>
      <w:r w:rsidR="00001D7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/</w:t>
      </w:r>
      <w:r w:rsidR="008C1B26">
        <w:rPr>
          <w:b/>
          <w:sz w:val="20"/>
          <w:szCs w:val="20"/>
        </w:rPr>
        <w:t>01</w:t>
      </w:r>
      <w:r>
        <w:rPr>
          <w:b/>
          <w:sz w:val="20"/>
          <w:szCs w:val="20"/>
        </w:rPr>
        <w:t>/202</w:t>
      </w:r>
      <w:r w:rsidR="008C1B26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r. godzina </w:t>
      </w:r>
      <w:r w:rsidR="00C9714F">
        <w:rPr>
          <w:b/>
          <w:sz w:val="20"/>
          <w:szCs w:val="20"/>
        </w:rPr>
        <w:t>1</w:t>
      </w:r>
      <w:r w:rsidR="00513EB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  <w:r w:rsidR="00513EBD">
        <w:rPr>
          <w:b/>
          <w:sz w:val="20"/>
          <w:szCs w:val="20"/>
        </w:rPr>
        <w:t>00</w:t>
      </w:r>
      <w:r>
        <w:rPr>
          <w:b/>
          <w:sz w:val="20"/>
          <w:szCs w:val="20"/>
        </w:rPr>
        <w:t>.</w:t>
      </w:r>
    </w:p>
    <w:p w14:paraId="01C4D335" w14:textId="77777777" w:rsidR="006D07A1" w:rsidRPr="00ED5D68" w:rsidRDefault="006D07A1" w:rsidP="000C3578">
      <w:pPr>
        <w:jc w:val="both"/>
        <w:rPr>
          <w:sz w:val="10"/>
          <w:szCs w:val="10"/>
        </w:rPr>
      </w:pPr>
    </w:p>
    <w:p w14:paraId="76E74A87" w14:textId="77777777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obliczenia ceny:</w:t>
      </w:r>
    </w:p>
    <w:p w14:paraId="222318AE" w14:textId="77777777" w:rsidR="006D07A1" w:rsidRDefault="00D922CF" w:rsidP="00631AFF">
      <w:pPr>
        <w:spacing w:line="264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Cenę należy podać w złotych polskich z dokładnością dwóch miejsc po przecinku.</w:t>
      </w:r>
    </w:p>
    <w:p w14:paraId="37768A87" w14:textId="77777777" w:rsidR="006D07A1" w:rsidRDefault="006D07A1" w:rsidP="000C3578">
      <w:pPr>
        <w:jc w:val="both"/>
        <w:rPr>
          <w:sz w:val="6"/>
          <w:szCs w:val="6"/>
        </w:rPr>
      </w:pPr>
    </w:p>
    <w:p w14:paraId="59AD232D" w14:textId="19D47848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63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kryteriów, którymi zamawiający będzie się kierował przy wyborze oferty, wraz z podaniem znaczenia tych kryteriów i sposobu oceny ofert:</w:t>
      </w:r>
    </w:p>
    <w:p w14:paraId="3418FED4" w14:textId="77777777" w:rsidR="00245DA6" w:rsidRDefault="00245DA6" w:rsidP="000C3578">
      <w:pPr>
        <w:ind w:left="360"/>
        <w:jc w:val="both"/>
        <w:rPr>
          <w:sz w:val="6"/>
          <w:szCs w:val="6"/>
        </w:rPr>
      </w:pPr>
    </w:p>
    <w:p w14:paraId="32A0B513" w14:textId="3E8DF8B0" w:rsidR="006D07A1" w:rsidRDefault="00D922CF" w:rsidP="00631AFF">
      <w:pPr>
        <w:numPr>
          <w:ilvl w:val="0"/>
          <w:numId w:val="23"/>
        </w:numPr>
        <w:tabs>
          <w:tab w:val="left" w:pos="-360"/>
        </w:tabs>
        <w:spacing w:line="264" w:lineRule="auto"/>
        <w:ind w:left="567" w:hanging="295"/>
        <w:jc w:val="both"/>
        <w:rPr>
          <w:sz w:val="20"/>
          <w:szCs w:val="20"/>
        </w:rPr>
      </w:pPr>
      <w:r>
        <w:rPr>
          <w:sz w:val="20"/>
          <w:szCs w:val="20"/>
        </w:rPr>
        <w:t>zamawiający będzie oceniał oferty według następujących kryteriów:</w:t>
      </w:r>
    </w:p>
    <w:p w14:paraId="678A5A77" w14:textId="42595058" w:rsidR="000C3578" w:rsidRDefault="000C3578" w:rsidP="000C3578">
      <w:pPr>
        <w:tabs>
          <w:tab w:val="left" w:pos="-360"/>
        </w:tabs>
        <w:jc w:val="both"/>
        <w:rPr>
          <w:sz w:val="10"/>
          <w:szCs w:val="1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842"/>
      </w:tblGrid>
      <w:tr w:rsidR="00001D78" w:rsidRPr="00C216C4" w14:paraId="6B98DA1E" w14:textId="77777777" w:rsidTr="00585ED4">
        <w:trPr>
          <w:trHeight w:val="227"/>
        </w:trPr>
        <w:tc>
          <w:tcPr>
            <w:tcW w:w="900" w:type="dxa"/>
            <w:shd w:val="clear" w:color="auto" w:fill="F3F3F3"/>
            <w:vAlign w:val="center"/>
          </w:tcPr>
          <w:p w14:paraId="01558CF3" w14:textId="77777777" w:rsidR="00001D78" w:rsidRPr="00C216C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Nr</w:t>
            </w:r>
          </w:p>
        </w:tc>
        <w:tc>
          <w:tcPr>
            <w:tcW w:w="4278" w:type="dxa"/>
            <w:shd w:val="clear" w:color="auto" w:fill="F3F3F3"/>
            <w:vAlign w:val="center"/>
          </w:tcPr>
          <w:p w14:paraId="4A0CF15C" w14:textId="77777777" w:rsidR="00001D78" w:rsidRPr="00C216C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6D944145" w14:textId="77777777" w:rsidR="00001D78" w:rsidRPr="00C216C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Waga</w:t>
            </w:r>
          </w:p>
        </w:tc>
      </w:tr>
      <w:tr w:rsidR="00001D78" w:rsidRPr="00C216C4" w14:paraId="1134ECB3" w14:textId="77777777" w:rsidTr="00585ED4">
        <w:trPr>
          <w:trHeight w:val="227"/>
        </w:trPr>
        <w:tc>
          <w:tcPr>
            <w:tcW w:w="900" w:type="dxa"/>
            <w:vAlign w:val="center"/>
          </w:tcPr>
          <w:p w14:paraId="61F49A05" w14:textId="77777777" w:rsidR="00001D78" w:rsidRPr="00C216C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8" w:type="dxa"/>
            <w:vAlign w:val="center"/>
          </w:tcPr>
          <w:p w14:paraId="7FC5AC05" w14:textId="77777777" w:rsidR="00001D78" w:rsidRPr="00C216C4" w:rsidRDefault="00001D78" w:rsidP="00585E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(koszt)</w:t>
            </w:r>
          </w:p>
        </w:tc>
        <w:tc>
          <w:tcPr>
            <w:tcW w:w="1842" w:type="dxa"/>
            <w:vAlign w:val="center"/>
          </w:tcPr>
          <w:p w14:paraId="5D6545D5" w14:textId="77777777" w:rsidR="00001D78" w:rsidRPr="00C216C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100%</w:t>
            </w:r>
          </w:p>
        </w:tc>
      </w:tr>
    </w:tbl>
    <w:p w14:paraId="36694D38" w14:textId="77777777" w:rsidR="00001D78" w:rsidRPr="004D2730" w:rsidRDefault="00001D78" w:rsidP="00001D78">
      <w:pPr>
        <w:ind w:left="360"/>
        <w:jc w:val="both"/>
        <w:rPr>
          <w:sz w:val="8"/>
          <w:szCs w:val="8"/>
        </w:rPr>
      </w:pPr>
    </w:p>
    <w:p w14:paraId="00C42E0C" w14:textId="77777777" w:rsidR="00001D78" w:rsidRDefault="00001D78" w:rsidP="00001D78">
      <w:pPr>
        <w:numPr>
          <w:ilvl w:val="0"/>
          <w:numId w:val="30"/>
        </w:numPr>
        <w:tabs>
          <w:tab w:val="clear" w:pos="1080"/>
          <w:tab w:val="num" w:pos="720"/>
        </w:tabs>
        <w:suppressAutoHyphens w:val="0"/>
        <w:autoSpaceDN/>
        <w:ind w:hanging="72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punkty przyznawane za powyższe kryteria będą liczone według następujących wzorów:</w:t>
      </w:r>
    </w:p>
    <w:p w14:paraId="01272787" w14:textId="77777777" w:rsidR="00001D78" w:rsidRPr="004D2730" w:rsidRDefault="00001D78" w:rsidP="00001D78">
      <w:pPr>
        <w:jc w:val="both"/>
        <w:rPr>
          <w:sz w:val="8"/>
          <w:szCs w:val="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783"/>
      </w:tblGrid>
      <w:tr w:rsidR="00001D78" w:rsidRPr="00A940C3" w14:paraId="712BC73B" w14:textId="77777777" w:rsidTr="00585ED4">
        <w:trPr>
          <w:trHeight w:val="227"/>
        </w:trPr>
        <w:tc>
          <w:tcPr>
            <w:tcW w:w="2237" w:type="dxa"/>
            <w:shd w:val="clear" w:color="auto" w:fill="F3F3F3"/>
            <w:vAlign w:val="center"/>
          </w:tcPr>
          <w:p w14:paraId="56241D1E" w14:textId="77777777" w:rsidR="00001D78" w:rsidRPr="00A940C3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Nr kryterium</w:t>
            </w:r>
          </w:p>
        </w:tc>
        <w:tc>
          <w:tcPr>
            <w:tcW w:w="4783" w:type="dxa"/>
            <w:shd w:val="clear" w:color="auto" w:fill="F3F3F3"/>
            <w:vAlign w:val="center"/>
          </w:tcPr>
          <w:p w14:paraId="427DDA48" w14:textId="77777777" w:rsidR="00001D78" w:rsidRPr="00A940C3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Wzór</w:t>
            </w:r>
          </w:p>
        </w:tc>
      </w:tr>
      <w:tr w:rsidR="00001D78" w:rsidRPr="00A940C3" w14:paraId="05689D62" w14:textId="77777777" w:rsidTr="00585ED4">
        <w:tc>
          <w:tcPr>
            <w:tcW w:w="2237" w:type="dxa"/>
            <w:vAlign w:val="center"/>
          </w:tcPr>
          <w:p w14:paraId="378722C9" w14:textId="77777777" w:rsidR="00001D78" w:rsidRPr="00010F8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83" w:type="dxa"/>
          </w:tcPr>
          <w:p w14:paraId="564E58B4" w14:textId="77777777" w:rsidR="00001D78" w:rsidRPr="00A940C3" w:rsidRDefault="00001D78" w:rsidP="00585ED4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Cena (koszt)</w:t>
            </w:r>
          </w:p>
          <w:p w14:paraId="16ADC982" w14:textId="77777777" w:rsidR="00001D78" w:rsidRPr="00A940C3" w:rsidRDefault="00001D78" w:rsidP="00585ED4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Liczba punktów = (</w:t>
            </w:r>
            <w:proofErr w:type="spellStart"/>
            <w:r w:rsidRPr="00A940C3">
              <w:rPr>
                <w:b/>
                <w:sz w:val="16"/>
                <w:szCs w:val="16"/>
              </w:rPr>
              <w:t>Cmin</w:t>
            </w:r>
            <w:proofErr w:type="spellEnd"/>
            <w:r w:rsidRPr="00A940C3">
              <w:rPr>
                <w:b/>
                <w:sz w:val="16"/>
                <w:szCs w:val="16"/>
              </w:rPr>
              <w:t>/</w:t>
            </w:r>
            <w:proofErr w:type="spellStart"/>
            <w:r w:rsidRPr="00A940C3">
              <w:rPr>
                <w:b/>
                <w:sz w:val="16"/>
                <w:szCs w:val="16"/>
              </w:rPr>
              <w:t>Cof</w:t>
            </w:r>
            <w:proofErr w:type="spellEnd"/>
            <w:r w:rsidRPr="00A940C3">
              <w:rPr>
                <w:b/>
                <w:sz w:val="16"/>
                <w:szCs w:val="16"/>
              </w:rPr>
              <w:t>) * 100 * waga</w:t>
            </w:r>
          </w:p>
          <w:p w14:paraId="24184B15" w14:textId="77777777" w:rsidR="00001D78" w:rsidRPr="00A940C3" w:rsidRDefault="00001D78" w:rsidP="00585ED4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gdzie:</w:t>
            </w:r>
          </w:p>
          <w:p w14:paraId="530529B6" w14:textId="77777777" w:rsidR="00001D78" w:rsidRPr="00A940C3" w:rsidRDefault="00001D78" w:rsidP="00585ED4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A940C3">
              <w:rPr>
                <w:b/>
                <w:sz w:val="16"/>
                <w:szCs w:val="16"/>
              </w:rPr>
              <w:t>Cmin</w:t>
            </w:r>
            <w:proofErr w:type="spellEnd"/>
            <w:r w:rsidRPr="00A940C3">
              <w:rPr>
                <w:b/>
                <w:sz w:val="16"/>
                <w:szCs w:val="16"/>
              </w:rPr>
              <w:t xml:space="preserve"> – najniższa cena spośród wszystkich ofert,</w:t>
            </w:r>
          </w:p>
          <w:p w14:paraId="081E1718" w14:textId="77777777" w:rsidR="00001D78" w:rsidRPr="00A940C3" w:rsidRDefault="00001D78" w:rsidP="00585ED4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A940C3">
              <w:rPr>
                <w:b/>
                <w:sz w:val="16"/>
                <w:szCs w:val="16"/>
              </w:rPr>
              <w:t>Cof</w:t>
            </w:r>
            <w:proofErr w:type="spellEnd"/>
            <w:r w:rsidRPr="00A940C3">
              <w:rPr>
                <w:b/>
                <w:sz w:val="16"/>
                <w:szCs w:val="16"/>
              </w:rPr>
              <w:t xml:space="preserve"> – cena podana w badanej ofercie</w:t>
            </w:r>
          </w:p>
        </w:tc>
      </w:tr>
    </w:tbl>
    <w:p w14:paraId="196A6BC8" w14:textId="77777777" w:rsidR="00001D78" w:rsidRDefault="00001D78" w:rsidP="00001D78">
      <w:pPr>
        <w:jc w:val="center"/>
        <w:rPr>
          <w:b/>
          <w:sz w:val="8"/>
          <w:szCs w:val="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001D78" w:rsidRPr="00A940C3" w14:paraId="2A008504" w14:textId="77777777" w:rsidTr="00585ED4">
        <w:trPr>
          <w:trHeight w:val="227"/>
        </w:trPr>
        <w:tc>
          <w:tcPr>
            <w:tcW w:w="7020" w:type="dxa"/>
            <w:shd w:val="clear" w:color="auto" w:fill="F3F3F3"/>
            <w:vAlign w:val="center"/>
          </w:tcPr>
          <w:p w14:paraId="22B58D75" w14:textId="77777777" w:rsidR="00001D78" w:rsidRPr="00A940C3" w:rsidRDefault="00001D78" w:rsidP="00585ED4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Całkowita liczba uzyskanych przez badaną ofertę punktów</w:t>
            </w:r>
          </w:p>
        </w:tc>
      </w:tr>
      <w:tr w:rsidR="00001D78" w:rsidRPr="007916F8" w14:paraId="55FC15C1" w14:textId="77777777" w:rsidTr="00585ED4">
        <w:tc>
          <w:tcPr>
            <w:tcW w:w="7020" w:type="dxa"/>
            <w:vAlign w:val="center"/>
          </w:tcPr>
          <w:p w14:paraId="70FBB72D" w14:textId="77777777" w:rsidR="00001D78" w:rsidRDefault="00001D78" w:rsidP="00585ED4">
            <w:pPr>
              <w:pStyle w:val="Tekstpodstawowy"/>
              <w:spacing w:after="0"/>
              <w:rPr>
                <w:b/>
                <w:sz w:val="4"/>
                <w:szCs w:val="4"/>
              </w:rPr>
            </w:pPr>
          </w:p>
          <w:p w14:paraId="03AF398E" w14:textId="77777777" w:rsidR="00001D78" w:rsidRPr="00834352" w:rsidRDefault="00001D78" w:rsidP="00585ED4">
            <w:pPr>
              <w:pStyle w:val="Tekstpodstawowy"/>
              <w:spacing w:after="0"/>
              <w:rPr>
                <w:b/>
                <w:sz w:val="4"/>
                <w:szCs w:val="4"/>
              </w:rPr>
            </w:pPr>
          </w:p>
          <w:p w14:paraId="743FA7F7" w14:textId="77777777" w:rsidR="00001D78" w:rsidRPr="007B0EB2" w:rsidRDefault="00001D78" w:rsidP="00585ED4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= </w:t>
            </w:r>
            <w:r w:rsidRPr="007916F8">
              <w:rPr>
                <w:b/>
                <w:sz w:val="16"/>
                <w:szCs w:val="16"/>
                <w:lang w:val="en-US"/>
              </w:rPr>
              <w:t>[(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Cmin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Cof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>]</w:t>
            </w:r>
          </w:p>
          <w:p w14:paraId="491BB574" w14:textId="77777777" w:rsidR="00001D78" w:rsidRDefault="00001D78" w:rsidP="00585ED4">
            <w:pPr>
              <w:pStyle w:val="Tekstpodstawowy"/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  <w:p w14:paraId="470CED65" w14:textId="77777777" w:rsidR="00001D78" w:rsidRPr="00834352" w:rsidRDefault="00001D78" w:rsidP="00585ED4">
            <w:pPr>
              <w:pStyle w:val="Tekstpodstawowy"/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</w:tr>
    </w:tbl>
    <w:p w14:paraId="01B1AF1C" w14:textId="189772A8" w:rsidR="00256F81" w:rsidRDefault="00256F81" w:rsidP="000C3578">
      <w:pPr>
        <w:jc w:val="both"/>
        <w:rPr>
          <w:sz w:val="10"/>
          <w:szCs w:val="10"/>
        </w:rPr>
      </w:pPr>
    </w:p>
    <w:p w14:paraId="5181106A" w14:textId="77777777" w:rsidR="006D07A1" w:rsidRDefault="00D922CF" w:rsidP="00ED5D68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77AC3019" w14:textId="26108309" w:rsidR="009B2238" w:rsidRPr="009B2238" w:rsidRDefault="009B2238" w:rsidP="00631AFF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1 – opis przedmiotu zamówienia,</w:t>
      </w:r>
    </w:p>
    <w:p w14:paraId="6F084A78" w14:textId="5F258202" w:rsidR="006D07A1" w:rsidRDefault="00D922CF" w:rsidP="00631AFF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FB259F">
        <w:rPr>
          <w:sz w:val="20"/>
          <w:szCs w:val="20"/>
        </w:rPr>
        <w:t>2</w:t>
      </w:r>
      <w:r>
        <w:rPr>
          <w:sz w:val="20"/>
          <w:szCs w:val="20"/>
        </w:rPr>
        <w:t xml:space="preserve"> – wzór formularza ofertowego,</w:t>
      </w:r>
    </w:p>
    <w:p w14:paraId="2C1DC539" w14:textId="32F9F708" w:rsidR="006D07A1" w:rsidRDefault="00D922CF" w:rsidP="00631AFF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FB259F">
        <w:rPr>
          <w:sz w:val="20"/>
          <w:szCs w:val="20"/>
        </w:rPr>
        <w:t>3</w:t>
      </w:r>
      <w:r>
        <w:rPr>
          <w:sz w:val="20"/>
          <w:szCs w:val="20"/>
        </w:rPr>
        <w:t xml:space="preserve"> – wzór oświadczenia o niepodleganiu wykluczeniu oraz spełnianiu warunków</w:t>
      </w:r>
    </w:p>
    <w:p w14:paraId="0D23D747" w14:textId="77777777" w:rsidR="006D07A1" w:rsidRDefault="00D922CF" w:rsidP="00631AFF">
      <w:pPr>
        <w:spacing w:line="264" w:lineRule="auto"/>
        <w:ind w:left="1781" w:firstLine="346"/>
        <w:jc w:val="both"/>
        <w:rPr>
          <w:sz w:val="20"/>
          <w:szCs w:val="20"/>
        </w:rPr>
      </w:pPr>
      <w:r>
        <w:rPr>
          <w:sz w:val="20"/>
          <w:szCs w:val="20"/>
        </w:rPr>
        <w:t>udziału w postępowaniu,</w:t>
      </w:r>
    </w:p>
    <w:p w14:paraId="330681C8" w14:textId="49F67CCF" w:rsidR="006D07A1" w:rsidRDefault="00D922CF" w:rsidP="00631AFF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FB259F">
        <w:rPr>
          <w:sz w:val="20"/>
          <w:szCs w:val="20"/>
        </w:rPr>
        <w:t>4</w:t>
      </w:r>
      <w:r>
        <w:rPr>
          <w:sz w:val="20"/>
          <w:szCs w:val="20"/>
        </w:rPr>
        <w:t xml:space="preserve"> – wzór wykazu wykonanych dostaw lub usług,</w:t>
      </w:r>
    </w:p>
    <w:p w14:paraId="38B89CFF" w14:textId="2D848A84" w:rsidR="00FB259F" w:rsidRDefault="00FB259F" w:rsidP="00631AFF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5 – wzór </w:t>
      </w:r>
      <w:r w:rsidR="00B93E92">
        <w:rPr>
          <w:sz w:val="20"/>
          <w:szCs w:val="20"/>
        </w:rPr>
        <w:t>(projektowane postanowienia umowy),</w:t>
      </w:r>
    </w:p>
    <w:p w14:paraId="50C2B4BB" w14:textId="03564575" w:rsidR="00B93E92" w:rsidRDefault="00B93E92" w:rsidP="00631AFF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6 – wzór formularza cenowego.</w:t>
      </w:r>
    </w:p>
    <w:p w14:paraId="742738EB" w14:textId="77777777" w:rsidR="006D07A1" w:rsidRDefault="006D07A1" w:rsidP="000C3578">
      <w:pPr>
        <w:ind w:firstLine="6"/>
        <w:rPr>
          <w:sz w:val="8"/>
          <w:szCs w:val="8"/>
        </w:rPr>
      </w:pPr>
    </w:p>
    <w:p w14:paraId="1FBF817D" w14:textId="2393D01B" w:rsidR="006D07A1" w:rsidRDefault="00D922CF" w:rsidP="00631AFF">
      <w:pPr>
        <w:tabs>
          <w:tab w:val="left" w:pos="0"/>
        </w:tabs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Postępowanie o udzielenie zamówienia jest prowadzone zgodnie z postanowieniami Regulaminu udzielania zamówień o wartości nie przekraczającej kwoty 130 000 zł, oraz przepisami ustawy z dnia 23 kwietnia 1964 r. - Kodeks cywilny (</w:t>
      </w:r>
      <w:r>
        <w:rPr>
          <w:bCs/>
          <w:sz w:val="20"/>
          <w:szCs w:val="20"/>
        </w:rPr>
        <w:t xml:space="preserve">Dz. U. Nr 16, poz. 93, z </w:t>
      </w:r>
      <w:proofErr w:type="spellStart"/>
      <w:r>
        <w:rPr>
          <w:bCs/>
          <w:sz w:val="20"/>
          <w:szCs w:val="20"/>
        </w:rPr>
        <w:t>późn</w:t>
      </w:r>
      <w:proofErr w:type="spellEnd"/>
      <w:r>
        <w:rPr>
          <w:bCs/>
          <w:sz w:val="20"/>
          <w:szCs w:val="20"/>
        </w:rPr>
        <w:t>. zm.</w:t>
      </w:r>
      <w:r>
        <w:rPr>
          <w:sz w:val="20"/>
          <w:szCs w:val="20"/>
        </w:rPr>
        <w:t>).</w:t>
      </w:r>
    </w:p>
    <w:p w14:paraId="296F60F2" w14:textId="6A146C5A" w:rsidR="00ED5D68" w:rsidRDefault="00ED5D6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2C8D9F6D" w14:textId="5029E433" w:rsidR="005036DC" w:rsidRDefault="005036DC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4F9BAED8" w14:textId="77777777" w:rsidR="00245DA6" w:rsidRDefault="00245DA6">
      <w:pPr>
        <w:tabs>
          <w:tab w:val="left" w:pos="0"/>
        </w:tabs>
        <w:jc w:val="both"/>
        <w:rPr>
          <w:sz w:val="10"/>
          <w:szCs w:val="10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6301"/>
      </w:tblGrid>
      <w:tr w:rsidR="001E3229" w:rsidRPr="001E3229" w14:paraId="249A02CF" w14:textId="77777777" w:rsidTr="005036DC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EAB8" w14:textId="77777777" w:rsidR="006D07A1" w:rsidRPr="001E3229" w:rsidRDefault="006D07A1"/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653E" w14:textId="407D28F8" w:rsidR="006D07A1" w:rsidRPr="001E3229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1E3229">
              <w:rPr>
                <w:b/>
                <w:bCs/>
                <w:sz w:val="20"/>
                <w:szCs w:val="20"/>
              </w:rPr>
              <w:t>DYREKTOR</w:t>
            </w:r>
          </w:p>
          <w:p w14:paraId="478AD18A" w14:textId="77777777" w:rsidR="006D07A1" w:rsidRPr="001E3229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1E3229">
              <w:rPr>
                <w:b/>
                <w:bCs/>
                <w:sz w:val="20"/>
                <w:szCs w:val="20"/>
              </w:rPr>
              <w:t>Samodzielnego Publicznego</w:t>
            </w:r>
          </w:p>
          <w:p w14:paraId="3395890E" w14:textId="77777777" w:rsidR="006D07A1" w:rsidRPr="001E3229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1E3229">
              <w:rPr>
                <w:b/>
                <w:bCs/>
                <w:sz w:val="20"/>
                <w:szCs w:val="20"/>
              </w:rPr>
              <w:t>Zespołu Zakładów Opieki Zdrowotnej w Nisku</w:t>
            </w:r>
          </w:p>
          <w:p w14:paraId="0AB7A379" w14:textId="77777777" w:rsidR="006D07A1" w:rsidRPr="001E3229" w:rsidRDefault="006D07A1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0CFFD466" w14:textId="13DD1C17" w:rsidR="00245DA6" w:rsidRPr="001E3229" w:rsidRDefault="00137B49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E3229">
              <w:rPr>
                <w:b/>
                <w:bCs/>
                <w:i/>
                <w:iCs/>
              </w:rPr>
              <w:t>Paweł Tofil</w:t>
            </w:r>
          </w:p>
          <w:p w14:paraId="42071413" w14:textId="75E27DC5" w:rsidR="00245DA6" w:rsidRPr="001E3229" w:rsidRDefault="00245DA6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6D07A1" w14:paraId="2F8BEDF5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73E0" w14:textId="0A0C9C44" w:rsidR="006D07A1" w:rsidRPr="00FF073A" w:rsidRDefault="00D922CF">
            <w:pPr>
              <w:rPr>
                <w:sz w:val="20"/>
                <w:szCs w:val="20"/>
              </w:rPr>
            </w:pPr>
            <w:r w:rsidRPr="00FF073A">
              <w:rPr>
                <w:sz w:val="20"/>
                <w:szCs w:val="20"/>
              </w:rPr>
              <w:t xml:space="preserve">Data: </w:t>
            </w:r>
            <w:r w:rsidR="00631AFF">
              <w:rPr>
                <w:sz w:val="20"/>
                <w:szCs w:val="20"/>
              </w:rPr>
              <w:t>1</w:t>
            </w:r>
            <w:r w:rsidR="009B2238">
              <w:rPr>
                <w:sz w:val="20"/>
                <w:szCs w:val="20"/>
              </w:rPr>
              <w:t>4</w:t>
            </w:r>
            <w:r w:rsidRPr="00FF073A">
              <w:rPr>
                <w:sz w:val="20"/>
                <w:szCs w:val="20"/>
              </w:rPr>
              <w:t>/</w:t>
            </w:r>
            <w:r w:rsidR="009B2238">
              <w:rPr>
                <w:sz w:val="20"/>
                <w:szCs w:val="20"/>
              </w:rPr>
              <w:t>01</w:t>
            </w:r>
            <w:r w:rsidRPr="00FF073A">
              <w:rPr>
                <w:sz w:val="20"/>
                <w:szCs w:val="20"/>
              </w:rPr>
              <w:t>/202</w:t>
            </w:r>
            <w:r w:rsidR="009B2238">
              <w:rPr>
                <w:sz w:val="20"/>
                <w:szCs w:val="20"/>
              </w:rPr>
              <w:t>2</w:t>
            </w:r>
          </w:p>
        </w:tc>
        <w:tc>
          <w:tcPr>
            <w:tcW w:w="63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2673" w14:textId="77777777" w:rsidR="006D07A1" w:rsidRDefault="00D922CF">
            <w:pPr>
              <w:jc w:val="center"/>
            </w:pPr>
            <w:r>
              <w:rPr>
                <w:sz w:val="20"/>
                <w:szCs w:val="20"/>
              </w:rPr>
              <w:t>podpis Kierownika Zamawiającego</w:t>
            </w:r>
          </w:p>
        </w:tc>
      </w:tr>
    </w:tbl>
    <w:p w14:paraId="2634A43A" w14:textId="77777777" w:rsidR="006D07A1" w:rsidRPr="005036DC" w:rsidRDefault="006D07A1">
      <w:pPr>
        <w:jc w:val="right"/>
        <w:rPr>
          <w:bCs/>
          <w:sz w:val="2"/>
          <w:szCs w:val="2"/>
        </w:rPr>
      </w:pPr>
    </w:p>
    <w:p w14:paraId="7458470A" w14:textId="77777777" w:rsidR="009B2238" w:rsidRPr="00463C3F" w:rsidRDefault="009B2238" w:rsidP="009B2238">
      <w:pPr>
        <w:jc w:val="right"/>
        <w:rPr>
          <w:b/>
          <w:sz w:val="20"/>
          <w:szCs w:val="20"/>
        </w:rPr>
      </w:pPr>
      <w:r w:rsidRPr="00463C3F">
        <w:rPr>
          <w:b/>
          <w:sz w:val="20"/>
          <w:szCs w:val="20"/>
        </w:rPr>
        <w:lastRenderedPageBreak/>
        <w:t>Załącznik nr 1</w:t>
      </w:r>
    </w:p>
    <w:p w14:paraId="30EE118C" w14:textId="77777777" w:rsidR="00EA23B1" w:rsidRDefault="00EA23B1" w:rsidP="00EA23B1">
      <w:pPr>
        <w:jc w:val="center"/>
        <w:rPr>
          <w:b/>
          <w:sz w:val="20"/>
        </w:rPr>
      </w:pPr>
      <w:r w:rsidRPr="001775EB">
        <w:rPr>
          <w:b/>
          <w:sz w:val="20"/>
        </w:rPr>
        <w:t>OPIS PRZEDMIOTU ZAMÓWIENIA</w:t>
      </w:r>
    </w:p>
    <w:p w14:paraId="3823F9FB" w14:textId="77777777" w:rsidR="00EA23B1" w:rsidRDefault="00EA23B1" w:rsidP="00EA23B1">
      <w:pPr>
        <w:jc w:val="center"/>
        <w:rPr>
          <w:b/>
          <w:sz w:val="10"/>
          <w:szCs w:val="10"/>
        </w:rPr>
      </w:pPr>
    </w:p>
    <w:p w14:paraId="5739EF05" w14:textId="77777777" w:rsidR="00EA23B1" w:rsidRPr="000517F3" w:rsidRDefault="00EA23B1" w:rsidP="00EA23B1">
      <w:pPr>
        <w:jc w:val="center"/>
        <w:rPr>
          <w:b/>
          <w:sz w:val="10"/>
          <w:szCs w:val="10"/>
        </w:rPr>
      </w:pPr>
    </w:p>
    <w:p w14:paraId="64936EAD" w14:textId="77777777" w:rsidR="00EA23B1" w:rsidRPr="003E10F8" w:rsidRDefault="00EA23B1" w:rsidP="00EA23B1">
      <w:pPr>
        <w:tabs>
          <w:tab w:val="left" w:pos="540"/>
        </w:tabs>
        <w:spacing w:line="288" w:lineRule="auto"/>
        <w:ind w:left="360" w:hanging="360"/>
        <w:rPr>
          <w:b/>
          <w:color w:val="000000"/>
          <w:sz w:val="20"/>
        </w:rPr>
      </w:pPr>
      <w:r w:rsidRPr="003E10F8">
        <w:rPr>
          <w:b/>
          <w:color w:val="000000"/>
          <w:sz w:val="20"/>
        </w:rPr>
        <w:t>1.</w:t>
      </w:r>
      <w:r w:rsidRPr="003E10F8">
        <w:rPr>
          <w:b/>
          <w:color w:val="000000"/>
          <w:sz w:val="20"/>
        </w:rPr>
        <w:tab/>
        <w:t>Ogólna charakterystyka i warunki realizacji zamówienia:</w:t>
      </w:r>
    </w:p>
    <w:p w14:paraId="0709D737" w14:textId="77777777" w:rsidR="00EA23B1" w:rsidRPr="003E10F8" w:rsidRDefault="00EA23B1" w:rsidP="00EA23B1">
      <w:pPr>
        <w:numPr>
          <w:ilvl w:val="0"/>
          <w:numId w:val="31"/>
        </w:numPr>
        <w:tabs>
          <w:tab w:val="clear" w:pos="360"/>
        </w:tabs>
        <w:suppressAutoHyphens w:val="0"/>
        <w:autoSpaceDN/>
        <w:spacing w:line="288" w:lineRule="auto"/>
        <w:ind w:left="720" w:hanging="363"/>
        <w:jc w:val="both"/>
        <w:textAlignment w:val="auto"/>
        <w:rPr>
          <w:b/>
          <w:sz w:val="20"/>
        </w:rPr>
      </w:pPr>
      <w:r w:rsidRPr="003E10F8">
        <w:rPr>
          <w:b/>
          <w:color w:val="000000"/>
          <w:sz w:val="20"/>
        </w:rPr>
        <w:t>Dostawa materiałów biurowych i baterii do Szpitala Powiatowego im. PCK w Nisku,</w:t>
      </w:r>
    </w:p>
    <w:p w14:paraId="1F920FD5" w14:textId="77777777" w:rsidR="00EA23B1" w:rsidRPr="003E10F8" w:rsidRDefault="00EA23B1" w:rsidP="00EA23B1">
      <w:pPr>
        <w:numPr>
          <w:ilvl w:val="0"/>
          <w:numId w:val="31"/>
        </w:numPr>
        <w:tabs>
          <w:tab w:val="clear" w:pos="360"/>
        </w:tabs>
        <w:suppressAutoHyphens w:val="0"/>
        <w:autoSpaceDN/>
        <w:spacing w:line="288" w:lineRule="auto"/>
        <w:ind w:left="720" w:hanging="363"/>
        <w:jc w:val="both"/>
        <w:textAlignment w:val="auto"/>
        <w:rPr>
          <w:b/>
          <w:sz w:val="20"/>
        </w:rPr>
      </w:pPr>
      <w:r w:rsidRPr="003E10F8">
        <w:rPr>
          <w:b/>
          <w:color w:val="000000"/>
          <w:sz w:val="20"/>
        </w:rPr>
        <w:t xml:space="preserve">Dostawa materiałów biurowych i baterii odbywać się będzie na koszt i ryzyko Wykonawcy </w:t>
      </w:r>
      <w:proofErr w:type="spellStart"/>
      <w:r w:rsidRPr="003E10F8">
        <w:rPr>
          <w:b/>
          <w:color w:val="000000"/>
          <w:sz w:val="20"/>
        </w:rPr>
        <w:t>loco</w:t>
      </w:r>
      <w:proofErr w:type="spellEnd"/>
      <w:r w:rsidRPr="003E10F8">
        <w:rPr>
          <w:b/>
          <w:color w:val="000000"/>
          <w:sz w:val="20"/>
        </w:rPr>
        <w:t xml:space="preserve"> magazyn</w:t>
      </w:r>
    </w:p>
    <w:p w14:paraId="4176105B" w14:textId="77777777" w:rsidR="00EA23B1" w:rsidRDefault="00EA23B1" w:rsidP="009A5039">
      <w:pPr>
        <w:numPr>
          <w:ilvl w:val="0"/>
          <w:numId w:val="35"/>
        </w:numPr>
        <w:tabs>
          <w:tab w:val="left" w:pos="360"/>
          <w:tab w:val="num" w:pos="720"/>
        </w:tabs>
        <w:autoSpaceDN/>
        <w:spacing w:line="288" w:lineRule="auto"/>
        <w:ind w:left="0" w:firstLine="0"/>
        <w:jc w:val="both"/>
        <w:textAlignment w:val="auto"/>
        <w:rPr>
          <w:b/>
          <w:color w:val="000000"/>
          <w:sz w:val="20"/>
        </w:rPr>
      </w:pPr>
      <w:r w:rsidRPr="003E10F8">
        <w:rPr>
          <w:b/>
          <w:color w:val="000000"/>
          <w:sz w:val="20"/>
        </w:rPr>
        <w:t>Zakres przedmiotowy:</w:t>
      </w:r>
    </w:p>
    <w:p w14:paraId="695E52D1" w14:textId="77777777" w:rsidR="00EA23B1" w:rsidRPr="00FC6C9F" w:rsidRDefault="00EA23B1" w:rsidP="00EA23B1">
      <w:pPr>
        <w:tabs>
          <w:tab w:val="left" w:pos="360"/>
        </w:tabs>
        <w:spacing w:line="264" w:lineRule="auto"/>
        <w:rPr>
          <w:b/>
          <w:color w:val="000000"/>
          <w:sz w:val="4"/>
          <w:szCs w:val="4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7123"/>
        <w:gridCol w:w="1564"/>
      </w:tblGrid>
      <w:tr w:rsidR="00EA23B1" w:rsidRPr="007C28BB" w14:paraId="14F968D3" w14:textId="77777777" w:rsidTr="00585ED4">
        <w:trPr>
          <w:cantSplit/>
          <w:trHeight w:val="284"/>
          <w:jc w:val="center"/>
        </w:trPr>
        <w:tc>
          <w:tcPr>
            <w:tcW w:w="931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9BFB02" w14:textId="77777777" w:rsidR="00EA23B1" w:rsidRPr="007C28BB" w:rsidRDefault="00EA23B1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sz w:val="18"/>
                <w:szCs w:val="18"/>
              </w:rPr>
              <w:t>PAKIET 1</w:t>
            </w:r>
          </w:p>
        </w:tc>
      </w:tr>
      <w:tr w:rsidR="00EA23B1" w:rsidRPr="007C28BB" w14:paraId="4B68B6E9" w14:textId="77777777" w:rsidTr="00585ED4">
        <w:trPr>
          <w:cantSplit/>
          <w:trHeight w:val="284"/>
          <w:jc w:val="center"/>
        </w:trPr>
        <w:tc>
          <w:tcPr>
            <w:tcW w:w="624" w:type="dxa"/>
            <w:shd w:val="clear" w:color="auto" w:fill="E0E0E0"/>
            <w:vAlign w:val="center"/>
          </w:tcPr>
          <w:p w14:paraId="3F372C1C" w14:textId="77777777" w:rsidR="00EA23B1" w:rsidRPr="007C28BB" w:rsidRDefault="00EA23B1" w:rsidP="00585ED4">
            <w:pPr>
              <w:ind w:left="164"/>
              <w:rPr>
                <w:b/>
                <w:sz w:val="18"/>
                <w:szCs w:val="18"/>
              </w:rPr>
            </w:pPr>
            <w:r w:rsidRPr="007C28B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123" w:type="dxa"/>
            <w:shd w:val="clear" w:color="auto" w:fill="E0E0E0"/>
            <w:vAlign w:val="center"/>
          </w:tcPr>
          <w:p w14:paraId="42A4169F" w14:textId="77777777" w:rsidR="00EA23B1" w:rsidRPr="007C28BB" w:rsidRDefault="00EA23B1" w:rsidP="00585ED4">
            <w:pPr>
              <w:pStyle w:val="pkt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C28BB">
              <w:rPr>
                <w:b/>
                <w:sz w:val="18"/>
                <w:szCs w:val="18"/>
              </w:rPr>
              <w:t>Nazwa artykułu</w:t>
            </w:r>
          </w:p>
        </w:tc>
        <w:tc>
          <w:tcPr>
            <w:tcW w:w="1564" w:type="dxa"/>
            <w:shd w:val="clear" w:color="auto" w:fill="E0E0E0"/>
            <w:vAlign w:val="center"/>
          </w:tcPr>
          <w:p w14:paraId="2C04B38B" w14:textId="14E56A6F" w:rsidR="00EA23B1" w:rsidRPr="007C28BB" w:rsidRDefault="00EA23B1" w:rsidP="00585ED4">
            <w:pPr>
              <w:jc w:val="center"/>
              <w:rPr>
                <w:b/>
                <w:sz w:val="18"/>
                <w:szCs w:val="18"/>
              </w:rPr>
            </w:pPr>
            <w:r w:rsidRPr="007C28BB">
              <w:rPr>
                <w:b/>
                <w:sz w:val="18"/>
                <w:szCs w:val="18"/>
              </w:rPr>
              <w:t>ilość/</w:t>
            </w:r>
            <w:r>
              <w:rPr>
                <w:b/>
                <w:sz w:val="18"/>
                <w:szCs w:val="18"/>
              </w:rPr>
              <w:t>6 miesięcy</w:t>
            </w:r>
          </w:p>
        </w:tc>
      </w:tr>
      <w:tr w:rsidR="00EA23B1" w:rsidRPr="007C28BB" w14:paraId="42B79EA8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0B3DD334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5DDC1B1A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Blok z makulatury w kratkę: grzbiet klejony, format A-4, 100 kartek</w:t>
            </w:r>
          </w:p>
        </w:tc>
        <w:tc>
          <w:tcPr>
            <w:tcW w:w="1564" w:type="dxa"/>
            <w:vAlign w:val="center"/>
          </w:tcPr>
          <w:p w14:paraId="60088A89" w14:textId="2ECD8E62" w:rsidR="00EA23B1" w:rsidRPr="007C28BB" w:rsidRDefault="00EA23B1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 </w:t>
            </w:r>
            <w:r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286A3957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194E7AA9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72C460E3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Długopis gładko piszący idealny do opisywania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samokopii</w:t>
            </w:r>
            <w:proofErr w:type="spellEnd"/>
            <w:r>
              <w:rPr>
                <w:b/>
                <w:bCs/>
                <w:sz w:val="18"/>
                <w:szCs w:val="18"/>
              </w:rPr>
              <w:t>, faksów, faktur z koń</w:t>
            </w:r>
            <w:r w:rsidRPr="007C28BB">
              <w:rPr>
                <w:b/>
                <w:bCs/>
                <w:sz w:val="18"/>
                <w:szCs w:val="18"/>
              </w:rPr>
              <w:t>cówką typu Fine ,kolor czerwony</w:t>
            </w:r>
          </w:p>
        </w:tc>
        <w:tc>
          <w:tcPr>
            <w:tcW w:w="1564" w:type="dxa"/>
            <w:vAlign w:val="center"/>
          </w:tcPr>
          <w:p w14:paraId="72C5C6D8" w14:textId="29B24966" w:rsidR="00EA23B1" w:rsidRPr="007C28BB" w:rsidRDefault="00EA23B1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40 </w:t>
            </w:r>
            <w:r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44A95E32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0E26959A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7945E3FF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Długopis gładko piszący idealny do opisywania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samokopii</w:t>
            </w:r>
            <w:proofErr w:type="spellEnd"/>
            <w:r>
              <w:rPr>
                <w:b/>
                <w:bCs/>
                <w:sz w:val="18"/>
                <w:szCs w:val="18"/>
              </w:rPr>
              <w:t>, faksów, faktur z koń</w:t>
            </w:r>
            <w:r w:rsidRPr="007C28BB">
              <w:rPr>
                <w:b/>
                <w:bCs/>
                <w:sz w:val="18"/>
                <w:szCs w:val="18"/>
              </w:rPr>
              <w:t>cówką typu Fine ,kolor zielony</w:t>
            </w:r>
          </w:p>
        </w:tc>
        <w:tc>
          <w:tcPr>
            <w:tcW w:w="1564" w:type="dxa"/>
            <w:vAlign w:val="center"/>
          </w:tcPr>
          <w:p w14:paraId="0948B08A" w14:textId="7865D6D0" w:rsidR="00EA23B1" w:rsidRPr="007C28BB" w:rsidRDefault="00EA23B1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15 </w:t>
            </w:r>
            <w:r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4973090C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308F899E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0D9F49FE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Długopis gładko piszący idealny do opisywania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samokopii</w:t>
            </w:r>
            <w:proofErr w:type="spellEnd"/>
            <w:r>
              <w:rPr>
                <w:b/>
                <w:bCs/>
                <w:sz w:val="18"/>
                <w:szCs w:val="18"/>
              </w:rPr>
              <w:t>, faksów, faktur z koń</w:t>
            </w:r>
            <w:r w:rsidRPr="007C28BB">
              <w:rPr>
                <w:b/>
                <w:bCs/>
                <w:sz w:val="18"/>
                <w:szCs w:val="18"/>
              </w:rPr>
              <w:t>cówką typu Fine, kolor czarny</w:t>
            </w:r>
          </w:p>
        </w:tc>
        <w:tc>
          <w:tcPr>
            <w:tcW w:w="1564" w:type="dxa"/>
            <w:vAlign w:val="center"/>
          </w:tcPr>
          <w:p w14:paraId="32E655B7" w14:textId="77777777" w:rsidR="00EA23B1" w:rsidRPr="007C28BB" w:rsidRDefault="00EA23B1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40 </w:t>
            </w:r>
            <w:r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39958592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5D2EFAB5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6E54DA6D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Długopis gładko piszący idealny do opisywania </w:t>
            </w:r>
            <w:proofErr w:type="spellStart"/>
            <w:r w:rsidRPr="007C28BB">
              <w:rPr>
                <w:b/>
                <w:bCs/>
                <w:sz w:val="18"/>
                <w:szCs w:val="18"/>
              </w:rPr>
              <w:t>samokop</w:t>
            </w:r>
            <w:r>
              <w:rPr>
                <w:b/>
                <w:bCs/>
                <w:sz w:val="18"/>
                <w:szCs w:val="18"/>
              </w:rPr>
              <w:t>ii</w:t>
            </w:r>
            <w:proofErr w:type="spellEnd"/>
            <w:r>
              <w:rPr>
                <w:b/>
                <w:bCs/>
                <w:sz w:val="18"/>
                <w:szCs w:val="18"/>
              </w:rPr>
              <w:t>, faksów, faktur z koń</w:t>
            </w:r>
            <w:r w:rsidRPr="007C28BB">
              <w:rPr>
                <w:b/>
                <w:bCs/>
                <w:sz w:val="18"/>
                <w:szCs w:val="18"/>
              </w:rPr>
              <w:t>cówką typu Fine, kolor niebieski</w:t>
            </w:r>
          </w:p>
        </w:tc>
        <w:tc>
          <w:tcPr>
            <w:tcW w:w="1564" w:type="dxa"/>
            <w:vAlign w:val="center"/>
          </w:tcPr>
          <w:p w14:paraId="484C7E49" w14:textId="6704131F" w:rsidR="00EA23B1" w:rsidRPr="007C28BB" w:rsidRDefault="00EA23B1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330 </w:t>
            </w:r>
            <w:r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43D887A6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3831FDB8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70DF40DA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Długopis żelowy typu „</w:t>
            </w:r>
            <w:proofErr w:type="spellStart"/>
            <w:r w:rsidRPr="007C28BB">
              <w:rPr>
                <w:b/>
                <w:bCs/>
                <w:sz w:val="18"/>
                <w:szCs w:val="18"/>
              </w:rPr>
              <w:t>Pentel</w:t>
            </w:r>
            <w:proofErr w:type="spellEnd"/>
            <w:r w:rsidRPr="007C28BB">
              <w:rPr>
                <w:b/>
                <w:bCs/>
                <w:sz w:val="18"/>
                <w:szCs w:val="18"/>
              </w:rPr>
              <w:t>”, w prostej, przeźroczystej obudowie,</w:t>
            </w:r>
          </w:p>
          <w:p w14:paraId="3FC7D033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linia pisania o grubości </w:t>
            </w:r>
            <w:smartTag w:uri="urn:schemas-microsoft-com:office:smarttags" w:element="metricconverter">
              <w:smartTagPr>
                <w:attr w:name="ProductID" w:val="0,3 mm"/>
              </w:smartTagPr>
              <w:r w:rsidRPr="007C28BB">
                <w:rPr>
                  <w:b/>
                  <w:bCs/>
                  <w:sz w:val="18"/>
                  <w:szCs w:val="18"/>
                </w:rPr>
                <w:t>0,3 mm</w:t>
              </w:r>
            </w:smartTag>
            <w:r w:rsidRPr="007C28BB">
              <w:rPr>
                <w:b/>
                <w:bCs/>
                <w:sz w:val="18"/>
                <w:szCs w:val="18"/>
              </w:rPr>
              <w:t xml:space="preserve"> i długości </w:t>
            </w:r>
            <w:smartTag w:uri="urn:schemas-microsoft-com:office:smarttags" w:element="metricconverter">
              <w:smartTagPr>
                <w:attr w:name="ProductID" w:val="600 m"/>
              </w:smartTagPr>
              <w:r w:rsidRPr="007C28BB">
                <w:rPr>
                  <w:b/>
                  <w:bCs/>
                  <w:sz w:val="18"/>
                  <w:szCs w:val="18"/>
                </w:rPr>
                <w:t>600 m</w:t>
              </w:r>
            </w:smartTag>
            <w:r w:rsidRPr="007C28BB">
              <w:rPr>
                <w:b/>
                <w:bCs/>
                <w:sz w:val="18"/>
                <w:szCs w:val="18"/>
              </w:rPr>
              <w:t>, kolor czarny</w:t>
            </w:r>
          </w:p>
        </w:tc>
        <w:tc>
          <w:tcPr>
            <w:tcW w:w="1564" w:type="dxa"/>
            <w:vAlign w:val="center"/>
          </w:tcPr>
          <w:p w14:paraId="6F8B08AB" w14:textId="57D97C98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EA23B1">
              <w:rPr>
                <w:b/>
                <w:bCs/>
                <w:sz w:val="18"/>
                <w:szCs w:val="18"/>
              </w:rPr>
              <w:t xml:space="preserve">0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6E05524B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64D8CB23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6BF5E3C4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Długopis żelowy typu „</w:t>
            </w:r>
            <w:proofErr w:type="spellStart"/>
            <w:r w:rsidRPr="007C28BB">
              <w:rPr>
                <w:b/>
                <w:bCs/>
                <w:sz w:val="18"/>
                <w:szCs w:val="18"/>
              </w:rPr>
              <w:t>Pentel</w:t>
            </w:r>
            <w:proofErr w:type="spellEnd"/>
            <w:r w:rsidRPr="007C28BB">
              <w:rPr>
                <w:b/>
                <w:bCs/>
                <w:sz w:val="18"/>
                <w:szCs w:val="18"/>
              </w:rPr>
              <w:t>”, w prostej, przeźroczystej obudowie,</w:t>
            </w:r>
          </w:p>
          <w:p w14:paraId="532FBF2D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linia pisania o grubości </w:t>
            </w:r>
            <w:smartTag w:uri="urn:schemas-microsoft-com:office:smarttags" w:element="metricconverter">
              <w:smartTagPr>
                <w:attr w:name="ProductID" w:val="0,3 mm"/>
              </w:smartTagPr>
              <w:r w:rsidRPr="007C28BB">
                <w:rPr>
                  <w:b/>
                  <w:bCs/>
                  <w:sz w:val="18"/>
                  <w:szCs w:val="18"/>
                </w:rPr>
                <w:t>0,3 mm</w:t>
              </w:r>
            </w:smartTag>
            <w:r w:rsidRPr="007C28BB">
              <w:rPr>
                <w:b/>
                <w:bCs/>
                <w:sz w:val="18"/>
                <w:szCs w:val="18"/>
              </w:rPr>
              <w:t xml:space="preserve"> i długości </w:t>
            </w:r>
            <w:smartTag w:uri="urn:schemas-microsoft-com:office:smarttags" w:element="metricconverter">
              <w:smartTagPr>
                <w:attr w:name="ProductID" w:val="600 m"/>
              </w:smartTagPr>
              <w:r w:rsidRPr="007C28BB">
                <w:rPr>
                  <w:b/>
                  <w:bCs/>
                  <w:sz w:val="18"/>
                  <w:szCs w:val="18"/>
                </w:rPr>
                <w:t>600 m</w:t>
              </w:r>
            </w:smartTag>
            <w:r w:rsidRPr="007C28BB">
              <w:rPr>
                <w:b/>
                <w:bCs/>
                <w:sz w:val="18"/>
                <w:szCs w:val="18"/>
              </w:rPr>
              <w:t>, kolor czerwony</w:t>
            </w:r>
          </w:p>
        </w:tc>
        <w:tc>
          <w:tcPr>
            <w:tcW w:w="1564" w:type="dxa"/>
            <w:vAlign w:val="center"/>
          </w:tcPr>
          <w:p w14:paraId="69C60D9E" w14:textId="2C5D898F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656C8635" w14:textId="77777777" w:rsidTr="00585ED4">
        <w:trPr>
          <w:cantSplit/>
          <w:trHeight w:val="2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F6AA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B57F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Długopis żelowy typu „</w:t>
            </w:r>
            <w:proofErr w:type="spellStart"/>
            <w:r w:rsidRPr="007C28BB">
              <w:rPr>
                <w:b/>
                <w:bCs/>
                <w:sz w:val="18"/>
                <w:szCs w:val="18"/>
              </w:rPr>
              <w:t>Pentel</w:t>
            </w:r>
            <w:proofErr w:type="spellEnd"/>
            <w:r w:rsidRPr="007C28BB">
              <w:rPr>
                <w:b/>
                <w:bCs/>
                <w:sz w:val="18"/>
                <w:szCs w:val="18"/>
              </w:rPr>
              <w:t>”, w prostej, przeźroczystej obudowie,</w:t>
            </w:r>
          </w:p>
          <w:p w14:paraId="7F988586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linia pisania o grubości </w:t>
            </w:r>
            <w:smartTag w:uri="urn:schemas-microsoft-com:office:smarttags" w:element="metricconverter">
              <w:smartTagPr>
                <w:attr w:name="ProductID" w:val="0,3 mm"/>
              </w:smartTagPr>
              <w:r w:rsidRPr="007C28BB">
                <w:rPr>
                  <w:b/>
                  <w:bCs/>
                  <w:sz w:val="18"/>
                  <w:szCs w:val="18"/>
                </w:rPr>
                <w:t>0,3 mm</w:t>
              </w:r>
            </w:smartTag>
            <w:r w:rsidRPr="007C28BB">
              <w:rPr>
                <w:b/>
                <w:bCs/>
                <w:sz w:val="18"/>
                <w:szCs w:val="18"/>
              </w:rPr>
              <w:t xml:space="preserve"> i długości </w:t>
            </w:r>
            <w:smartTag w:uri="urn:schemas-microsoft-com:office:smarttags" w:element="metricconverter">
              <w:smartTagPr>
                <w:attr w:name="ProductID" w:val="600 m"/>
              </w:smartTagPr>
              <w:r w:rsidRPr="007C28BB">
                <w:rPr>
                  <w:b/>
                  <w:bCs/>
                  <w:sz w:val="18"/>
                  <w:szCs w:val="18"/>
                </w:rPr>
                <w:t>600 m</w:t>
              </w:r>
            </w:smartTag>
            <w:r w:rsidRPr="007C28BB">
              <w:rPr>
                <w:b/>
                <w:bCs/>
                <w:sz w:val="18"/>
                <w:szCs w:val="18"/>
              </w:rPr>
              <w:t>, kolor niebieski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7552" w14:textId="69B8E835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00167E0B" w14:textId="77777777" w:rsidTr="00585ED4">
        <w:trPr>
          <w:cantSplit/>
          <w:trHeight w:val="2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7AAB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BCAD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Długopis żelowy typu „</w:t>
            </w:r>
            <w:proofErr w:type="spellStart"/>
            <w:r w:rsidRPr="007C28BB">
              <w:rPr>
                <w:b/>
                <w:bCs/>
                <w:sz w:val="18"/>
                <w:szCs w:val="18"/>
              </w:rPr>
              <w:t>Pentel</w:t>
            </w:r>
            <w:proofErr w:type="spellEnd"/>
            <w:r w:rsidRPr="007C28BB">
              <w:rPr>
                <w:b/>
                <w:bCs/>
                <w:sz w:val="18"/>
                <w:szCs w:val="18"/>
              </w:rPr>
              <w:t>”, w prostej, przeźroczystej obudowie,</w:t>
            </w:r>
          </w:p>
          <w:p w14:paraId="3396086C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linia pisania o grubości </w:t>
            </w:r>
            <w:smartTag w:uri="urn:schemas-microsoft-com:office:smarttags" w:element="metricconverter">
              <w:smartTagPr>
                <w:attr w:name="ProductID" w:val="0,3 mm"/>
              </w:smartTagPr>
              <w:r w:rsidRPr="007C28BB">
                <w:rPr>
                  <w:b/>
                  <w:bCs/>
                  <w:sz w:val="18"/>
                  <w:szCs w:val="18"/>
                </w:rPr>
                <w:t>0,3 mm</w:t>
              </w:r>
            </w:smartTag>
            <w:r w:rsidRPr="007C28BB">
              <w:rPr>
                <w:b/>
                <w:bCs/>
                <w:sz w:val="18"/>
                <w:szCs w:val="18"/>
              </w:rPr>
              <w:t xml:space="preserve"> i długości </w:t>
            </w:r>
            <w:smartTag w:uri="urn:schemas-microsoft-com:office:smarttags" w:element="metricconverter">
              <w:smartTagPr>
                <w:attr w:name="ProductID" w:val="600 m"/>
              </w:smartTagPr>
              <w:r w:rsidRPr="007C28BB">
                <w:rPr>
                  <w:b/>
                  <w:bCs/>
                  <w:sz w:val="18"/>
                  <w:szCs w:val="18"/>
                </w:rPr>
                <w:t>600 m</w:t>
              </w:r>
            </w:smartTag>
            <w:r w:rsidRPr="007C28BB">
              <w:rPr>
                <w:b/>
                <w:bCs/>
                <w:sz w:val="18"/>
                <w:szCs w:val="18"/>
              </w:rPr>
              <w:t>, kolor zielony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ED54" w14:textId="045211D2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043C9744" w14:textId="77777777" w:rsidTr="00585ED4">
        <w:trPr>
          <w:cantSplit/>
          <w:trHeight w:val="2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2D41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1ED6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Dziennik korespondencyjny format A-4, twarda oprawa, 200 k,</w:t>
            </w:r>
          </w:p>
          <w:p w14:paraId="79EAC18B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kolejne pozycje oddzielone grubą kreską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EE7A" w14:textId="31B6D2D6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191AEEBF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2383B01F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0E085361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Dziurkacz biurowy; metalowa podstawa, ramię z tworzywa sztucznego, ogranicznik formatu, dziurkujący do 25 kartek</w:t>
            </w:r>
          </w:p>
        </w:tc>
        <w:tc>
          <w:tcPr>
            <w:tcW w:w="1564" w:type="dxa"/>
            <w:vAlign w:val="center"/>
          </w:tcPr>
          <w:p w14:paraId="707379F7" w14:textId="50A9F7D1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74BB98D6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3945CC29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45B61244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Grzbiet do bindowania Ø </w:t>
            </w:r>
            <w:smartTag w:uri="urn:schemas-microsoft-com:office:smarttags" w:element="metricconverter">
              <w:smartTagPr>
                <w:attr w:name="ProductID" w:val="16 mm"/>
              </w:smartTagPr>
              <w:r w:rsidRPr="007C28BB">
                <w:rPr>
                  <w:b/>
                  <w:bCs/>
                  <w:sz w:val="18"/>
                  <w:szCs w:val="18"/>
                </w:rPr>
                <w:t>16 mm</w:t>
              </w:r>
            </w:smartTag>
            <w:r w:rsidRPr="007C28BB">
              <w:rPr>
                <w:b/>
                <w:bCs/>
                <w:sz w:val="18"/>
                <w:szCs w:val="18"/>
              </w:rPr>
              <w:t xml:space="preserve"> ă 100 sztuk</w:t>
            </w:r>
          </w:p>
        </w:tc>
        <w:tc>
          <w:tcPr>
            <w:tcW w:w="1564" w:type="dxa"/>
            <w:vAlign w:val="center"/>
          </w:tcPr>
          <w:p w14:paraId="74E79E94" w14:textId="77777777" w:rsidR="00EA23B1" w:rsidRPr="007C28BB" w:rsidRDefault="00EA23B1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</w:t>
            </w:r>
            <w:r w:rsidRPr="007C28BB">
              <w:rPr>
                <w:b/>
                <w:bCs/>
                <w:sz w:val="18"/>
                <w:szCs w:val="18"/>
              </w:rPr>
              <w:t>op.</w:t>
            </w:r>
          </w:p>
        </w:tc>
      </w:tr>
      <w:tr w:rsidR="00EA23B1" w:rsidRPr="007C28BB" w14:paraId="3E1DFD0B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5BE33A5C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3742B590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Grzbiet do bindowania Ø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7C28BB">
                <w:rPr>
                  <w:b/>
                  <w:bCs/>
                  <w:sz w:val="18"/>
                  <w:szCs w:val="18"/>
                </w:rPr>
                <w:t>20 mm</w:t>
              </w:r>
            </w:smartTag>
            <w:r w:rsidRPr="007C28BB">
              <w:rPr>
                <w:b/>
                <w:bCs/>
                <w:sz w:val="18"/>
                <w:szCs w:val="18"/>
              </w:rPr>
              <w:t xml:space="preserve"> ă 100 sztuk</w:t>
            </w:r>
          </w:p>
        </w:tc>
        <w:tc>
          <w:tcPr>
            <w:tcW w:w="1564" w:type="dxa"/>
            <w:vAlign w:val="center"/>
          </w:tcPr>
          <w:p w14:paraId="153C1C7F" w14:textId="77777777" w:rsidR="00EA23B1" w:rsidRPr="007C28BB" w:rsidRDefault="00EA23B1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</w:t>
            </w:r>
            <w:r w:rsidRPr="007C28BB">
              <w:rPr>
                <w:b/>
                <w:bCs/>
                <w:sz w:val="18"/>
                <w:szCs w:val="18"/>
              </w:rPr>
              <w:t>op.</w:t>
            </w:r>
          </w:p>
        </w:tc>
      </w:tr>
      <w:tr w:rsidR="00EA23B1" w:rsidRPr="007C28BB" w14:paraId="40BF2C68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1F815EB9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411B9CE0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Grzbiet do bindowania Ø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7C28BB">
                <w:rPr>
                  <w:b/>
                  <w:bCs/>
                  <w:sz w:val="18"/>
                  <w:szCs w:val="18"/>
                </w:rPr>
                <w:t>25 mm</w:t>
              </w:r>
            </w:smartTag>
            <w:r w:rsidRPr="007C28BB">
              <w:rPr>
                <w:b/>
                <w:bCs/>
                <w:sz w:val="18"/>
                <w:szCs w:val="18"/>
              </w:rPr>
              <w:t xml:space="preserve"> ă 100 sztuk</w:t>
            </w:r>
          </w:p>
        </w:tc>
        <w:tc>
          <w:tcPr>
            <w:tcW w:w="1564" w:type="dxa"/>
            <w:vAlign w:val="center"/>
          </w:tcPr>
          <w:p w14:paraId="5B5E03A8" w14:textId="77777777" w:rsidR="00EA23B1" w:rsidRPr="007C28BB" w:rsidRDefault="00EA23B1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</w:t>
            </w:r>
            <w:r w:rsidRPr="007C28BB">
              <w:rPr>
                <w:b/>
                <w:bCs/>
                <w:sz w:val="18"/>
                <w:szCs w:val="18"/>
              </w:rPr>
              <w:t>op.</w:t>
            </w:r>
          </w:p>
        </w:tc>
      </w:tr>
      <w:tr w:rsidR="00EA23B1" w:rsidRPr="007C28BB" w14:paraId="7405C076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01176C99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7AADE2C0" w14:textId="77777777" w:rsidR="00EA23B1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Gumka do ścierania ołówka miękka biała,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C28BB">
              <w:rPr>
                <w:b/>
                <w:bCs/>
                <w:sz w:val="18"/>
                <w:szCs w:val="18"/>
              </w:rPr>
              <w:t>o wym</w:t>
            </w:r>
            <w:r>
              <w:rPr>
                <w:b/>
                <w:bCs/>
                <w:sz w:val="18"/>
                <w:szCs w:val="18"/>
              </w:rPr>
              <w:t xml:space="preserve">iarach: </w:t>
            </w:r>
            <w:r w:rsidRPr="007C28BB">
              <w:rPr>
                <w:b/>
                <w:bCs/>
                <w:sz w:val="18"/>
                <w:szCs w:val="18"/>
              </w:rPr>
              <w:t>dł</w:t>
            </w:r>
            <w:r>
              <w:rPr>
                <w:b/>
                <w:bCs/>
                <w:sz w:val="18"/>
                <w:szCs w:val="18"/>
              </w:rPr>
              <w:t>ugość</w:t>
            </w:r>
            <w:r w:rsidRPr="007C28BB">
              <w:rPr>
                <w:b/>
                <w:bCs/>
                <w:sz w:val="18"/>
                <w:szCs w:val="18"/>
              </w:rPr>
              <w:t xml:space="preserve"> 41-43mm,</w:t>
            </w:r>
          </w:p>
          <w:p w14:paraId="7BE0D04A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szer</w:t>
            </w:r>
            <w:r>
              <w:rPr>
                <w:b/>
                <w:bCs/>
                <w:sz w:val="18"/>
                <w:szCs w:val="18"/>
              </w:rPr>
              <w:t>okość</w:t>
            </w:r>
            <w:r w:rsidRPr="007C28BB">
              <w:rPr>
                <w:b/>
                <w:bCs/>
                <w:sz w:val="18"/>
                <w:szCs w:val="18"/>
              </w:rPr>
              <w:t xml:space="preserve"> 17-21mm, wys</w:t>
            </w:r>
            <w:r>
              <w:rPr>
                <w:b/>
                <w:bCs/>
                <w:sz w:val="18"/>
                <w:szCs w:val="18"/>
              </w:rPr>
              <w:t>okość</w:t>
            </w:r>
            <w:r w:rsidRPr="007C28BB">
              <w:rPr>
                <w:b/>
                <w:bCs/>
                <w:sz w:val="18"/>
                <w:szCs w:val="18"/>
              </w:rPr>
              <w:t xml:space="preserve"> 11-12mm, do każdego rodzaju papieru</w:t>
            </w:r>
          </w:p>
        </w:tc>
        <w:tc>
          <w:tcPr>
            <w:tcW w:w="1564" w:type="dxa"/>
            <w:vAlign w:val="center"/>
          </w:tcPr>
          <w:p w14:paraId="7AA3ABE1" w14:textId="4C43277E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4E4A17D9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1BB55419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166805D9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Kalka ołówkowa ă 100 ark.</w:t>
            </w:r>
          </w:p>
        </w:tc>
        <w:tc>
          <w:tcPr>
            <w:tcW w:w="1564" w:type="dxa"/>
            <w:vAlign w:val="center"/>
          </w:tcPr>
          <w:p w14:paraId="2FB5033D" w14:textId="3A1CD942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op.</w:t>
            </w:r>
          </w:p>
        </w:tc>
      </w:tr>
      <w:tr w:rsidR="00EA23B1" w:rsidRPr="007C28BB" w14:paraId="75226BB7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0B81ADC3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08F3C1B9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Klej biurowy w tubie do klejenia papieru, tkaniny, tektury, nietoksyczny, łatwo zmywalny, posiadający atest PZH, opakowanie 40-</w:t>
            </w:r>
            <w:smartTag w:uri="urn:schemas-microsoft-com:office:smarttags" w:element="metricconverter">
              <w:smartTagPr>
                <w:attr w:name="ProductID" w:val="50 g"/>
              </w:smartTagPr>
              <w:r w:rsidRPr="007C28BB">
                <w:rPr>
                  <w:b/>
                  <w:bCs/>
                  <w:sz w:val="18"/>
                  <w:szCs w:val="18"/>
                </w:rPr>
                <w:t>50 g</w:t>
              </w:r>
            </w:smartTag>
            <w:r w:rsidRPr="007C28BB">
              <w:rPr>
                <w:b/>
                <w:bCs/>
                <w:sz w:val="18"/>
                <w:szCs w:val="18"/>
              </w:rPr>
              <w:t>, okres trwałości min. 1 rok</w:t>
            </w:r>
          </w:p>
        </w:tc>
        <w:tc>
          <w:tcPr>
            <w:tcW w:w="1564" w:type="dxa"/>
            <w:vAlign w:val="center"/>
          </w:tcPr>
          <w:p w14:paraId="0A5B8C4F" w14:textId="5803EE9F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172415BF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448B5473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30339B1E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Klej do papieru w sztyfcie, bezbarwny, bezwonny, posiadający atest PZH oraz 2-letnią gwarancję przydatności do użycia - opakowanie ok. 20-</w:t>
            </w:r>
            <w:smartTag w:uri="urn:schemas-microsoft-com:office:smarttags" w:element="metricconverter">
              <w:smartTagPr>
                <w:attr w:name="ProductID" w:val="25 g"/>
              </w:smartTagPr>
              <w:r w:rsidRPr="007C28BB">
                <w:rPr>
                  <w:b/>
                  <w:bCs/>
                  <w:sz w:val="18"/>
                  <w:szCs w:val="18"/>
                </w:rPr>
                <w:t>25 g</w:t>
              </w:r>
            </w:smartTag>
            <w:r w:rsidRPr="007C28BB">
              <w:rPr>
                <w:b/>
                <w:bCs/>
                <w:sz w:val="18"/>
                <w:szCs w:val="18"/>
              </w:rPr>
              <w:t>, okres trwałości min. 1 rok</w:t>
            </w:r>
          </w:p>
        </w:tc>
        <w:tc>
          <w:tcPr>
            <w:tcW w:w="1564" w:type="dxa"/>
            <w:vAlign w:val="center"/>
          </w:tcPr>
          <w:p w14:paraId="46D2917C" w14:textId="3D5C38DB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22626BC4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5E62EFBD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14941E13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Klipy biurowe do spinania papieru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7C28BB">
                <w:rPr>
                  <w:b/>
                  <w:bCs/>
                  <w:sz w:val="18"/>
                  <w:szCs w:val="18"/>
                </w:rPr>
                <w:t>25 mm</w:t>
              </w:r>
            </w:smartTag>
            <w:r w:rsidRPr="007C28BB">
              <w:rPr>
                <w:b/>
                <w:bCs/>
                <w:sz w:val="18"/>
                <w:szCs w:val="18"/>
              </w:rPr>
              <w:t>, ă 12 sztuk</w:t>
            </w:r>
          </w:p>
        </w:tc>
        <w:tc>
          <w:tcPr>
            <w:tcW w:w="1564" w:type="dxa"/>
            <w:vAlign w:val="center"/>
          </w:tcPr>
          <w:p w14:paraId="11526E69" w14:textId="4A0C51CD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op.</w:t>
            </w:r>
          </w:p>
        </w:tc>
      </w:tr>
      <w:tr w:rsidR="00EA23B1" w:rsidRPr="007C28BB" w14:paraId="54713AC3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34CD0BD4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394BA4C0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Klipy biurowe do spinania papieru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7C28BB">
                <w:rPr>
                  <w:b/>
                  <w:bCs/>
                  <w:sz w:val="18"/>
                  <w:szCs w:val="18"/>
                </w:rPr>
                <w:t>32 mm</w:t>
              </w:r>
            </w:smartTag>
            <w:r w:rsidRPr="007C28BB">
              <w:rPr>
                <w:b/>
                <w:bCs/>
                <w:sz w:val="18"/>
                <w:szCs w:val="18"/>
              </w:rPr>
              <w:t>, ă 12 sztuk</w:t>
            </w:r>
          </w:p>
        </w:tc>
        <w:tc>
          <w:tcPr>
            <w:tcW w:w="1564" w:type="dxa"/>
            <w:vAlign w:val="center"/>
          </w:tcPr>
          <w:p w14:paraId="25FC2056" w14:textId="19EF4A4F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op.</w:t>
            </w:r>
          </w:p>
        </w:tc>
      </w:tr>
      <w:tr w:rsidR="00EA23B1" w:rsidRPr="007C28BB" w14:paraId="76B370D7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16E83B89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6640B170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Klipy biurowe do spinania papieru </w:t>
            </w:r>
            <w:smartTag w:uri="urn:schemas-microsoft-com:office:smarttags" w:element="metricconverter">
              <w:smartTagPr>
                <w:attr w:name="ProductID" w:val="51 mm"/>
              </w:smartTagPr>
              <w:r w:rsidRPr="007C28BB">
                <w:rPr>
                  <w:b/>
                  <w:bCs/>
                  <w:sz w:val="18"/>
                  <w:szCs w:val="18"/>
                </w:rPr>
                <w:t>51 mm</w:t>
              </w:r>
            </w:smartTag>
            <w:r w:rsidRPr="007C28BB">
              <w:rPr>
                <w:b/>
                <w:bCs/>
                <w:sz w:val="18"/>
                <w:szCs w:val="18"/>
              </w:rPr>
              <w:t>, ă 12 sztuk</w:t>
            </w:r>
          </w:p>
        </w:tc>
        <w:tc>
          <w:tcPr>
            <w:tcW w:w="1564" w:type="dxa"/>
            <w:vAlign w:val="center"/>
          </w:tcPr>
          <w:p w14:paraId="5AE3F824" w14:textId="564731A3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op.</w:t>
            </w:r>
          </w:p>
        </w:tc>
      </w:tr>
      <w:tr w:rsidR="00EA23B1" w:rsidRPr="007C28BB" w14:paraId="00F9E761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5CFCDA4B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6B4F688D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koperta CD biała</w:t>
            </w:r>
          </w:p>
        </w:tc>
        <w:tc>
          <w:tcPr>
            <w:tcW w:w="1564" w:type="dxa"/>
            <w:vAlign w:val="center"/>
          </w:tcPr>
          <w:p w14:paraId="606AEC58" w14:textId="38F34DB2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1 9</w:t>
            </w:r>
            <w:r w:rsidR="00EA23B1">
              <w:rPr>
                <w:b/>
                <w:bCs/>
                <w:sz w:val="18"/>
                <w:szCs w:val="18"/>
              </w:rPr>
              <w:t>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0F673728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0E2E2DF0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1CA4FE6C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Koperta B-5 176 x </w:t>
            </w:r>
            <w:smartTag w:uri="urn:schemas-microsoft-com:office:smarttags" w:element="metricconverter">
              <w:smartTagPr>
                <w:attr w:name="ProductID" w:val="250 mm"/>
              </w:smartTagPr>
              <w:r w:rsidRPr="007C28BB">
                <w:rPr>
                  <w:b/>
                  <w:bCs/>
                  <w:sz w:val="18"/>
                  <w:szCs w:val="18"/>
                </w:rPr>
                <w:t>250 mm</w:t>
              </w:r>
            </w:smartTag>
            <w:r w:rsidRPr="007C28BB">
              <w:rPr>
                <w:b/>
                <w:bCs/>
                <w:sz w:val="18"/>
                <w:szCs w:val="18"/>
              </w:rPr>
              <w:t>, nieklejona, biała, op. 500 szt.</w:t>
            </w:r>
          </w:p>
        </w:tc>
        <w:tc>
          <w:tcPr>
            <w:tcW w:w="1564" w:type="dxa"/>
            <w:vAlign w:val="center"/>
          </w:tcPr>
          <w:p w14:paraId="00C136FD" w14:textId="4C14F20B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6 000 szt.</w:t>
            </w:r>
          </w:p>
        </w:tc>
      </w:tr>
      <w:tr w:rsidR="00EA23B1" w:rsidRPr="007C28BB" w14:paraId="4B199564" w14:textId="77777777" w:rsidTr="00585ED4">
        <w:trPr>
          <w:cantSplit/>
          <w:trHeight w:val="2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ADF3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F149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Koperta bąbelkowa 13/C, biała, samoklejąca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4539" w14:textId="10D5EE58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46EE25D1" w14:textId="77777777" w:rsidTr="00585ED4">
        <w:trPr>
          <w:cantSplit/>
          <w:trHeight w:val="2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F692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FF55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Koperta bąbelkowa 16/F, biała, samoklejąca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0D83" w14:textId="07518099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6821518C" w14:textId="77777777" w:rsidTr="00585ED4">
        <w:trPr>
          <w:cantSplit/>
          <w:trHeight w:val="2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AADA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4490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Koperta C-4 biała, samoklejąca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1A36" w14:textId="2BA8C4C7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750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03918308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61425015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480728DE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Koperta C-5 biała, samoklejąca</w:t>
            </w:r>
          </w:p>
        </w:tc>
        <w:tc>
          <w:tcPr>
            <w:tcW w:w="1564" w:type="dxa"/>
            <w:vAlign w:val="center"/>
          </w:tcPr>
          <w:p w14:paraId="55B7B46C" w14:textId="697BBF1A" w:rsidR="00EA23B1" w:rsidRPr="007C28BB" w:rsidRDefault="00EA23B1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</w:t>
            </w:r>
            <w:r w:rsidR="001A4C75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 xml:space="preserve">00 </w:t>
            </w:r>
            <w:r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16E78DCA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005C7DB0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774E69C1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Koperta C-6 biała, samoklejąca</w:t>
            </w:r>
          </w:p>
        </w:tc>
        <w:tc>
          <w:tcPr>
            <w:tcW w:w="1564" w:type="dxa"/>
            <w:vAlign w:val="center"/>
          </w:tcPr>
          <w:p w14:paraId="163C0063" w14:textId="1900D2BC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A23B1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EA23B1">
              <w:rPr>
                <w:b/>
                <w:bCs/>
                <w:sz w:val="18"/>
                <w:szCs w:val="18"/>
              </w:rPr>
              <w:t xml:space="preserve">00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7AB8C680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4C373E39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7E5AE140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Koszulka na dokumenty A-5, bezbarwna, groszkowa, op. 100 szt.</w:t>
            </w:r>
          </w:p>
        </w:tc>
        <w:tc>
          <w:tcPr>
            <w:tcW w:w="1564" w:type="dxa"/>
            <w:vAlign w:val="center"/>
          </w:tcPr>
          <w:p w14:paraId="7F805E90" w14:textId="7616F3BA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op.</w:t>
            </w:r>
          </w:p>
        </w:tc>
      </w:tr>
      <w:tr w:rsidR="00EA23B1" w:rsidRPr="007C28BB" w14:paraId="2CC90599" w14:textId="77777777" w:rsidTr="00585ED4">
        <w:trPr>
          <w:cantSplit/>
          <w:trHeight w:val="2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1703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80F7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Koszulka na dokumenty twarda – </w:t>
            </w:r>
            <w:proofErr w:type="spellStart"/>
            <w:r w:rsidRPr="007C28BB">
              <w:rPr>
                <w:b/>
                <w:bCs/>
                <w:sz w:val="18"/>
                <w:szCs w:val="18"/>
              </w:rPr>
              <w:t>ofertówka</w:t>
            </w:r>
            <w:proofErr w:type="spellEnd"/>
            <w:r w:rsidRPr="007C28BB">
              <w:rPr>
                <w:b/>
                <w:bCs/>
                <w:sz w:val="18"/>
                <w:szCs w:val="18"/>
              </w:rPr>
              <w:t>, format A-4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6A61" w14:textId="2AB70E16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50FBCE5F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36E889E3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11FE9200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Koszulka na dokumenty, format A-4, wykonana z przeźroczystej folii PCV, ă 100 szt.</w:t>
            </w:r>
          </w:p>
        </w:tc>
        <w:tc>
          <w:tcPr>
            <w:tcW w:w="1564" w:type="dxa"/>
            <w:vAlign w:val="center"/>
          </w:tcPr>
          <w:p w14:paraId="6E33B6E1" w14:textId="04D1E0A5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op.</w:t>
            </w:r>
          </w:p>
        </w:tc>
      </w:tr>
      <w:tr w:rsidR="00EA23B1" w:rsidRPr="007C28BB" w14:paraId="48C59797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6728FD6F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2A8F6CE2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Marker CD</w:t>
            </w:r>
          </w:p>
        </w:tc>
        <w:tc>
          <w:tcPr>
            <w:tcW w:w="1564" w:type="dxa"/>
            <w:vAlign w:val="center"/>
          </w:tcPr>
          <w:p w14:paraId="5B50E09C" w14:textId="6B28D6FD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</w:tbl>
    <w:p w14:paraId="5F554A4E" w14:textId="77777777" w:rsidR="00EA23B1" w:rsidRPr="002B7662" w:rsidRDefault="00EA23B1" w:rsidP="00EA23B1">
      <w:pPr>
        <w:rPr>
          <w:sz w:val="12"/>
          <w:szCs w:val="12"/>
        </w:rPr>
      </w:pPr>
      <w:r>
        <w:br w:type="page"/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7123"/>
        <w:gridCol w:w="1564"/>
      </w:tblGrid>
      <w:tr w:rsidR="00EA23B1" w:rsidRPr="007C28BB" w14:paraId="20186041" w14:textId="77777777" w:rsidTr="00585ED4">
        <w:trPr>
          <w:cantSplit/>
          <w:trHeight w:val="284"/>
          <w:jc w:val="center"/>
        </w:trPr>
        <w:tc>
          <w:tcPr>
            <w:tcW w:w="931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1072FE" w14:textId="77777777" w:rsidR="00EA23B1" w:rsidRPr="007C28BB" w:rsidRDefault="00EA23B1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sz w:val="18"/>
                <w:szCs w:val="18"/>
              </w:rPr>
              <w:lastRenderedPageBreak/>
              <w:t>PAKIET 1</w:t>
            </w:r>
          </w:p>
        </w:tc>
      </w:tr>
      <w:tr w:rsidR="00EA23B1" w:rsidRPr="007C28BB" w14:paraId="19F0EF27" w14:textId="77777777" w:rsidTr="00585ED4">
        <w:trPr>
          <w:cantSplit/>
          <w:trHeight w:val="284"/>
          <w:jc w:val="center"/>
        </w:trPr>
        <w:tc>
          <w:tcPr>
            <w:tcW w:w="624" w:type="dxa"/>
            <w:shd w:val="clear" w:color="auto" w:fill="E0E0E0"/>
            <w:vAlign w:val="center"/>
          </w:tcPr>
          <w:p w14:paraId="62315941" w14:textId="77777777" w:rsidR="00EA23B1" w:rsidRPr="007C28BB" w:rsidRDefault="00EA23B1" w:rsidP="00585ED4">
            <w:pPr>
              <w:ind w:left="164"/>
              <w:rPr>
                <w:b/>
                <w:sz w:val="18"/>
                <w:szCs w:val="18"/>
              </w:rPr>
            </w:pPr>
            <w:r w:rsidRPr="007C28B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123" w:type="dxa"/>
            <w:shd w:val="clear" w:color="auto" w:fill="E0E0E0"/>
            <w:vAlign w:val="center"/>
          </w:tcPr>
          <w:p w14:paraId="1A3A02EF" w14:textId="77777777" w:rsidR="00EA23B1" w:rsidRPr="007C28BB" w:rsidRDefault="00EA23B1" w:rsidP="00585ED4">
            <w:pPr>
              <w:pStyle w:val="pkt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C28BB">
              <w:rPr>
                <w:b/>
                <w:sz w:val="18"/>
                <w:szCs w:val="18"/>
              </w:rPr>
              <w:t>Nazwa artykułu</w:t>
            </w:r>
          </w:p>
        </w:tc>
        <w:tc>
          <w:tcPr>
            <w:tcW w:w="1564" w:type="dxa"/>
            <w:shd w:val="clear" w:color="auto" w:fill="E0E0E0"/>
            <w:vAlign w:val="center"/>
          </w:tcPr>
          <w:p w14:paraId="3E8F4904" w14:textId="2C4B7FA4" w:rsidR="00EA23B1" w:rsidRPr="007C28BB" w:rsidRDefault="00EA23B1" w:rsidP="00585ED4">
            <w:pPr>
              <w:jc w:val="center"/>
              <w:rPr>
                <w:b/>
                <w:sz w:val="18"/>
                <w:szCs w:val="18"/>
              </w:rPr>
            </w:pPr>
            <w:r w:rsidRPr="007C28BB">
              <w:rPr>
                <w:b/>
                <w:sz w:val="18"/>
                <w:szCs w:val="18"/>
              </w:rPr>
              <w:t>ilość</w:t>
            </w:r>
            <w:r>
              <w:rPr>
                <w:b/>
                <w:sz w:val="18"/>
                <w:szCs w:val="18"/>
              </w:rPr>
              <w:t>/6 miesięcy</w:t>
            </w:r>
          </w:p>
        </w:tc>
      </w:tr>
      <w:tr w:rsidR="00EA23B1" w:rsidRPr="005A6370" w14:paraId="502E8DE9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4B1376B2" w14:textId="77777777" w:rsidR="00EA23B1" w:rsidRPr="005A6370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44BD681A" w14:textId="77777777" w:rsidR="00EA23B1" w:rsidRPr="005A6370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5A6370">
              <w:rPr>
                <w:b/>
                <w:bCs/>
                <w:sz w:val="18"/>
                <w:szCs w:val="18"/>
              </w:rPr>
              <w:t>Marker czarny z tuszem olejowym typu „Paint”, wodoodporny, odporny na ścieranie, działanie światła i warunków atmosferycznych, do znak</w:t>
            </w:r>
            <w:r>
              <w:rPr>
                <w:b/>
                <w:bCs/>
                <w:sz w:val="18"/>
                <w:szCs w:val="18"/>
              </w:rPr>
              <w:t>owania powierzchni szorstkich i </w:t>
            </w:r>
            <w:r w:rsidRPr="005A6370">
              <w:rPr>
                <w:b/>
                <w:bCs/>
                <w:sz w:val="18"/>
                <w:szCs w:val="18"/>
              </w:rPr>
              <w:t xml:space="preserve">gładkich, końcówka okrągła, grubość linii 2,2 - </w:t>
            </w:r>
            <w:smartTag w:uri="urn:schemas-microsoft-com:office:smarttags" w:element="metricconverter">
              <w:smartTagPr>
                <w:attr w:name="ProductID" w:val="2,8 mm"/>
              </w:smartTagPr>
              <w:r w:rsidRPr="005A6370">
                <w:rPr>
                  <w:b/>
                  <w:bCs/>
                  <w:sz w:val="18"/>
                  <w:szCs w:val="18"/>
                </w:rPr>
                <w:t>2,8 mm</w:t>
              </w:r>
            </w:smartTag>
          </w:p>
        </w:tc>
        <w:tc>
          <w:tcPr>
            <w:tcW w:w="1564" w:type="dxa"/>
            <w:vAlign w:val="center"/>
          </w:tcPr>
          <w:p w14:paraId="314F7454" w14:textId="3F214FD1" w:rsidR="00EA23B1" w:rsidRPr="005A6370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5A6370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5AE3B041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250703DB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192BA4BB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Notes samoprzylepny </w:t>
            </w:r>
            <w:smartTag w:uri="urn:schemas-microsoft-com:office:smarttags" w:element="metricconverter">
              <w:smartTagPr>
                <w:attr w:name="ProductID" w:val="76 mm"/>
              </w:smartTagPr>
              <w:r w:rsidRPr="007C28BB">
                <w:rPr>
                  <w:b/>
                  <w:bCs/>
                  <w:sz w:val="18"/>
                  <w:szCs w:val="18"/>
                </w:rPr>
                <w:t>76 mm</w:t>
              </w:r>
            </w:smartTag>
            <w:r w:rsidRPr="007C28BB">
              <w:rPr>
                <w:b/>
                <w:bCs/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76 mm"/>
              </w:smartTagPr>
              <w:r w:rsidRPr="007C28BB">
                <w:rPr>
                  <w:b/>
                  <w:bCs/>
                  <w:sz w:val="18"/>
                  <w:szCs w:val="18"/>
                </w:rPr>
                <w:t>76 mm</w:t>
              </w:r>
            </w:smartTag>
          </w:p>
        </w:tc>
        <w:tc>
          <w:tcPr>
            <w:tcW w:w="1564" w:type="dxa"/>
            <w:vAlign w:val="center"/>
          </w:tcPr>
          <w:p w14:paraId="3A5B47F1" w14:textId="5B36C32C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468B861D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6BEDA74B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1737E7DA" w14:textId="77777777" w:rsidR="00EA23B1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Okładka do bindowania kartonowa, format A-4, nabłyszczana warstwa wierzchnia,</w:t>
            </w:r>
          </w:p>
          <w:p w14:paraId="56C6568F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ă 100 sztuk </w:t>
            </w:r>
          </w:p>
        </w:tc>
        <w:tc>
          <w:tcPr>
            <w:tcW w:w="1564" w:type="dxa"/>
            <w:vAlign w:val="center"/>
          </w:tcPr>
          <w:p w14:paraId="11F386EA" w14:textId="5D155708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op.</w:t>
            </w:r>
          </w:p>
        </w:tc>
      </w:tr>
      <w:tr w:rsidR="00EA23B1" w:rsidRPr="007C28BB" w14:paraId="495BF47B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71A4EED5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5F6B5B96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Okładka do bindowania, format A-4 - wykonana z twardej, </w:t>
            </w:r>
            <w:proofErr w:type="spellStart"/>
            <w:r w:rsidRPr="007C28BB">
              <w:rPr>
                <w:b/>
                <w:bCs/>
                <w:sz w:val="18"/>
                <w:szCs w:val="18"/>
              </w:rPr>
              <w:t>wysokoprzeźroczystej</w:t>
            </w:r>
            <w:proofErr w:type="spellEnd"/>
            <w:r w:rsidRPr="007C28BB">
              <w:rPr>
                <w:b/>
                <w:bCs/>
                <w:sz w:val="18"/>
                <w:szCs w:val="18"/>
              </w:rPr>
              <w:t xml:space="preserve"> folii PCV, ă 100 sztuk</w:t>
            </w:r>
          </w:p>
        </w:tc>
        <w:tc>
          <w:tcPr>
            <w:tcW w:w="1564" w:type="dxa"/>
            <w:vAlign w:val="center"/>
          </w:tcPr>
          <w:p w14:paraId="34A56D39" w14:textId="4489A1C0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op.</w:t>
            </w:r>
          </w:p>
        </w:tc>
      </w:tr>
      <w:tr w:rsidR="00EA23B1" w:rsidRPr="007C28BB" w14:paraId="7CEBD658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67BEE52D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216AEF07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Ołówek twardy, grafitowy (o symbolu HB), łatwy do temperowania, z niełamiącym się rysikiem, klejony na całej długości, odporny na złamania, z mocnego cedrowego drewna</w:t>
            </w:r>
          </w:p>
        </w:tc>
        <w:tc>
          <w:tcPr>
            <w:tcW w:w="1564" w:type="dxa"/>
            <w:vAlign w:val="center"/>
          </w:tcPr>
          <w:p w14:paraId="1E60A6CD" w14:textId="12BE04F3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32E005B2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7E8ADFEE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30BDB84E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Papier do faksu, wymiary </w:t>
            </w:r>
            <w:smartTag w:uri="urn:schemas-microsoft-com:office:smarttags" w:element="metricconverter">
              <w:smartTagPr>
                <w:attr w:name="ProductID" w:val="216 mm"/>
              </w:smartTagPr>
              <w:r w:rsidRPr="007C28BB">
                <w:rPr>
                  <w:b/>
                  <w:bCs/>
                  <w:sz w:val="18"/>
                  <w:szCs w:val="18"/>
                </w:rPr>
                <w:t>216 mm</w:t>
              </w:r>
            </w:smartTag>
            <w:r w:rsidRPr="007C28BB">
              <w:rPr>
                <w:b/>
                <w:bCs/>
                <w:sz w:val="18"/>
                <w:szCs w:val="18"/>
              </w:rPr>
              <w:t xml:space="preserve"> x 30m, Ø12 mm</w:t>
            </w:r>
          </w:p>
        </w:tc>
        <w:tc>
          <w:tcPr>
            <w:tcW w:w="1564" w:type="dxa"/>
            <w:vAlign w:val="center"/>
          </w:tcPr>
          <w:p w14:paraId="79545223" w14:textId="4B8F8005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rolk</w:t>
            </w:r>
            <w:r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EA23B1" w:rsidRPr="007C28BB" w14:paraId="4AADF6B0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5747569A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66D24316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Papier komputerowy 240 x 12" 2 warstwowy, nadruk z boku, kopia kolorowa</w:t>
            </w:r>
          </w:p>
        </w:tc>
        <w:tc>
          <w:tcPr>
            <w:tcW w:w="1564" w:type="dxa"/>
            <w:vAlign w:val="center"/>
          </w:tcPr>
          <w:p w14:paraId="2B648779" w14:textId="38DB54FF" w:rsidR="00EA23B1" w:rsidRPr="007C28BB" w:rsidRDefault="001A4C75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op.</w:t>
            </w:r>
          </w:p>
        </w:tc>
      </w:tr>
      <w:tr w:rsidR="00EA23B1" w:rsidRPr="007C28BB" w14:paraId="6B8F0EE9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0EDD8D97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648D908D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Papier ksero 1/3 A-4 80g/m</w:t>
            </w:r>
            <w:r w:rsidRPr="002B7662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7C28BB">
              <w:rPr>
                <w:b/>
                <w:bCs/>
                <w:sz w:val="18"/>
                <w:szCs w:val="18"/>
              </w:rPr>
              <w:t>, ryza a 500 ark.</w:t>
            </w:r>
          </w:p>
        </w:tc>
        <w:tc>
          <w:tcPr>
            <w:tcW w:w="1564" w:type="dxa"/>
            <w:vAlign w:val="center"/>
          </w:tcPr>
          <w:p w14:paraId="25EF61FE" w14:textId="7B2C9DBA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ryz</w:t>
            </w:r>
          </w:p>
        </w:tc>
      </w:tr>
      <w:tr w:rsidR="00EA23B1" w:rsidRPr="007C28BB" w14:paraId="44669614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6A3BDEFA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15E61109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Papier ksero A-3 80g/m</w:t>
            </w:r>
            <w:r w:rsidRPr="002B7662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64" w:type="dxa"/>
            <w:vAlign w:val="center"/>
          </w:tcPr>
          <w:p w14:paraId="3628558B" w14:textId="6A5E76AF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ryz</w:t>
            </w:r>
          </w:p>
        </w:tc>
      </w:tr>
      <w:tr w:rsidR="00EA23B1" w:rsidRPr="007C28BB" w14:paraId="3606A51F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2E985C47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2618CF8F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Papier ksero A-4 80g/m</w:t>
            </w:r>
            <w:r w:rsidRPr="002B7662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64" w:type="dxa"/>
            <w:vAlign w:val="center"/>
          </w:tcPr>
          <w:p w14:paraId="20DF6A88" w14:textId="5AE6C4DF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760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ryz</w:t>
            </w:r>
          </w:p>
        </w:tc>
      </w:tr>
      <w:tr w:rsidR="00EA23B1" w:rsidRPr="007C28BB" w14:paraId="4B0A4377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37F95534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7346758B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Papier ksero A-5 80g/m</w:t>
            </w:r>
            <w:r w:rsidRPr="002B7662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7C28BB">
              <w:rPr>
                <w:b/>
                <w:bCs/>
                <w:sz w:val="18"/>
                <w:szCs w:val="18"/>
              </w:rPr>
              <w:t>, ryza a 500 ark.</w:t>
            </w:r>
          </w:p>
        </w:tc>
        <w:tc>
          <w:tcPr>
            <w:tcW w:w="1564" w:type="dxa"/>
            <w:vAlign w:val="center"/>
          </w:tcPr>
          <w:p w14:paraId="7118448A" w14:textId="5F0841BC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ryz</w:t>
            </w:r>
          </w:p>
        </w:tc>
      </w:tr>
      <w:tr w:rsidR="00EA23B1" w:rsidRPr="007C28BB" w14:paraId="6F90E528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63CB0445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7E6FB550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Pinezki beczułkowe do tablic korkowych, mix kolorów, op. 25 szt.</w:t>
            </w:r>
          </w:p>
        </w:tc>
        <w:tc>
          <w:tcPr>
            <w:tcW w:w="1564" w:type="dxa"/>
            <w:vAlign w:val="center"/>
          </w:tcPr>
          <w:p w14:paraId="1E8BADA2" w14:textId="4601941E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op.</w:t>
            </w:r>
          </w:p>
        </w:tc>
      </w:tr>
      <w:tr w:rsidR="00EA23B1" w:rsidRPr="007C28BB" w14:paraId="189FDC1A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24B43069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2FB1EFCE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Pióro kulkowe typu „UNI UB </w:t>
            </w:r>
            <w:smartTag w:uri="urn:schemas-microsoft-com:office:smarttags" w:element="metricconverter">
              <w:smartTagPr>
                <w:attr w:name="ProductID" w:val="150”"/>
              </w:smartTagPr>
              <w:r w:rsidRPr="007C28BB">
                <w:rPr>
                  <w:b/>
                  <w:bCs/>
                  <w:sz w:val="18"/>
                  <w:szCs w:val="18"/>
                </w:rPr>
                <w:t>150”</w:t>
              </w:r>
            </w:smartTag>
            <w:r w:rsidRPr="007C28BB">
              <w:rPr>
                <w:b/>
                <w:bCs/>
                <w:sz w:val="18"/>
                <w:szCs w:val="18"/>
              </w:rPr>
              <w:t xml:space="preserve"> niebieskie, kapilarny system podawania tuszu wodoodpornego, okienko umożliwiające kontrolę zawartości tuszu, skuwka z metalowym klipem</w:t>
            </w:r>
          </w:p>
        </w:tc>
        <w:tc>
          <w:tcPr>
            <w:tcW w:w="1564" w:type="dxa"/>
            <w:vAlign w:val="center"/>
          </w:tcPr>
          <w:p w14:paraId="58498C7F" w14:textId="16C5A178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15003023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47CB7D81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649A9035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Płyty CD-R VERBATIM 700 MB (-), w białej kopercie z przeźroczystym okienkiem</w:t>
            </w:r>
          </w:p>
        </w:tc>
        <w:tc>
          <w:tcPr>
            <w:tcW w:w="1564" w:type="dxa"/>
            <w:vAlign w:val="center"/>
          </w:tcPr>
          <w:p w14:paraId="189B32FF" w14:textId="66E6C854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EA23B1">
              <w:rPr>
                <w:b/>
                <w:bCs/>
                <w:sz w:val="18"/>
                <w:szCs w:val="18"/>
              </w:rPr>
              <w:t xml:space="preserve">0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46970961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43437DD7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0F3F73C1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Płyty DVD-R 4,7 GB, w białej kopercie z przeźroczystym okienkiem</w:t>
            </w:r>
          </w:p>
        </w:tc>
        <w:tc>
          <w:tcPr>
            <w:tcW w:w="1564" w:type="dxa"/>
            <w:vAlign w:val="center"/>
          </w:tcPr>
          <w:p w14:paraId="10487401" w14:textId="22E97DA8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A23B1">
              <w:rPr>
                <w:b/>
                <w:bCs/>
                <w:sz w:val="18"/>
                <w:szCs w:val="18"/>
              </w:rPr>
              <w:t xml:space="preserve">00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4CDC9B0D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2B4F9EDD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288E48D9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Półka na dokumenty bezbarwna, format A-4, wykonana z wytrzymałego plastiku</w:t>
            </w:r>
          </w:p>
        </w:tc>
        <w:tc>
          <w:tcPr>
            <w:tcW w:w="1564" w:type="dxa"/>
            <w:vAlign w:val="center"/>
          </w:tcPr>
          <w:p w14:paraId="758D6806" w14:textId="03B67733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7C28BB" w14:paraId="2D1B5DC9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463518B7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7E01F9E5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Przekładka kolorowa 1/3 A4 160g/m2, á 100 szt.</w:t>
            </w:r>
          </w:p>
        </w:tc>
        <w:tc>
          <w:tcPr>
            <w:tcW w:w="1564" w:type="dxa"/>
            <w:vAlign w:val="center"/>
          </w:tcPr>
          <w:p w14:paraId="2CDCC918" w14:textId="5F6021E1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op.</w:t>
            </w:r>
          </w:p>
        </w:tc>
      </w:tr>
      <w:tr w:rsidR="00EA23B1" w:rsidRPr="007C28BB" w14:paraId="3A1A0C83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0DE9A71D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57BCB4C3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Rolka kasowa </w:t>
            </w:r>
            <w:proofErr w:type="spellStart"/>
            <w:r w:rsidRPr="007C28BB">
              <w:rPr>
                <w:b/>
                <w:bCs/>
                <w:sz w:val="18"/>
                <w:szCs w:val="18"/>
              </w:rPr>
              <w:t>termoczuła</w:t>
            </w:r>
            <w:proofErr w:type="spellEnd"/>
            <w:r w:rsidRPr="007C28BB">
              <w:rPr>
                <w:b/>
                <w:bCs/>
                <w:sz w:val="18"/>
                <w:szCs w:val="18"/>
              </w:rPr>
              <w:t xml:space="preserve">, papier bezpyłowy, bezdrzewny, </w:t>
            </w:r>
            <w:proofErr w:type="spellStart"/>
            <w:r w:rsidRPr="007C28BB">
              <w:rPr>
                <w:b/>
                <w:bCs/>
                <w:sz w:val="18"/>
                <w:szCs w:val="18"/>
              </w:rPr>
              <w:t>bezchlorowy</w:t>
            </w:r>
            <w:proofErr w:type="spellEnd"/>
            <w:r w:rsidRPr="007C28BB">
              <w:rPr>
                <w:b/>
                <w:bCs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10 mm"/>
              </w:smartTagPr>
              <w:r w:rsidRPr="007C28BB">
                <w:rPr>
                  <w:b/>
                  <w:bCs/>
                  <w:sz w:val="18"/>
                  <w:szCs w:val="18"/>
                </w:rPr>
                <w:t>110 mm</w:t>
              </w:r>
            </w:smartTag>
            <w:r w:rsidRPr="007C28BB">
              <w:rPr>
                <w:b/>
                <w:bCs/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C28BB">
                <w:rPr>
                  <w:b/>
                  <w:bCs/>
                  <w:sz w:val="18"/>
                  <w:szCs w:val="18"/>
                </w:rPr>
                <w:t>20 m</w:t>
              </w:r>
            </w:smartTag>
          </w:p>
        </w:tc>
        <w:tc>
          <w:tcPr>
            <w:tcW w:w="1564" w:type="dxa"/>
            <w:vAlign w:val="center"/>
          </w:tcPr>
          <w:p w14:paraId="7D6F83A3" w14:textId="43763765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2160231C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145EC0A7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12118FF3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Rolka kasowa </w:t>
            </w:r>
            <w:proofErr w:type="spellStart"/>
            <w:r w:rsidRPr="007C28BB">
              <w:rPr>
                <w:b/>
                <w:bCs/>
                <w:sz w:val="18"/>
                <w:szCs w:val="18"/>
              </w:rPr>
              <w:t>termoczuła</w:t>
            </w:r>
            <w:proofErr w:type="spellEnd"/>
            <w:r w:rsidRPr="007C28BB">
              <w:rPr>
                <w:b/>
                <w:bCs/>
                <w:sz w:val="18"/>
                <w:szCs w:val="18"/>
              </w:rPr>
              <w:t xml:space="preserve">, papier bezpyłowy, bezdrzewny, </w:t>
            </w:r>
            <w:proofErr w:type="spellStart"/>
            <w:r w:rsidRPr="007C28BB">
              <w:rPr>
                <w:b/>
                <w:bCs/>
                <w:sz w:val="18"/>
                <w:szCs w:val="18"/>
              </w:rPr>
              <w:t>bezchlorowy</w:t>
            </w:r>
            <w:proofErr w:type="spellEnd"/>
            <w:r w:rsidRPr="007C28BB">
              <w:rPr>
                <w:b/>
                <w:bCs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8 mm"/>
              </w:smartTagPr>
              <w:r w:rsidRPr="007C28BB">
                <w:rPr>
                  <w:b/>
                  <w:bCs/>
                  <w:sz w:val="18"/>
                  <w:szCs w:val="18"/>
                </w:rPr>
                <w:t>38 mm</w:t>
              </w:r>
            </w:smartTag>
            <w:r w:rsidRPr="007C28BB">
              <w:rPr>
                <w:b/>
                <w:bCs/>
                <w:sz w:val="18"/>
                <w:szCs w:val="18"/>
              </w:rPr>
              <w:t xml:space="preserve"> x 30m</w:t>
            </w:r>
          </w:p>
        </w:tc>
        <w:tc>
          <w:tcPr>
            <w:tcW w:w="1564" w:type="dxa"/>
            <w:vAlign w:val="center"/>
          </w:tcPr>
          <w:p w14:paraId="46CC297B" w14:textId="65BDAFF1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7C958130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002FB155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40B2BA48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Rolka kasowa </w:t>
            </w:r>
            <w:proofErr w:type="spellStart"/>
            <w:r w:rsidRPr="007C28BB">
              <w:rPr>
                <w:b/>
                <w:bCs/>
                <w:sz w:val="18"/>
                <w:szCs w:val="18"/>
              </w:rPr>
              <w:t>termoczuła</w:t>
            </w:r>
            <w:proofErr w:type="spellEnd"/>
            <w:r w:rsidRPr="007C28BB">
              <w:rPr>
                <w:b/>
                <w:bCs/>
                <w:sz w:val="18"/>
                <w:szCs w:val="18"/>
              </w:rPr>
              <w:t xml:space="preserve">, papier bezpyłowy, bezdrzewny, </w:t>
            </w:r>
            <w:proofErr w:type="spellStart"/>
            <w:r w:rsidRPr="007C28BB">
              <w:rPr>
                <w:b/>
                <w:bCs/>
                <w:sz w:val="18"/>
                <w:szCs w:val="18"/>
              </w:rPr>
              <w:t>bezchlorowy</w:t>
            </w:r>
            <w:proofErr w:type="spellEnd"/>
            <w:r w:rsidRPr="007C28BB">
              <w:rPr>
                <w:b/>
                <w:bCs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56 mm"/>
              </w:smartTagPr>
              <w:r w:rsidRPr="007C28BB">
                <w:rPr>
                  <w:b/>
                  <w:bCs/>
                  <w:sz w:val="18"/>
                  <w:szCs w:val="18"/>
                </w:rPr>
                <w:t>56 mm</w:t>
              </w:r>
            </w:smartTag>
            <w:r w:rsidRPr="007C28BB">
              <w:rPr>
                <w:b/>
                <w:bCs/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7C28BB">
                <w:rPr>
                  <w:b/>
                  <w:bCs/>
                  <w:sz w:val="18"/>
                  <w:szCs w:val="18"/>
                </w:rPr>
                <w:t>30 m</w:t>
              </w:r>
            </w:smartTag>
          </w:p>
        </w:tc>
        <w:tc>
          <w:tcPr>
            <w:tcW w:w="1564" w:type="dxa"/>
            <w:vAlign w:val="center"/>
          </w:tcPr>
          <w:p w14:paraId="23A14309" w14:textId="45ED57D9" w:rsidR="00EA23B1" w:rsidRPr="007C28BB" w:rsidRDefault="00BD2B1B" w:rsidP="00BD2B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60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4BFDA089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0E8A153D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625D6FF1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Segregator w formacie A-4 z mechanizmem dźwigowym, szerokość grzbietu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7C28BB">
                <w:rPr>
                  <w:b/>
                  <w:bCs/>
                  <w:sz w:val="18"/>
                  <w:szCs w:val="18"/>
                </w:rPr>
                <w:t>50 mm</w:t>
              </w:r>
            </w:smartTag>
            <w:r w:rsidRPr="007C28BB">
              <w:rPr>
                <w:b/>
                <w:bCs/>
                <w:sz w:val="18"/>
                <w:szCs w:val="18"/>
              </w:rPr>
              <w:t>, wykonany z grubego kartonu, zewnętrzna okleina wykonana z kolorowego PCV, wzmocniony otwór na palec oraz krawędzie, na grzbiecie wymienna etykieta opisowa</w:t>
            </w:r>
          </w:p>
        </w:tc>
        <w:tc>
          <w:tcPr>
            <w:tcW w:w="1564" w:type="dxa"/>
            <w:vAlign w:val="center"/>
          </w:tcPr>
          <w:p w14:paraId="359C65E4" w14:textId="286AB696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04402E40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5C049743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372BC9F8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Segregator w formacie A-4 z mechanizmem dźwigowym, szerokość grzbietu </w:t>
            </w:r>
            <w:smartTag w:uri="urn:schemas-microsoft-com:office:smarttags" w:element="metricconverter">
              <w:smartTagPr>
                <w:attr w:name="ProductID" w:val="75 mm"/>
              </w:smartTagPr>
              <w:r w:rsidRPr="007C28BB">
                <w:rPr>
                  <w:b/>
                  <w:bCs/>
                  <w:sz w:val="18"/>
                  <w:szCs w:val="18"/>
                </w:rPr>
                <w:t>75 mm</w:t>
              </w:r>
            </w:smartTag>
            <w:r w:rsidRPr="007C28BB">
              <w:rPr>
                <w:b/>
                <w:bCs/>
                <w:sz w:val="18"/>
                <w:szCs w:val="18"/>
              </w:rPr>
              <w:t>, wykonany z grubego kartonu, zewnętrzna okleina wykonana z kolorowego PCV, wzmocniony otwór na palec oraz krawędzie, na grzbiecie wymienna etykieta opisowa</w:t>
            </w:r>
          </w:p>
        </w:tc>
        <w:tc>
          <w:tcPr>
            <w:tcW w:w="1564" w:type="dxa"/>
            <w:vAlign w:val="center"/>
          </w:tcPr>
          <w:p w14:paraId="25F006C3" w14:textId="0138A8D5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EA23B1">
              <w:rPr>
                <w:b/>
                <w:bCs/>
                <w:sz w:val="18"/>
                <w:szCs w:val="18"/>
              </w:rPr>
              <w:t xml:space="preserve">0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510029FB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2D3B04B3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4C300A63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Segregator w formacie A-5 z mechanizmem dźwigowym, szerokość grzbietu </w:t>
            </w:r>
            <w:smartTag w:uri="urn:schemas-microsoft-com:office:smarttags" w:element="metricconverter">
              <w:smartTagPr>
                <w:attr w:name="ProductID" w:val="75 mm"/>
              </w:smartTagPr>
              <w:r w:rsidRPr="007C28BB">
                <w:rPr>
                  <w:b/>
                  <w:bCs/>
                  <w:sz w:val="18"/>
                  <w:szCs w:val="18"/>
                </w:rPr>
                <w:t>75 mm</w:t>
              </w:r>
            </w:smartTag>
            <w:r w:rsidRPr="007C28BB">
              <w:rPr>
                <w:b/>
                <w:bCs/>
                <w:sz w:val="18"/>
                <w:szCs w:val="18"/>
              </w:rPr>
              <w:t>, wykonany z grubego kartonu, zewnętrzna okleina wykonana z kolorowego PCV, wzmocniony otwór na palec oraz krawędzie, na grzbiecie wymienna etykieta opisowa</w:t>
            </w:r>
          </w:p>
        </w:tc>
        <w:tc>
          <w:tcPr>
            <w:tcW w:w="1564" w:type="dxa"/>
            <w:vAlign w:val="center"/>
          </w:tcPr>
          <w:p w14:paraId="6A0B5D1E" w14:textId="51E8037E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763F6F96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0E57531C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471C133E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Skoroszyt papierowy w formacie A-4 z metalowymi wąsami do wpinania dokumentów, wykonany z mocnego kartonu, kolor biały z nadrukiem i miejscem do opisu.</w:t>
            </w:r>
          </w:p>
        </w:tc>
        <w:tc>
          <w:tcPr>
            <w:tcW w:w="1564" w:type="dxa"/>
            <w:vAlign w:val="center"/>
          </w:tcPr>
          <w:p w14:paraId="1B1B0299" w14:textId="71BF9B81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113A11EC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7AA8BCAF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365B74B2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Skoroszyt plastikowy, w formacie A-4, pasujący do każdego </w:t>
            </w:r>
            <w:r>
              <w:rPr>
                <w:b/>
                <w:bCs/>
                <w:sz w:val="18"/>
                <w:szCs w:val="18"/>
              </w:rPr>
              <w:t>rodzaju segregatora, z </w:t>
            </w:r>
            <w:r w:rsidRPr="007C28BB">
              <w:rPr>
                <w:b/>
                <w:bCs/>
                <w:sz w:val="18"/>
                <w:szCs w:val="18"/>
              </w:rPr>
              <w:t>bezbarwną przednią okładką, tylną kolorową, wykonany z twardego PCV z metalowymi wąsami do wpinania dokumentów, wysuwany papierowy pasek opisowy</w:t>
            </w:r>
          </w:p>
        </w:tc>
        <w:tc>
          <w:tcPr>
            <w:tcW w:w="1564" w:type="dxa"/>
            <w:vAlign w:val="center"/>
          </w:tcPr>
          <w:p w14:paraId="6D989286" w14:textId="48672EFE" w:rsidR="00EA23B1" w:rsidRPr="007C28BB" w:rsidRDefault="00EA23B1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BD2B1B">
              <w:rPr>
                <w:b/>
                <w:bCs/>
                <w:sz w:val="18"/>
                <w:szCs w:val="18"/>
              </w:rPr>
              <w:t>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1C614885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7BCE4C4B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3451D6FA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Skorowidz alfabetyczny A-4, twarda okładka</w:t>
            </w:r>
          </w:p>
        </w:tc>
        <w:tc>
          <w:tcPr>
            <w:tcW w:w="1564" w:type="dxa"/>
            <w:vAlign w:val="center"/>
          </w:tcPr>
          <w:p w14:paraId="42B106DE" w14:textId="62D80F1F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185D7532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5B27CFEF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2160F7D1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Spinacze biurowe ă 100 szt. </w:t>
            </w:r>
            <w:smartTag w:uri="urn:schemas-microsoft-com:office:smarttags" w:element="metricconverter">
              <w:smartTagPr>
                <w:attr w:name="ProductID" w:val="28 mm"/>
              </w:smartTagPr>
              <w:r w:rsidRPr="007C28BB">
                <w:rPr>
                  <w:b/>
                  <w:bCs/>
                  <w:sz w:val="18"/>
                  <w:szCs w:val="18"/>
                </w:rPr>
                <w:t>28 mm</w:t>
              </w:r>
            </w:smartTag>
          </w:p>
        </w:tc>
        <w:tc>
          <w:tcPr>
            <w:tcW w:w="1564" w:type="dxa"/>
            <w:vAlign w:val="center"/>
          </w:tcPr>
          <w:p w14:paraId="200FC74C" w14:textId="70A4B959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EA23B1">
              <w:rPr>
                <w:b/>
                <w:bCs/>
                <w:sz w:val="18"/>
                <w:szCs w:val="18"/>
              </w:rPr>
              <w:t xml:space="preserve">0 </w:t>
            </w:r>
            <w:r w:rsidR="00EA23B1" w:rsidRPr="007C28BB">
              <w:rPr>
                <w:b/>
                <w:bCs/>
                <w:sz w:val="18"/>
                <w:szCs w:val="18"/>
              </w:rPr>
              <w:t>op.</w:t>
            </w:r>
          </w:p>
        </w:tc>
      </w:tr>
      <w:tr w:rsidR="00EA23B1" w:rsidRPr="003E10F8" w14:paraId="0EFEC3C2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5465B6AF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5D1E4844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Spinacze biurowe ă 50 szt.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7C28BB">
                <w:rPr>
                  <w:b/>
                  <w:bCs/>
                  <w:sz w:val="18"/>
                  <w:szCs w:val="18"/>
                </w:rPr>
                <w:t>50 mm</w:t>
              </w:r>
            </w:smartTag>
          </w:p>
        </w:tc>
        <w:tc>
          <w:tcPr>
            <w:tcW w:w="1564" w:type="dxa"/>
            <w:vAlign w:val="center"/>
          </w:tcPr>
          <w:p w14:paraId="6DC739BC" w14:textId="71A8B535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op.</w:t>
            </w:r>
          </w:p>
        </w:tc>
      </w:tr>
      <w:tr w:rsidR="00EA23B1" w:rsidRPr="003E10F8" w14:paraId="1A4F8B1D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5EA890AA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03C2A387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Taśma do maszyny „13”</w:t>
            </w:r>
          </w:p>
        </w:tc>
        <w:tc>
          <w:tcPr>
            <w:tcW w:w="1564" w:type="dxa"/>
            <w:vAlign w:val="center"/>
          </w:tcPr>
          <w:p w14:paraId="5D081662" w14:textId="77777777" w:rsidR="00EA23B1" w:rsidRPr="007C28BB" w:rsidRDefault="00EA23B1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</w:t>
            </w:r>
            <w:r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1E2F51C7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7898A562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130D963E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Taśma do metkownicy MHK</w:t>
            </w:r>
          </w:p>
        </w:tc>
        <w:tc>
          <w:tcPr>
            <w:tcW w:w="1564" w:type="dxa"/>
            <w:vAlign w:val="center"/>
          </w:tcPr>
          <w:p w14:paraId="0B4982E5" w14:textId="5F97B24A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1433CC66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1860F6D1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5AE97A41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Taśma do metkownicy TOVEL</w:t>
            </w:r>
          </w:p>
        </w:tc>
        <w:tc>
          <w:tcPr>
            <w:tcW w:w="1564" w:type="dxa"/>
            <w:vAlign w:val="center"/>
          </w:tcPr>
          <w:p w14:paraId="4A03F0A5" w14:textId="0BB468F7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099D5C7E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22353275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6DDD7E54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Taśma klejąca bezbarwna „20”</w:t>
            </w:r>
          </w:p>
        </w:tc>
        <w:tc>
          <w:tcPr>
            <w:tcW w:w="1564" w:type="dxa"/>
            <w:vAlign w:val="center"/>
          </w:tcPr>
          <w:p w14:paraId="654455D3" w14:textId="543677E9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10B09733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74F20345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0374626F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Taśma klejąca brązowa „50”</w:t>
            </w:r>
          </w:p>
        </w:tc>
        <w:tc>
          <w:tcPr>
            <w:tcW w:w="1564" w:type="dxa"/>
            <w:vAlign w:val="center"/>
          </w:tcPr>
          <w:p w14:paraId="22F0F340" w14:textId="7218EFBF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333A877D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61A534CD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19E77BEF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Teczka biurowa wiązana, wykonana z białego kartonu, posiadająca zakładki boczne, zabezpieczające dokumenty przed wypadaniem</w:t>
            </w:r>
          </w:p>
        </w:tc>
        <w:tc>
          <w:tcPr>
            <w:tcW w:w="1564" w:type="dxa"/>
            <w:vAlign w:val="center"/>
          </w:tcPr>
          <w:p w14:paraId="608A4309" w14:textId="4B86C58C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0A32E1A5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676C8A5E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4A052EAF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Teczka biurowa z gumką, wykonana z białego kartonu, posiadająca zakładki boczne, zabezpieczające dokumenty przed wypadaniem</w:t>
            </w:r>
          </w:p>
        </w:tc>
        <w:tc>
          <w:tcPr>
            <w:tcW w:w="1564" w:type="dxa"/>
            <w:vAlign w:val="center"/>
          </w:tcPr>
          <w:p w14:paraId="43DCD70D" w14:textId="6BE278E8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</w:tbl>
    <w:p w14:paraId="052D3AEE" w14:textId="77777777" w:rsidR="00BD2B1B" w:rsidRDefault="00BD2B1B">
      <w:r>
        <w:br w:type="page"/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7123"/>
        <w:gridCol w:w="1564"/>
      </w:tblGrid>
      <w:tr w:rsidR="00EA23B1" w:rsidRPr="007C28BB" w14:paraId="7976FF92" w14:textId="77777777" w:rsidTr="00585ED4">
        <w:trPr>
          <w:cantSplit/>
          <w:trHeight w:val="284"/>
          <w:jc w:val="center"/>
        </w:trPr>
        <w:tc>
          <w:tcPr>
            <w:tcW w:w="931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073B33" w14:textId="33740694" w:rsidR="00EA23B1" w:rsidRPr="007C28BB" w:rsidRDefault="00EA23B1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sz w:val="18"/>
                <w:szCs w:val="18"/>
              </w:rPr>
              <w:lastRenderedPageBreak/>
              <w:t>PAKIET 1</w:t>
            </w:r>
          </w:p>
        </w:tc>
      </w:tr>
      <w:tr w:rsidR="00EA23B1" w:rsidRPr="007C28BB" w14:paraId="079FC300" w14:textId="77777777" w:rsidTr="00585ED4">
        <w:trPr>
          <w:cantSplit/>
          <w:trHeight w:val="284"/>
          <w:jc w:val="center"/>
        </w:trPr>
        <w:tc>
          <w:tcPr>
            <w:tcW w:w="624" w:type="dxa"/>
            <w:shd w:val="clear" w:color="auto" w:fill="E0E0E0"/>
            <w:vAlign w:val="center"/>
          </w:tcPr>
          <w:p w14:paraId="65378164" w14:textId="77777777" w:rsidR="00EA23B1" w:rsidRPr="007C28BB" w:rsidRDefault="00EA23B1" w:rsidP="00585ED4">
            <w:pPr>
              <w:ind w:left="164"/>
              <w:rPr>
                <w:b/>
                <w:sz w:val="18"/>
                <w:szCs w:val="18"/>
              </w:rPr>
            </w:pPr>
            <w:r w:rsidRPr="007C28B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123" w:type="dxa"/>
            <w:shd w:val="clear" w:color="auto" w:fill="E0E0E0"/>
            <w:vAlign w:val="center"/>
          </w:tcPr>
          <w:p w14:paraId="1D6BD530" w14:textId="77777777" w:rsidR="00EA23B1" w:rsidRPr="007C28BB" w:rsidRDefault="00EA23B1" w:rsidP="00585ED4">
            <w:pPr>
              <w:pStyle w:val="pkt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C28BB">
              <w:rPr>
                <w:b/>
                <w:sz w:val="18"/>
                <w:szCs w:val="18"/>
              </w:rPr>
              <w:t>Nazwa artykułu</w:t>
            </w:r>
          </w:p>
        </w:tc>
        <w:tc>
          <w:tcPr>
            <w:tcW w:w="1564" w:type="dxa"/>
            <w:shd w:val="clear" w:color="auto" w:fill="E0E0E0"/>
            <w:vAlign w:val="center"/>
          </w:tcPr>
          <w:p w14:paraId="4CDE4F94" w14:textId="77777777" w:rsidR="00EA23B1" w:rsidRPr="007C28BB" w:rsidRDefault="00EA23B1" w:rsidP="00585ED4">
            <w:pPr>
              <w:jc w:val="center"/>
              <w:rPr>
                <w:b/>
                <w:sz w:val="18"/>
                <w:szCs w:val="18"/>
              </w:rPr>
            </w:pPr>
            <w:r w:rsidRPr="007C28BB">
              <w:rPr>
                <w:b/>
                <w:sz w:val="18"/>
                <w:szCs w:val="18"/>
              </w:rPr>
              <w:t>ilość/rok</w:t>
            </w:r>
          </w:p>
        </w:tc>
      </w:tr>
      <w:tr w:rsidR="00EA23B1" w:rsidRPr="003E10F8" w14:paraId="2D0E3D92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17088F80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3E75D354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Teczka plastikowa wiązana, A4 wykonana z folii PCV, przednia okładka przeźroczysta, tylna kolorowa</w:t>
            </w:r>
          </w:p>
        </w:tc>
        <w:tc>
          <w:tcPr>
            <w:tcW w:w="1564" w:type="dxa"/>
            <w:vAlign w:val="center"/>
          </w:tcPr>
          <w:p w14:paraId="49390F56" w14:textId="621370CF" w:rsidR="00EA23B1" w:rsidRPr="007C28BB" w:rsidRDefault="00EA23B1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BD2B1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4C797143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165CD006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01A542B0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Uniwersalny </w:t>
            </w:r>
            <w:proofErr w:type="spellStart"/>
            <w:r w:rsidRPr="007C28BB">
              <w:rPr>
                <w:b/>
                <w:bCs/>
                <w:sz w:val="18"/>
                <w:szCs w:val="18"/>
              </w:rPr>
              <w:t>rozszywacz</w:t>
            </w:r>
            <w:proofErr w:type="spellEnd"/>
            <w:r w:rsidRPr="007C28BB">
              <w:rPr>
                <w:b/>
                <w:bCs/>
                <w:sz w:val="18"/>
                <w:szCs w:val="18"/>
              </w:rPr>
              <w:t xml:space="preserve"> do wszystkich rodzajów zszywek</w:t>
            </w:r>
          </w:p>
        </w:tc>
        <w:tc>
          <w:tcPr>
            <w:tcW w:w="1564" w:type="dxa"/>
            <w:vAlign w:val="center"/>
          </w:tcPr>
          <w:p w14:paraId="3BFBF882" w14:textId="3A4AF7DC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18C33C44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69FAFB11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5C7EB24F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Zakładki indeksujące 4 x 4, 20 x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7C28BB">
                <w:rPr>
                  <w:b/>
                  <w:bCs/>
                  <w:sz w:val="18"/>
                  <w:szCs w:val="18"/>
                </w:rPr>
                <w:t>50 mm</w:t>
              </w:r>
            </w:smartTag>
            <w:r w:rsidRPr="007C28BB">
              <w:rPr>
                <w:b/>
                <w:bCs/>
                <w:sz w:val="18"/>
                <w:szCs w:val="18"/>
              </w:rPr>
              <w:t>, op. 40 szt.</w:t>
            </w:r>
          </w:p>
        </w:tc>
        <w:tc>
          <w:tcPr>
            <w:tcW w:w="1564" w:type="dxa"/>
            <w:vAlign w:val="center"/>
          </w:tcPr>
          <w:p w14:paraId="038B7990" w14:textId="7E5AFE8C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op.</w:t>
            </w:r>
          </w:p>
        </w:tc>
      </w:tr>
      <w:tr w:rsidR="00EA23B1" w:rsidRPr="003E10F8" w14:paraId="25085208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14EBC3F6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33C9843E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C28BB">
              <w:rPr>
                <w:b/>
                <w:bCs/>
                <w:sz w:val="18"/>
                <w:szCs w:val="18"/>
              </w:rPr>
              <w:t>Zakreślacz</w:t>
            </w:r>
            <w:proofErr w:type="spellEnd"/>
            <w:r w:rsidRPr="007C28BB">
              <w:rPr>
                <w:b/>
                <w:bCs/>
                <w:sz w:val="18"/>
                <w:szCs w:val="18"/>
              </w:rPr>
              <w:t xml:space="preserve"> z fluorescencyjnym tuszem na bazie wody, do pisania na wszystkich rodzajach papieru, o wysokiej odporności na wysychanie, szerokość linii od 1-5mm, ścięta końcówka , kolor czerwony</w:t>
            </w:r>
          </w:p>
        </w:tc>
        <w:tc>
          <w:tcPr>
            <w:tcW w:w="1564" w:type="dxa"/>
            <w:vAlign w:val="center"/>
          </w:tcPr>
          <w:p w14:paraId="54E30A20" w14:textId="665617EB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29CE26E1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4B3FBFAB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67A8D6E4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C28BB">
              <w:rPr>
                <w:b/>
                <w:bCs/>
                <w:sz w:val="18"/>
                <w:szCs w:val="18"/>
              </w:rPr>
              <w:t>Zakreślacz</w:t>
            </w:r>
            <w:proofErr w:type="spellEnd"/>
            <w:r w:rsidRPr="007C28BB">
              <w:rPr>
                <w:b/>
                <w:bCs/>
                <w:sz w:val="18"/>
                <w:szCs w:val="18"/>
              </w:rPr>
              <w:t xml:space="preserve"> z fluorescencyjnym tuszem na bazie wody, do pisania na wszystkich rodzajach papieru, o wysokiej odporności na wysychanie, szerokość linii od 1-5mm, ścięta końcówka , kolor zielony</w:t>
            </w:r>
          </w:p>
        </w:tc>
        <w:tc>
          <w:tcPr>
            <w:tcW w:w="1564" w:type="dxa"/>
            <w:vAlign w:val="center"/>
          </w:tcPr>
          <w:p w14:paraId="5348C583" w14:textId="24D14D5F" w:rsidR="00EA23B1" w:rsidRPr="007C28BB" w:rsidRDefault="00BD2B1B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6115AFC2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64B65BFB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42F388A5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C28BB">
              <w:rPr>
                <w:b/>
                <w:bCs/>
                <w:sz w:val="18"/>
                <w:szCs w:val="18"/>
              </w:rPr>
              <w:t>Zakreślacz</w:t>
            </w:r>
            <w:proofErr w:type="spellEnd"/>
            <w:r w:rsidRPr="007C28BB">
              <w:rPr>
                <w:b/>
                <w:bCs/>
                <w:sz w:val="18"/>
                <w:szCs w:val="18"/>
              </w:rPr>
              <w:t xml:space="preserve"> z fluorescencyjnym tuszem na bazie wody, do pisania na wszystkich rodzajach papieru, o wysokiej odporności na wysychanie, szerokość linii od 1-5mm, ścięta końcówka , kolor </w:t>
            </w:r>
            <w:proofErr w:type="spellStart"/>
            <w:r w:rsidRPr="007C28BB">
              <w:rPr>
                <w:b/>
                <w:bCs/>
                <w:sz w:val="18"/>
                <w:szCs w:val="18"/>
              </w:rPr>
              <w:t>zółty</w:t>
            </w:r>
            <w:proofErr w:type="spellEnd"/>
          </w:p>
        </w:tc>
        <w:tc>
          <w:tcPr>
            <w:tcW w:w="1564" w:type="dxa"/>
            <w:vAlign w:val="center"/>
          </w:tcPr>
          <w:p w14:paraId="13CE0154" w14:textId="3C4594C5" w:rsidR="00EA23B1" w:rsidRPr="007C28BB" w:rsidRDefault="00ED5928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4F744450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180480D1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7FCE9582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Zeszyt 16 kart kratka</w:t>
            </w:r>
          </w:p>
        </w:tc>
        <w:tc>
          <w:tcPr>
            <w:tcW w:w="1564" w:type="dxa"/>
            <w:vAlign w:val="center"/>
          </w:tcPr>
          <w:p w14:paraId="334A9649" w14:textId="3B0E9116" w:rsidR="00EA23B1" w:rsidRPr="007C28BB" w:rsidRDefault="00ED5928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3AF2F7E2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3A6D8A14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1756F304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Zeszyt 32 kart kratka</w:t>
            </w:r>
          </w:p>
        </w:tc>
        <w:tc>
          <w:tcPr>
            <w:tcW w:w="1564" w:type="dxa"/>
            <w:vAlign w:val="center"/>
          </w:tcPr>
          <w:p w14:paraId="7DB59A72" w14:textId="33240488" w:rsidR="00EA23B1" w:rsidRPr="007C28BB" w:rsidRDefault="00ED5928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2EE9BD68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161C654E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5A6730C2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Zeszyt 60 kart kratka</w:t>
            </w:r>
          </w:p>
        </w:tc>
        <w:tc>
          <w:tcPr>
            <w:tcW w:w="1564" w:type="dxa"/>
            <w:vAlign w:val="center"/>
          </w:tcPr>
          <w:p w14:paraId="43C670FF" w14:textId="5F4FD944" w:rsidR="00EA23B1" w:rsidRPr="007C28BB" w:rsidRDefault="00ED5928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26190A2C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5813FF4B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1235C926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Zeszyt 96 kart kratka</w:t>
            </w:r>
          </w:p>
        </w:tc>
        <w:tc>
          <w:tcPr>
            <w:tcW w:w="1564" w:type="dxa"/>
            <w:vAlign w:val="center"/>
          </w:tcPr>
          <w:p w14:paraId="347275AC" w14:textId="7329ED55" w:rsidR="00EA23B1" w:rsidRPr="007C28BB" w:rsidRDefault="00ED5928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72FCF370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29A806CA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2E192DD4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Zeszyt A-4 kratka /książka kancelaryjna – twarda oprawa/</w:t>
            </w:r>
          </w:p>
        </w:tc>
        <w:tc>
          <w:tcPr>
            <w:tcW w:w="1564" w:type="dxa"/>
            <w:vAlign w:val="center"/>
          </w:tcPr>
          <w:p w14:paraId="16FFEB92" w14:textId="314AC417" w:rsidR="00EA23B1" w:rsidRPr="007C28BB" w:rsidRDefault="00ED5928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40F9ABDB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6D1400C0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336DC9B3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Zszywacz biurowy, obrotowy, metalowy, zszywający do 20 kartek zszywkami 24/6 lub 26/6, możliwość zaginania zszywek do wewnątrz lub na zewnątrz</w:t>
            </w:r>
          </w:p>
        </w:tc>
        <w:tc>
          <w:tcPr>
            <w:tcW w:w="1564" w:type="dxa"/>
            <w:vAlign w:val="center"/>
          </w:tcPr>
          <w:p w14:paraId="15DFACED" w14:textId="3213B8FB" w:rsidR="00EA23B1" w:rsidRPr="007C28BB" w:rsidRDefault="00ED5928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7C9967B3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4542CD65" w14:textId="77777777" w:rsidR="00EA23B1" w:rsidRPr="003E10F8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2ECE778E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Zszywki 10 ă 1000 szt.</w:t>
            </w:r>
          </w:p>
        </w:tc>
        <w:tc>
          <w:tcPr>
            <w:tcW w:w="1564" w:type="dxa"/>
            <w:vAlign w:val="center"/>
          </w:tcPr>
          <w:p w14:paraId="41CD5096" w14:textId="1EF6922B" w:rsidR="00EA23B1" w:rsidRPr="007C28BB" w:rsidRDefault="00ED5928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op.</w:t>
            </w:r>
          </w:p>
        </w:tc>
      </w:tr>
      <w:tr w:rsidR="00EA23B1" w:rsidRPr="007C28BB" w14:paraId="5699B096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242C3CBC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5022B1C4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>Zszywki 24/6 ă 1000 szt.</w:t>
            </w:r>
          </w:p>
        </w:tc>
        <w:tc>
          <w:tcPr>
            <w:tcW w:w="1564" w:type="dxa"/>
            <w:vAlign w:val="center"/>
          </w:tcPr>
          <w:p w14:paraId="5E0A9241" w14:textId="17D82A47" w:rsidR="00EA23B1" w:rsidRPr="007C28BB" w:rsidRDefault="00ED5928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7C28BB">
              <w:rPr>
                <w:b/>
                <w:bCs/>
                <w:sz w:val="18"/>
                <w:szCs w:val="18"/>
              </w:rPr>
              <w:t>op.</w:t>
            </w:r>
          </w:p>
        </w:tc>
      </w:tr>
      <w:tr w:rsidR="00EA23B1" w:rsidRPr="007C28BB" w14:paraId="2720BB17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611856B0" w14:textId="77777777" w:rsidR="00EA23B1" w:rsidRPr="007C28BB" w:rsidRDefault="00EA23B1" w:rsidP="009A5039">
            <w:pPr>
              <w:numPr>
                <w:ilvl w:val="0"/>
                <w:numId w:val="36"/>
              </w:numPr>
              <w:suppressAutoHyphens w:val="0"/>
              <w:autoSpaceDN/>
              <w:ind w:hanging="120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7DC282DD" w14:textId="77777777" w:rsidR="00EA23B1" w:rsidRPr="007C28BB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7C28BB">
              <w:rPr>
                <w:b/>
                <w:bCs/>
                <w:sz w:val="18"/>
                <w:szCs w:val="18"/>
              </w:rPr>
              <w:t xml:space="preserve">Zszywki do zszywacza elektrycznego </w:t>
            </w:r>
            <w:proofErr w:type="spellStart"/>
            <w:r w:rsidRPr="007C28BB">
              <w:rPr>
                <w:b/>
                <w:bCs/>
                <w:sz w:val="18"/>
                <w:szCs w:val="18"/>
              </w:rPr>
              <w:t>Rapid</w:t>
            </w:r>
            <w:proofErr w:type="spellEnd"/>
            <w:r w:rsidRPr="007C28BB">
              <w:rPr>
                <w:b/>
                <w:bCs/>
                <w:sz w:val="18"/>
                <w:szCs w:val="18"/>
              </w:rPr>
              <w:t xml:space="preserve"> 106 66/8+staples, super </w:t>
            </w:r>
            <w:proofErr w:type="spellStart"/>
            <w:r w:rsidRPr="007C28BB">
              <w:rPr>
                <w:b/>
                <w:bCs/>
                <w:sz w:val="18"/>
                <w:szCs w:val="18"/>
              </w:rPr>
              <w:t>strong</w:t>
            </w:r>
            <w:proofErr w:type="spellEnd"/>
            <w:r w:rsidRPr="007C28BB">
              <w:rPr>
                <w:b/>
                <w:bCs/>
                <w:sz w:val="18"/>
                <w:szCs w:val="18"/>
              </w:rPr>
              <w:t>, op. 5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7C28BB">
              <w:rPr>
                <w:b/>
                <w:bCs/>
                <w:sz w:val="18"/>
                <w:szCs w:val="18"/>
              </w:rPr>
              <w:t>000 szt.</w:t>
            </w:r>
          </w:p>
        </w:tc>
        <w:tc>
          <w:tcPr>
            <w:tcW w:w="1564" w:type="dxa"/>
            <w:vAlign w:val="center"/>
          </w:tcPr>
          <w:p w14:paraId="2A234BD4" w14:textId="77777777" w:rsidR="00EA23B1" w:rsidRPr="007C28BB" w:rsidRDefault="00EA23B1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</w:t>
            </w:r>
            <w:r w:rsidRPr="007C28BB">
              <w:rPr>
                <w:b/>
                <w:bCs/>
                <w:sz w:val="18"/>
                <w:szCs w:val="18"/>
              </w:rPr>
              <w:t>op.</w:t>
            </w:r>
          </w:p>
        </w:tc>
      </w:tr>
    </w:tbl>
    <w:p w14:paraId="2DB6283D" w14:textId="77777777" w:rsidR="00EA23B1" w:rsidRDefault="00EA23B1" w:rsidP="00EA23B1">
      <w:pPr>
        <w:tabs>
          <w:tab w:val="left" w:pos="360"/>
        </w:tabs>
        <w:spacing w:line="264" w:lineRule="auto"/>
        <w:rPr>
          <w:b/>
          <w:color w:val="000000"/>
          <w:sz w:val="20"/>
        </w:rPr>
      </w:pPr>
    </w:p>
    <w:p w14:paraId="40327F8E" w14:textId="77777777" w:rsidR="00EA23B1" w:rsidRDefault="00EA23B1" w:rsidP="00EA23B1">
      <w:pPr>
        <w:tabs>
          <w:tab w:val="left" w:pos="360"/>
        </w:tabs>
        <w:spacing w:line="264" w:lineRule="auto"/>
        <w:rPr>
          <w:b/>
          <w:color w:val="000000"/>
          <w:sz w:val="20"/>
        </w:rPr>
      </w:pPr>
    </w:p>
    <w:p w14:paraId="6C544ACB" w14:textId="77777777" w:rsidR="00EA23B1" w:rsidRDefault="00EA23B1" w:rsidP="00EA23B1">
      <w:pPr>
        <w:tabs>
          <w:tab w:val="left" w:pos="360"/>
        </w:tabs>
        <w:spacing w:line="264" w:lineRule="auto"/>
        <w:rPr>
          <w:b/>
          <w:color w:val="000000"/>
          <w:sz w:val="20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7123"/>
        <w:gridCol w:w="1564"/>
      </w:tblGrid>
      <w:tr w:rsidR="00EA23B1" w:rsidRPr="003E10F8" w14:paraId="6636E83C" w14:textId="77777777" w:rsidTr="00585ED4">
        <w:trPr>
          <w:cantSplit/>
          <w:trHeight w:val="284"/>
          <w:jc w:val="center"/>
        </w:trPr>
        <w:tc>
          <w:tcPr>
            <w:tcW w:w="931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C63046" w14:textId="77777777" w:rsidR="00EA23B1" w:rsidRPr="003E10F8" w:rsidRDefault="00EA23B1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 w:rsidRPr="003E10F8">
              <w:rPr>
                <w:b/>
                <w:sz w:val="18"/>
                <w:szCs w:val="18"/>
              </w:rPr>
              <w:t xml:space="preserve">PAKIET 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  <w:tr w:rsidR="00EA23B1" w:rsidRPr="003E10F8" w14:paraId="08183B98" w14:textId="77777777" w:rsidTr="00585ED4">
        <w:trPr>
          <w:cantSplit/>
          <w:trHeight w:val="284"/>
          <w:jc w:val="center"/>
        </w:trPr>
        <w:tc>
          <w:tcPr>
            <w:tcW w:w="624" w:type="dxa"/>
            <w:shd w:val="clear" w:color="auto" w:fill="E0E0E0"/>
            <w:vAlign w:val="center"/>
          </w:tcPr>
          <w:p w14:paraId="63783AE8" w14:textId="77777777" w:rsidR="00EA23B1" w:rsidRPr="003E10F8" w:rsidRDefault="00EA23B1" w:rsidP="00585ED4">
            <w:pPr>
              <w:ind w:left="164"/>
              <w:rPr>
                <w:b/>
                <w:sz w:val="18"/>
                <w:szCs w:val="18"/>
              </w:rPr>
            </w:pPr>
            <w:r w:rsidRPr="003E10F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123" w:type="dxa"/>
            <w:shd w:val="clear" w:color="auto" w:fill="E0E0E0"/>
            <w:vAlign w:val="center"/>
          </w:tcPr>
          <w:p w14:paraId="1678D2D1" w14:textId="77777777" w:rsidR="00EA23B1" w:rsidRPr="003E10F8" w:rsidRDefault="00EA23B1" w:rsidP="00585ED4">
            <w:pPr>
              <w:pStyle w:val="pkt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3E10F8">
              <w:rPr>
                <w:b/>
                <w:sz w:val="18"/>
                <w:szCs w:val="18"/>
              </w:rPr>
              <w:t>Nazwa artykułu</w:t>
            </w:r>
          </w:p>
        </w:tc>
        <w:tc>
          <w:tcPr>
            <w:tcW w:w="1564" w:type="dxa"/>
            <w:shd w:val="clear" w:color="auto" w:fill="E0E0E0"/>
            <w:vAlign w:val="center"/>
          </w:tcPr>
          <w:p w14:paraId="343C4B0F" w14:textId="77777777" w:rsidR="00EA23B1" w:rsidRPr="003E10F8" w:rsidRDefault="00EA23B1" w:rsidP="00585ED4">
            <w:pPr>
              <w:jc w:val="center"/>
              <w:rPr>
                <w:b/>
                <w:sz w:val="18"/>
                <w:szCs w:val="18"/>
              </w:rPr>
            </w:pPr>
            <w:r w:rsidRPr="003E10F8">
              <w:rPr>
                <w:b/>
                <w:sz w:val="18"/>
                <w:szCs w:val="18"/>
              </w:rPr>
              <w:t>ilość/rok</w:t>
            </w:r>
          </w:p>
        </w:tc>
      </w:tr>
      <w:tr w:rsidR="00EA23B1" w:rsidRPr="003E10F8" w14:paraId="380CD038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24B2F217" w14:textId="77777777" w:rsidR="00EA23B1" w:rsidRPr="003E10F8" w:rsidRDefault="00EA23B1" w:rsidP="009A5039">
            <w:pPr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7FFE14D9" w14:textId="77777777" w:rsidR="00EA23B1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CE6773">
              <w:rPr>
                <w:b/>
                <w:bCs/>
                <w:sz w:val="18"/>
                <w:szCs w:val="18"/>
              </w:rPr>
              <w:t xml:space="preserve">Etykieta </w:t>
            </w:r>
            <w:proofErr w:type="spellStart"/>
            <w:r w:rsidRPr="00CE6773">
              <w:rPr>
                <w:b/>
                <w:bCs/>
                <w:sz w:val="18"/>
                <w:szCs w:val="18"/>
              </w:rPr>
              <w:t>termotransferowa</w:t>
            </w:r>
            <w:proofErr w:type="spellEnd"/>
            <w:r w:rsidRPr="00CE6773">
              <w:rPr>
                <w:b/>
                <w:bCs/>
                <w:sz w:val="18"/>
                <w:szCs w:val="18"/>
              </w:rPr>
              <w:t xml:space="preserve"> (termiczna) jednorzędowa do drukarki etykiet</w:t>
            </w:r>
          </w:p>
          <w:p w14:paraId="5172C763" w14:textId="77777777" w:rsidR="00EA23B1" w:rsidRPr="00CE6773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CE6773">
              <w:rPr>
                <w:b/>
                <w:bCs/>
                <w:sz w:val="18"/>
                <w:szCs w:val="18"/>
              </w:rPr>
              <w:t xml:space="preserve">ZEBRA GK 420d o rozmiarze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CE6773">
                <w:rPr>
                  <w:b/>
                  <w:bCs/>
                  <w:sz w:val="18"/>
                  <w:szCs w:val="18"/>
                </w:rPr>
                <w:t>32 mm</w:t>
              </w:r>
            </w:smartTag>
            <w:r w:rsidRPr="00CE6773">
              <w:rPr>
                <w:b/>
                <w:bCs/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CE6773">
                <w:rPr>
                  <w:b/>
                  <w:bCs/>
                  <w:sz w:val="18"/>
                  <w:szCs w:val="18"/>
                </w:rPr>
                <w:t>20 mm</w:t>
              </w:r>
            </w:smartTag>
          </w:p>
        </w:tc>
        <w:tc>
          <w:tcPr>
            <w:tcW w:w="1564" w:type="dxa"/>
            <w:vAlign w:val="center"/>
          </w:tcPr>
          <w:p w14:paraId="3B57F2DD" w14:textId="7316131D" w:rsidR="00EA23B1" w:rsidRPr="00CE6773" w:rsidRDefault="00ED5928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CE6773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35AAB9A2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5E9CB634" w14:textId="77777777" w:rsidR="00EA23B1" w:rsidRPr="003E10F8" w:rsidRDefault="00EA23B1" w:rsidP="009A5039">
            <w:pPr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3D06DC21" w14:textId="77777777" w:rsidR="00EA23B1" w:rsidRPr="00CE6773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CE6773">
              <w:rPr>
                <w:b/>
                <w:bCs/>
                <w:sz w:val="18"/>
                <w:szCs w:val="18"/>
              </w:rPr>
              <w:t xml:space="preserve">Tusz do pieczątek </w:t>
            </w:r>
            <w:proofErr w:type="spellStart"/>
            <w:r w:rsidRPr="00CE6773">
              <w:rPr>
                <w:b/>
                <w:bCs/>
                <w:sz w:val="18"/>
                <w:szCs w:val="18"/>
              </w:rPr>
              <w:t>Modico</w:t>
            </w:r>
            <w:proofErr w:type="spellEnd"/>
            <w:r w:rsidRPr="00CE6773">
              <w:rPr>
                <w:b/>
                <w:bCs/>
                <w:sz w:val="18"/>
                <w:szCs w:val="18"/>
              </w:rPr>
              <w:t xml:space="preserve"> - czerwony</w:t>
            </w:r>
          </w:p>
        </w:tc>
        <w:tc>
          <w:tcPr>
            <w:tcW w:w="1564" w:type="dxa"/>
            <w:vAlign w:val="center"/>
          </w:tcPr>
          <w:p w14:paraId="4B37C5C3" w14:textId="03FF771F" w:rsidR="00EA23B1" w:rsidRPr="00CE6773" w:rsidRDefault="00ED5928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CE6773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4B5B309C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71A055FD" w14:textId="77777777" w:rsidR="00EA23B1" w:rsidRPr="003E10F8" w:rsidRDefault="00EA23B1" w:rsidP="009A5039">
            <w:pPr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2F0FB875" w14:textId="77777777" w:rsidR="00EA23B1" w:rsidRPr="00CE6773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CE6773">
              <w:rPr>
                <w:b/>
                <w:bCs/>
                <w:sz w:val="18"/>
                <w:szCs w:val="18"/>
              </w:rPr>
              <w:t xml:space="preserve">Tusz do pieczątek </w:t>
            </w:r>
            <w:proofErr w:type="spellStart"/>
            <w:r w:rsidRPr="00CE6773">
              <w:rPr>
                <w:b/>
                <w:bCs/>
                <w:sz w:val="18"/>
                <w:szCs w:val="18"/>
              </w:rPr>
              <w:t>fotopolimerowych</w:t>
            </w:r>
            <w:proofErr w:type="spellEnd"/>
            <w:r w:rsidRPr="00CE6773">
              <w:rPr>
                <w:b/>
                <w:bCs/>
                <w:sz w:val="18"/>
                <w:szCs w:val="18"/>
              </w:rPr>
              <w:t xml:space="preserve"> i kauczukowych – czarny</w:t>
            </w:r>
          </w:p>
        </w:tc>
        <w:tc>
          <w:tcPr>
            <w:tcW w:w="1564" w:type="dxa"/>
            <w:vAlign w:val="center"/>
          </w:tcPr>
          <w:p w14:paraId="09242990" w14:textId="477F2ECF" w:rsidR="00EA23B1" w:rsidRPr="00CE6773" w:rsidRDefault="00ED5928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CE6773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15140D6F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0464AC77" w14:textId="77777777" w:rsidR="00EA23B1" w:rsidRPr="003E10F8" w:rsidRDefault="00EA23B1" w:rsidP="009A5039">
            <w:pPr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2538F1E7" w14:textId="77777777" w:rsidR="00EA23B1" w:rsidRPr="00CE6773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CE6773">
              <w:rPr>
                <w:b/>
                <w:bCs/>
                <w:sz w:val="18"/>
                <w:szCs w:val="18"/>
              </w:rPr>
              <w:t xml:space="preserve">Tusz do pieczątek </w:t>
            </w:r>
            <w:proofErr w:type="spellStart"/>
            <w:r w:rsidRPr="00CE6773">
              <w:rPr>
                <w:b/>
                <w:bCs/>
                <w:sz w:val="18"/>
                <w:szCs w:val="18"/>
              </w:rPr>
              <w:t>fotopolimerowych</w:t>
            </w:r>
            <w:proofErr w:type="spellEnd"/>
            <w:r w:rsidRPr="00CE6773">
              <w:rPr>
                <w:b/>
                <w:bCs/>
                <w:sz w:val="18"/>
                <w:szCs w:val="18"/>
              </w:rPr>
              <w:t xml:space="preserve"> i kauczukowych – czerwony</w:t>
            </w:r>
          </w:p>
        </w:tc>
        <w:tc>
          <w:tcPr>
            <w:tcW w:w="1564" w:type="dxa"/>
            <w:vAlign w:val="center"/>
          </w:tcPr>
          <w:p w14:paraId="14A4E5E4" w14:textId="221D8AF4" w:rsidR="00EA23B1" w:rsidRPr="00CE6773" w:rsidRDefault="00ED5928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CE6773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22E82728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3D54183E" w14:textId="77777777" w:rsidR="00EA23B1" w:rsidRPr="003E10F8" w:rsidRDefault="00EA23B1" w:rsidP="009A5039">
            <w:pPr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5E32CFD9" w14:textId="77777777" w:rsidR="00EA23B1" w:rsidRPr="00CE6773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CE6773">
              <w:rPr>
                <w:b/>
                <w:bCs/>
                <w:sz w:val="18"/>
                <w:szCs w:val="18"/>
              </w:rPr>
              <w:t xml:space="preserve">Tusz do pieczątek </w:t>
            </w:r>
            <w:proofErr w:type="spellStart"/>
            <w:r w:rsidRPr="00CE6773">
              <w:rPr>
                <w:b/>
                <w:bCs/>
                <w:sz w:val="18"/>
                <w:szCs w:val="18"/>
              </w:rPr>
              <w:t>fotopolimerowych</w:t>
            </w:r>
            <w:proofErr w:type="spellEnd"/>
            <w:r w:rsidRPr="00CE6773">
              <w:rPr>
                <w:b/>
                <w:bCs/>
                <w:sz w:val="18"/>
                <w:szCs w:val="18"/>
              </w:rPr>
              <w:t xml:space="preserve"> i kauczukowych – zielony</w:t>
            </w:r>
          </w:p>
        </w:tc>
        <w:tc>
          <w:tcPr>
            <w:tcW w:w="1564" w:type="dxa"/>
            <w:vAlign w:val="center"/>
          </w:tcPr>
          <w:p w14:paraId="5E5CA30E" w14:textId="5E0AB190" w:rsidR="00EA23B1" w:rsidRPr="00CE6773" w:rsidRDefault="00ED5928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CE6773">
              <w:rPr>
                <w:b/>
                <w:bCs/>
                <w:sz w:val="18"/>
                <w:szCs w:val="18"/>
              </w:rPr>
              <w:t>szt.</w:t>
            </w:r>
          </w:p>
        </w:tc>
      </w:tr>
    </w:tbl>
    <w:p w14:paraId="3F32DF8E" w14:textId="77777777" w:rsidR="00EA23B1" w:rsidRDefault="00EA23B1" w:rsidP="00EA23B1">
      <w:pPr>
        <w:tabs>
          <w:tab w:val="left" w:pos="360"/>
        </w:tabs>
        <w:spacing w:line="264" w:lineRule="auto"/>
        <w:rPr>
          <w:b/>
          <w:color w:val="000000"/>
          <w:sz w:val="20"/>
        </w:rPr>
      </w:pPr>
    </w:p>
    <w:p w14:paraId="1DB72301" w14:textId="77777777" w:rsidR="00EA23B1" w:rsidRDefault="00EA23B1" w:rsidP="00EA23B1">
      <w:pPr>
        <w:tabs>
          <w:tab w:val="left" w:pos="360"/>
        </w:tabs>
        <w:spacing w:line="264" w:lineRule="auto"/>
        <w:rPr>
          <w:b/>
          <w:color w:val="000000"/>
          <w:sz w:val="20"/>
        </w:rPr>
      </w:pPr>
    </w:p>
    <w:p w14:paraId="15C69DBB" w14:textId="77777777" w:rsidR="00EA23B1" w:rsidRPr="003E10F8" w:rsidRDefault="00EA23B1" w:rsidP="00EA23B1">
      <w:pPr>
        <w:tabs>
          <w:tab w:val="left" w:pos="360"/>
        </w:tabs>
        <w:spacing w:line="264" w:lineRule="auto"/>
        <w:rPr>
          <w:b/>
          <w:color w:val="000000"/>
          <w:sz w:val="20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7123"/>
        <w:gridCol w:w="1564"/>
      </w:tblGrid>
      <w:tr w:rsidR="00EA23B1" w:rsidRPr="003E10F8" w14:paraId="626325E0" w14:textId="77777777" w:rsidTr="00585ED4">
        <w:trPr>
          <w:cantSplit/>
          <w:trHeight w:val="284"/>
          <w:jc w:val="center"/>
        </w:trPr>
        <w:tc>
          <w:tcPr>
            <w:tcW w:w="931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9DC388" w14:textId="77777777" w:rsidR="00EA23B1" w:rsidRPr="003E10F8" w:rsidRDefault="00EA23B1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 w:rsidRPr="003E10F8">
              <w:rPr>
                <w:b/>
                <w:sz w:val="18"/>
                <w:szCs w:val="18"/>
              </w:rPr>
              <w:t xml:space="preserve">PAKIET </w:t>
            </w:r>
            <w:r>
              <w:rPr>
                <w:b/>
                <w:sz w:val="18"/>
                <w:szCs w:val="18"/>
              </w:rPr>
              <w:t>3</w:t>
            </w:r>
          </w:p>
        </w:tc>
      </w:tr>
      <w:tr w:rsidR="00EA23B1" w:rsidRPr="003E10F8" w14:paraId="6AD64815" w14:textId="77777777" w:rsidTr="00585ED4">
        <w:trPr>
          <w:cantSplit/>
          <w:trHeight w:val="284"/>
          <w:jc w:val="center"/>
        </w:trPr>
        <w:tc>
          <w:tcPr>
            <w:tcW w:w="624" w:type="dxa"/>
            <w:shd w:val="clear" w:color="auto" w:fill="E0E0E0"/>
            <w:vAlign w:val="center"/>
          </w:tcPr>
          <w:p w14:paraId="10B0EAC1" w14:textId="77777777" w:rsidR="00EA23B1" w:rsidRPr="003E10F8" w:rsidRDefault="00EA23B1" w:rsidP="00585ED4">
            <w:pPr>
              <w:ind w:left="164"/>
              <w:rPr>
                <w:b/>
                <w:sz w:val="18"/>
                <w:szCs w:val="18"/>
              </w:rPr>
            </w:pPr>
            <w:r w:rsidRPr="003E10F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123" w:type="dxa"/>
            <w:shd w:val="clear" w:color="auto" w:fill="E0E0E0"/>
            <w:vAlign w:val="center"/>
          </w:tcPr>
          <w:p w14:paraId="6E2AA290" w14:textId="77777777" w:rsidR="00EA23B1" w:rsidRPr="003E10F8" w:rsidRDefault="00EA23B1" w:rsidP="00585ED4">
            <w:pPr>
              <w:pStyle w:val="pkt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3E10F8">
              <w:rPr>
                <w:b/>
                <w:sz w:val="18"/>
                <w:szCs w:val="18"/>
              </w:rPr>
              <w:t>Nazwa artykułu</w:t>
            </w:r>
          </w:p>
        </w:tc>
        <w:tc>
          <w:tcPr>
            <w:tcW w:w="1564" w:type="dxa"/>
            <w:shd w:val="clear" w:color="auto" w:fill="E0E0E0"/>
            <w:vAlign w:val="center"/>
          </w:tcPr>
          <w:p w14:paraId="74AB4DD8" w14:textId="77777777" w:rsidR="00EA23B1" w:rsidRPr="003E10F8" w:rsidRDefault="00EA23B1" w:rsidP="00585ED4">
            <w:pPr>
              <w:jc w:val="center"/>
              <w:rPr>
                <w:b/>
                <w:sz w:val="18"/>
                <w:szCs w:val="18"/>
              </w:rPr>
            </w:pPr>
            <w:r w:rsidRPr="003E10F8">
              <w:rPr>
                <w:b/>
                <w:sz w:val="18"/>
                <w:szCs w:val="18"/>
              </w:rPr>
              <w:t>ilość/rok</w:t>
            </w:r>
          </w:p>
        </w:tc>
      </w:tr>
      <w:tr w:rsidR="00EA23B1" w:rsidRPr="003E10F8" w14:paraId="10FBD377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39984E22" w14:textId="77777777" w:rsidR="00EA23B1" w:rsidRPr="003E10F8" w:rsidRDefault="00EA23B1" w:rsidP="009A5039">
            <w:pPr>
              <w:numPr>
                <w:ilvl w:val="0"/>
                <w:numId w:val="38"/>
              </w:numPr>
              <w:suppressAutoHyphens w:val="0"/>
              <w:autoSpaceDN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22FA359C" w14:textId="77777777" w:rsidR="00EA23B1" w:rsidRPr="00A40BA8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A40BA8">
              <w:rPr>
                <w:b/>
                <w:bCs/>
                <w:sz w:val="18"/>
                <w:szCs w:val="18"/>
              </w:rPr>
              <w:t>Bateria alkaliczna LR 6 1,5V AA</w:t>
            </w:r>
          </w:p>
        </w:tc>
        <w:tc>
          <w:tcPr>
            <w:tcW w:w="1564" w:type="dxa"/>
            <w:vAlign w:val="center"/>
          </w:tcPr>
          <w:p w14:paraId="73E7718B" w14:textId="14677A39" w:rsidR="00EA23B1" w:rsidRPr="00A40BA8" w:rsidRDefault="00ED5928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EA23B1">
              <w:rPr>
                <w:b/>
                <w:bCs/>
                <w:sz w:val="18"/>
                <w:szCs w:val="18"/>
              </w:rPr>
              <w:t xml:space="preserve">00 </w:t>
            </w:r>
            <w:r w:rsidR="00EA23B1" w:rsidRPr="00A40BA8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45930EEE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27EC3A59" w14:textId="77777777" w:rsidR="00EA23B1" w:rsidRPr="003E10F8" w:rsidRDefault="00EA23B1" w:rsidP="009A5039">
            <w:pPr>
              <w:numPr>
                <w:ilvl w:val="0"/>
                <w:numId w:val="38"/>
              </w:numPr>
              <w:suppressAutoHyphens w:val="0"/>
              <w:autoSpaceDN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2C873210" w14:textId="77777777" w:rsidR="00EA23B1" w:rsidRPr="00A40BA8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A40BA8">
              <w:rPr>
                <w:b/>
                <w:bCs/>
                <w:sz w:val="18"/>
                <w:szCs w:val="18"/>
              </w:rPr>
              <w:t>Bateria alkaliczna LR 14 1,5V</w:t>
            </w:r>
          </w:p>
        </w:tc>
        <w:tc>
          <w:tcPr>
            <w:tcW w:w="1564" w:type="dxa"/>
            <w:vAlign w:val="center"/>
          </w:tcPr>
          <w:p w14:paraId="59985F76" w14:textId="3000A548" w:rsidR="00EA23B1" w:rsidRPr="00A40BA8" w:rsidRDefault="00ED5928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A40BA8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7D3ADD55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35B08ADE" w14:textId="77777777" w:rsidR="00EA23B1" w:rsidRPr="003E10F8" w:rsidRDefault="00EA23B1" w:rsidP="009A5039">
            <w:pPr>
              <w:numPr>
                <w:ilvl w:val="0"/>
                <w:numId w:val="38"/>
              </w:numPr>
              <w:suppressAutoHyphens w:val="0"/>
              <w:autoSpaceDN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50CC2849" w14:textId="77777777" w:rsidR="00EA23B1" w:rsidRPr="00A40BA8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A40BA8">
              <w:rPr>
                <w:b/>
                <w:bCs/>
                <w:sz w:val="18"/>
                <w:szCs w:val="18"/>
              </w:rPr>
              <w:t>Bateria alkaliczna LR 03 1,5V AAA</w:t>
            </w:r>
          </w:p>
        </w:tc>
        <w:tc>
          <w:tcPr>
            <w:tcW w:w="1564" w:type="dxa"/>
            <w:vAlign w:val="center"/>
          </w:tcPr>
          <w:p w14:paraId="433256DB" w14:textId="6D338669" w:rsidR="00EA23B1" w:rsidRPr="00A40BA8" w:rsidRDefault="00ED5928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A40BA8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4433DC74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5649F48C" w14:textId="77777777" w:rsidR="00EA23B1" w:rsidRPr="003E10F8" w:rsidRDefault="00EA23B1" w:rsidP="009A5039">
            <w:pPr>
              <w:numPr>
                <w:ilvl w:val="0"/>
                <w:numId w:val="38"/>
              </w:numPr>
              <w:suppressAutoHyphens w:val="0"/>
              <w:autoSpaceDN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6E3783A3" w14:textId="77777777" w:rsidR="00EA23B1" w:rsidRPr="00A40BA8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A40BA8">
              <w:rPr>
                <w:b/>
                <w:bCs/>
                <w:sz w:val="18"/>
                <w:szCs w:val="18"/>
              </w:rPr>
              <w:t>Bateria alkaliczna 6LR 61 9V</w:t>
            </w:r>
          </w:p>
        </w:tc>
        <w:tc>
          <w:tcPr>
            <w:tcW w:w="1564" w:type="dxa"/>
            <w:vAlign w:val="center"/>
          </w:tcPr>
          <w:p w14:paraId="62C1E9D1" w14:textId="3C3AA936" w:rsidR="00EA23B1" w:rsidRPr="00A40BA8" w:rsidRDefault="00ED5928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A40BA8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0C23D848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149D2CB4" w14:textId="77777777" w:rsidR="00EA23B1" w:rsidRPr="003E10F8" w:rsidRDefault="00EA23B1" w:rsidP="009A5039">
            <w:pPr>
              <w:numPr>
                <w:ilvl w:val="0"/>
                <w:numId w:val="38"/>
              </w:numPr>
              <w:suppressAutoHyphens w:val="0"/>
              <w:autoSpaceDN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6CC8B1B5" w14:textId="77777777" w:rsidR="00EA23B1" w:rsidRPr="00A40BA8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A40BA8">
              <w:rPr>
                <w:b/>
                <w:bCs/>
                <w:sz w:val="18"/>
                <w:szCs w:val="18"/>
              </w:rPr>
              <w:t>Bateria CR 2032 3V</w:t>
            </w:r>
          </w:p>
        </w:tc>
        <w:tc>
          <w:tcPr>
            <w:tcW w:w="1564" w:type="dxa"/>
            <w:vAlign w:val="center"/>
          </w:tcPr>
          <w:p w14:paraId="6A564F0F" w14:textId="7897C95B" w:rsidR="00EA23B1" w:rsidRPr="00A40BA8" w:rsidRDefault="00ED5928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A40BA8">
              <w:rPr>
                <w:b/>
                <w:bCs/>
                <w:sz w:val="18"/>
                <w:szCs w:val="18"/>
              </w:rPr>
              <w:t>szt.</w:t>
            </w:r>
          </w:p>
        </w:tc>
      </w:tr>
      <w:tr w:rsidR="00EA23B1" w:rsidRPr="003E10F8" w14:paraId="33867827" w14:textId="77777777" w:rsidTr="00585ED4">
        <w:trPr>
          <w:cantSplit/>
          <w:trHeight w:val="284"/>
          <w:jc w:val="center"/>
        </w:trPr>
        <w:tc>
          <w:tcPr>
            <w:tcW w:w="624" w:type="dxa"/>
            <w:vAlign w:val="center"/>
          </w:tcPr>
          <w:p w14:paraId="562CEFDD" w14:textId="77777777" w:rsidR="00EA23B1" w:rsidRPr="003E10F8" w:rsidRDefault="00EA23B1" w:rsidP="009A5039">
            <w:pPr>
              <w:numPr>
                <w:ilvl w:val="0"/>
                <w:numId w:val="38"/>
              </w:numPr>
              <w:suppressAutoHyphens w:val="0"/>
              <w:autoSpaceDN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123" w:type="dxa"/>
            <w:vAlign w:val="center"/>
          </w:tcPr>
          <w:p w14:paraId="14FAC37C" w14:textId="77777777" w:rsidR="00EA23B1" w:rsidRPr="00A40BA8" w:rsidRDefault="00EA23B1" w:rsidP="00585ED4">
            <w:pPr>
              <w:rPr>
                <w:b/>
                <w:bCs/>
                <w:sz w:val="18"/>
                <w:szCs w:val="18"/>
              </w:rPr>
            </w:pPr>
            <w:r w:rsidRPr="00A40BA8">
              <w:rPr>
                <w:b/>
                <w:bCs/>
                <w:sz w:val="18"/>
                <w:szCs w:val="18"/>
              </w:rPr>
              <w:t>Bateria litowa 6V/2CR5</w:t>
            </w:r>
          </w:p>
        </w:tc>
        <w:tc>
          <w:tcPr>
            <w:tcW w:w="1564" w:type="dxa"/>
            <w:vAlign w:val="center"/>
          </w:tcPr>
          <w:p w14:paraId="732A297C" w14:textId="1E6DD9BE" w:rsidR="00EA23B1" w:rsidRPr="00A40BA8" w:rsidRDefault="00ED5928" w:rsidP="00585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EA23B1">
              <w:rPr>
                <w:b/>
                <w:bCs/>
                <w:sz w:val="18"/>
                <w:szCs w:val="18"/>
              </w:rPr>
              <w:t xml:space="preserve"> </w:t>
            </w:r>
            <w:r w:rsidR="00EA23B1" w:rsidRPr="00A40BA8">
              <w:rPr>
                <w:b/>
                <w:bCs/>
                <w:sz w:val="18"/>
                <w:szCs w:val="18"/>
              </w:rPr>
              <w:t>szt.</w:t>
            </w:r>
          </w:p>
        </w:tc>
      </w:tr>
    </w:tbl>
    <w:p w14:paraId="48BC3E9E" w14:textId="77777777" w:rsidR="00EA23B1" w:rsidRDefault="00EA23B1" w:rsidP="00EA23B1">
      <w:pPr>
        <w:pStyle w:val="Tekstpodstawowy"/>
        <w:spacing w:after="0"/>
        <w:rPr>
          <w:b/>
          <w:sz w:val="16"/>
          <w:szCs w:val="16"/>
        </w:rPr>
      </w:pPr>
    </w:p>
    <w:p w14:paraId="087624B0" w14:textId="77777777" w:rsidR="009B2238" w:rsidRDefault="009B2238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8725424" w14:textId="2D468908" w:rsidR="006D07A1" w:rsidRDefault="00820432">
      <w:pPr>
        <w:pageBreakBefore/>
        <w:widowControl w:val="0"/>
        <w:tabs>
          <w:tab w:val="left" w:pos="0"/>
        </w:tabs>
        <w:spacing w:line="264" w:lineRule="auto"/>
        <w:ind w:left="54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1D3D0B5C" wp14:editId="07FEFC6B">
            <wp:simplePos x="0" y="0"/>
            <wp:positionH relativeFrom="column">
              <wp:posOffset>2540</wp:posOffset>
            </wp:positionH>
            <wp:positionV relativeFrom="paragraph">
              <wp:posOffset>423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9B2238">
        <w:rPr>
          <w:b/>
          <w:sz w:val="20"/>
          <w:szCs w:val="20"/>
        </w:rPr>
        <w:t>2</w:t>
      </w:r>
    </w:p>
    <w:p w14:paraId="0512D08F" w14:textId="77777777" w:rsidR="006D07A1" w:rsidRDefault="006D07A1">
      <w:pPr>
        <w:jc w:val="center"/>
        <w:rPr>
          <w:b/>
          <w:sz w:val="20"/>
          <w:szCs w:val="20"/>
        </w:rPr>
      </w:pPr>
    </w:p>
    <w:p w14:paraId="3DD7AB82" w14:textId="53A1F85E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WZÓR FORMULARZA OFERTY</w:t>
      </w:r>
    </w:p>
    <w:p w14:paraId="15DB5E7D" w14:textId="77777777" w:rsidR="006D07A1" w:rsidRDefault="006D07A1">
      <w:pPr>
        <w:ind w:firstLine="3969"/>
        <w:rPr>
          <w:b/>
          <w:sz w:val="20"/>
          <w:szCs w:val="20"/>
        </w:rPr>
      </w:pPr>
    </w:p>
    <w:p w14:paraId="1BC4A719" w14:textId="77777777" w:rsidR="006D07A1" w:rsidRDefault="006D07A1">
      <w:pPr>
        <w:ind w:left="2340" w:firstLine="1800"/>
        <w:jc w:val="both"/>
        <w:rPr>
          <w:b/>
          <w:sz w:val="10"/>
          <w:szCs w:val="10"/>
        </w:rPr>
      </w:pPr>
    </w:p>
    <w:p w14:paraId="624B1AB5" w14:textId="27465158" w:rsidR="006D07A1" w:rsidRDefault="00D922CF">
      <w:pPr>
        <w:ind w:left="2340" w:firstLine="18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</w:t>
      </w:r>
    </w:p>
    <w:p w14:paraId="764C8D88" w14:textId="77777777" w:rsidR="006D07A1" w:rsidRDefault="00D922CF">
      <w:pPr>
        <w:ind w:firstLine="4140"/>
        <w:rPr>
          <w:b/>
          <w:sz w:val="20"/>
          <w:szCs w:val="20"/>
        </w:rPr>
      </w:pPr>
      <w:r>
        <w:rPr>
          <w:b/>
          <w:sz w:val="20"/>
          <w:szCs w:val="20"/>
        </w:rPr>
        <w:t>Zakładów Opieki Zdrowotnej w Nisku</w:t>
      </w:r>
    </w:p>
    <w:p w14:paraId="71DE9D4E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</w:t>
      </w:r>
    </w:p>
    <w:p w14:paraId="04459FC4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37-400 Nisko</w:t>
      </w:r>
    </w:p>
    <w:p w14:paraId="7E0EE15D" w14:textId="77777777" w:rsidR="006D07A1" w:rsidRDefault="006D07A1">
      <w:pPr>
        <w:jc w:val="both"/>
        <w:rPr>
          <w:sz w:val="20"/>
          <w:szCs w:val="20"/>
        </w:rPr>
      </w:pPr>
    </w:p>
    <w:p w14:paraId="52126168" w14:textId="0DEC9FA9" w:rsidR="00FB259F" w:rsidRDefault="00FB259F" w:rsidP="00FB259F">
      <w:pPr>
        <w:pStyle w:val="Tekstpodstawowywcity"/>
        <w:spacing w:after="0" w:line="312" w:lineRule="auto"/>
        <w:ind w:left="0" w:firstLine="284"/>
        <w:jc w:val="both"/>
        <w:rPr>
          <w:sz w:val="20"/>
          <w:szCs w:val="20"/>
        </w:rPr>
      </w:pPr>
      <w:r w:rsidRPr="00D16626">
        <w:rPr>
          <w:sz w:val="20"/>
          <w:szCs w:val="20"/>
        </w:rPr>
        <w:t>Nawiązując do za</w:t>
      </w:r>
      <w:r>
        <w:rPr>
          <w:sz w:val="20"/>
          <w:szCs w:val="20"/>
        </w:rPr>
        <w:t>proszenia do udziału w postępowaniu i złożenia oferty cenowej w postępowaniu prowadzonym w trybie za</w:t>
      </w:r>
      <w:r w:rsidRPr="00D16626">
        <w:rPr>
          <w:sz w:val="20"/>
          <w:szCs w:val="20"/>
        </w:rPr>
        <w:t xml:space="preserve">pytania ofertowego znak </w:t>
      </w:r>
      <w:r>
        <w:rPr>
          <w:sz w:val="20"/>
          <w:szCs w:val="20"/>
        </w:rPr>
        <w:t>Z.II.260.00</w:t>
      </w:r>
      <w:r w:rsidR="00ED5928">
        <w:rPr>
          <w:sz w:val="20"/>
          <w:szCs w:val="20"/>
        </w:rPr>
        <w:t>2</w:t>
      </w:r>
      <w:r>
        <w:rPr>
          <w:sz w:val="20"/>
          <w:szCs w:val="20"/>
        </w:rPr>
        <w:t>.Zp.2022</w:t>
      </w:r>
      <w:r w:rsidRPr="00D16626">
        <w:rPr>
          <w:sz w:val="20"/>
          <w:szCs w:val="20"/>
        </w:rPr>
        <w:t xml:space="preserve"> na: </w:t>
      </w:r>
      <w:r w:rsidRPr="00ED5928">
        <w:rPr>
          <w:b/>
          <w:bCs/>
          <w:sz w:val="20"/>
          <w:szCs w:val="20"/>
        </w:rPr>
        <w:t>„</w:t>
      </w:r>
      <w:r w:rsidR="00ED5928" w:rsidRPr="00ED5928">
        <w:rPr>
          <w:b/>
          <w:bCs/>
          <w:sz w:val="20"/>
          <w:szCs w:val="20"/>
        </w:rPr>
        <w:t>Dostawę materiałów biurowych</w:t>
      </w:r>
      <w:r w:rsidR="006F45B2">
        <w:rPr>
          <w:b/>
          <w:bCs/>
          <w:sz w:val="20"/>
          <w:szCs w:val="20"/>
        </w:rPr>
        <w:t xml:space="preserve"> i baterii </w:t>
      </w:r>
      <w:r w:rsidR="00ED5928" w:rsidRPr="00ED5928">
        <w:rPr>
          <w:b/>
          <w:bCs/>
          <w:sz w:val="20"/>
          <w:szCs w:val="20"/>
        </w:rPr>
        <w:t>do Szpitala Powiatowego im. PCK w Nisku</w:t>
      </w:r>
      <w:r w:rsidRPr="00ED5928">
        <w:rPr>
          <w:b/>
          <w:bCs/>
          <w:sz w:val="20"/>
          <w:szCs w:val="20"/>
        </w:rPr>
        <w:t>”</w:t>
      </w:r>
      <w:r>
        <w:rPr>
          <w:b/>
          <w:sz w:val="20"/>
          <w:szCs w:val="20"/>
        </w:rPr>
        <w:t xml:space="preserve"> </w:t>
      </w:r>
      <w:r w:rsidRPr="00D16626">
        <w:rPr>
          <w:sz w:val="20"/>
          <w:szCs w:val="20"/>
        </w:rPr>
        <w:t xml:space="preserve">oferujemy realizację </w:t>
      </w:r>
      <w:r w:rsidR="00ED5928">
        <w:rPr>
          <w:sz w:val="20"/>
          <w:szCs w:val="20"/>
        </w:rPr>
        <w:t>dostaw</w:t>
      </w:r>
      <w:r>
        <w:rPr>
          <w:sz w:val="20"/>
          <w:szCs w:val="20"/>
        </w:rPr>
        <w:t xml:space="preserve"> </w:t>
      </w:r>
      <w:r w:rsidRPr="00D16626">
        <w:rPr>
          <w:sz w:val="20"/>
          <w:szCs w:val="20"/>
        </w:rPr>
        <w:t xml:space="preserve">objętych </w:t>
      </w:r>
      <w:r>
        <w:rPr>
          <w:sz w:val="20"/>
          <w:szCs w:val="20"/>
        </w:rPr>
        <w:t>zapytaniem ofertowym, zgodnie z</w:t>
      </w:r>
      <w:r w:rsidR="00ED5928">
        <w:rPr>
          <w:sz w:val="20"/>
          <w:szCs w:val="20"/>
        </w:rPr>
        <w:t> </w:t>
      </w:r>
      <w:r w:rsidRPr="00D16626">
        <w:rPr>
          <w:sz w:val="20"/>
          <w:szCs w:val="20"/>
        </w:rPr>
        <w:t>wymogami Opisu Przedmiotu Zamówienia za cenę:</w:t>
      </w:r>
    </w:p>
    <w:p w14:paraId="4065D705" w14:textId="77777777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netto:</w:t>
      </w:r>
      <w:r>
        <w:rPr>
          <w:sz w:val="20"/>
          <w:szCs w:val="20"/>
        </w:rPr>
        <w:tab/>
      </w:r>
      <w:r w:rsidRPr="00B80214">
        <w:rPr>
          <w:sz w:val="20"/>
          <w:szCs w:val="20"/>
        </w:rPr>
        <w:t>_______</w:t>
      </w:r>
      <w:r>
        <w:rPr>
          <w:sz w:val="20"/>
          <w:szCs w:val="20"/>
        </w:rPr>
        <w:t>_________________ PLN.</w:t>
      </w:r>
    </w:p>
    <w:p w14:paraId="1DF6A1A0" w14:textId="77777777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i/>
          <w:sz w:val="20"/>
          <w:szCs w:val="20"/>
        </w:rPr>
      </w:pPr>
      <w:r w:rsidRPr="00B80214">
        <w:rPr>
          <w:sz w:val="20"/>
          <w:szCs w:val="20"/>
        </w:rPr>
        <w:t>(</w:t>
      </w:r>
      <w:r>
        <w:rPr>
          <w:i/>
          <w:sz w:val="20"/>
          <w:szCs w:val="20"/>
        </w:rPr>
        <w:t>słownie:</w:t>
      </w:r>
      <w:r>
        <w:rPr>
          <w:i/>
          <w:sz w:val="20"/>
          <w:szCs w:val="20"/>
        </w:rPr>
        <w:tab/>
      </w:r>
      <w:r w:rsidRPr="00B80214">
        <w:rPr>
          <w:i/>
          <w:sz w:val="20"/>
          <w:szCs w:val="20"/>
        </w:rPr>
        <w:t>__________________________</w:t>
      </w:r>
      <w:r>
        <w:rPr>
          <w:i/>
          <w:sz w:val="20"/>
          <w:szCs w:val="20"/>
        </w:rPr>
        <w:t>_______________________</w:t>
      </w:r>
      <w:r w:rsidRPr="00B80214">
        <w:rPr>
          <w:i/>
          <w:sz w:val="20"/>
          <w:szCs w:val="20"/>
        </w:rPr>
        <w:t>_____________________________)</w:t>
      </w:r>
    </w:p>
    <w:p w14:paraId="19A3438E" w14:textId="77777777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sz w:val="20"/>
          <w:szCs w:val="20"/>
        </w:rPr>
      </w:pPr>
      <w:r w:rsidRPr="00B80214">
        <w:rPr>
          <w:sz w:val="20"/>
          <w:szCs w:val="20"/>
        </w:rPr>
        <w:t>Cena brutto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B80214">
        <w:rPr>
          <w:sz w:val="20"/>
          <w:szCs w:val="20"/>
        </w:rPr>
        <w:t>___________</w:t>
      </w:r>
      <w:r>
        <w:rPr>
          <w:sz w:val="20"/>
          <w:szCs w:val="20"/>
        </w:rPr>
        <w:t>_____________ PLN.</w:t>
      </w:r>
    </w:p>
    <w:p w14:paraId="27635C8E" w14:textId="77777777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i/>
          <w:sz w:val="20"/>
          <w:szCs w:val="20"/>
        </w:rPr>
      </w:pPr>
      <w:r w:rsidRPr="00B80214">
        <w:rPr>
          <w:sz w:val="20"/>
          <w:szCs w:val="20"/>
        </w:rPr>
        <w:t>(</w:t>
      </w:r>
      <w:r>
        <w:rPr>
          <w:i/>
          <w:sz w:val="20"/>
          <w:szCs w:val="20"/>
        </w:rPr>
        <w:t>słownie:</w:t>
      </w:r>
      <w:r>
        <w:rPr>
          <w:i/>
          <w:sz w:val="20"/>
          <w:szCs w:val="20"/>
        </w:rPr>
        <w:tab/>
      </w:r>
      <w:r w:rsidRPr="00B80214">
        <w:rPr>
          <w:i/>
          <w:sz w:val="20"/>
          <w:szCs w:val="20"/>
        </w:rPr>
        <w:t>__________________________</w:t>
      </w:r>
      <w:r>
        <w:rPr>
          <w:i/>
          <w:sz w:val="20"/>
          <w:szCs w:val="20"/>
        </w:rPr>
        <w:t>_______________________</w:t>
      </w:r>
      <w:r w:rsidRPr="00B80214">
        <w:rPr>
          <w:i/>
          <w:sz w:val="20"/>
          <w:szCs w:val="20"/>
        </w:rPr>
        <w:t>_____________________________)</w:t>
      </w:r>
    </w:p>
    <w:p w14:paraId="29E26F61" w14:textId="77777777" w:rsidR="00ED5928" w:rsidRPr="00B80214" w:rsidRDefault="00ED5928" w:rsidP="00ED5928">
      <w:pPr>
        <w:pStyle w:val="Tekstpodstawowywcity"/>
        <w:spacing w:after="0" w:line="288" w:lineRule="auto"/>
        <w:ind w:left="0"/>
        <w:jc w:val="both"/>
        <w:rPr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94"/>
        <w:gridCol w:w="2867"/>
        <w:gridCol w:w="4919"/>
      </w:tblGrid>
      <w:tr w:rsidR="00ED5928" w:rsidRPr="00B80214" w14:paraId="335F44B8" w14:textId="77777777" w:rsidTr="00585ED4">
        <w:trPr>
          <w:trHeight w:val="340"/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B420" w14:textId="77777777" w:rsidR="00ED5928" w:rsidRPr="00B80214" w:rsidRDefault="00ED5928" w:rsidP="00585ED4">
            <w:pPr>
              <w:jc w:val="center"/>
              <w:rPr>
                <w:b/>
                <w:sz w:val="16"/>
                <w:szCs w:val="16"/>
              </w:rPr>
            </w:pPr>
            <w:r w:rsidRPr="00B80214">
              <w:rPr>
                <w:b/>
                <w:sz w:val="16"/>
                <w:szCs w:val="16"/>
              </w:rPr>
              <w:t>PAKIET NR 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6324C" w14:textId="77777777" w:rsidR="00ED5928" w:rsidRPr="00B80214" w:rsidRDefault="00ED5928" w:rsidP="00585ED4">
            <w:pPr>
              <w:rPr>
                <w:sz w:val="16"/>
                <w:szCs w:val="16"/>
              </w:rPr>
            </w:pPr>
            <w:r w:rsidRPr="00B80214">
              <w:rPr>
                <w:sz w:val="16"/>
                <w:szCs w:val="16"/>
              </w:rPr>
              <w:t>Cena netto (bez VAT):                         zł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4856C" w14:textId="77777777" w:rsidR="00ED5928" w:rsidRPr="00B80214" w:rsidRDefault="00ED5928" w:rsidP="00585ED4">
            <w:pPr>
              <w:rPr>
                <w:sz w:val="16"/>
                <w:szCs w:val="16"/>
              </w:rPr>
            </w:pPr>
            <w:r w:rsidRPr="00B80214">
              <w:rPr>
                <w:sz w:val="16"/>
                <w:szCs w:val="16"/>
              </w:rPr>
              <w:t>słownie:</w:t>
            </w:r>
          </w:p>
        </w:tc>
      </w:tr>
      <w:tr w:rsidR="00ED5928" w:rsidRPr="00B80214" w14:paraId="213AB90C" w14:textId="77777777" w:rsidTr="00585ED4">
        <w:trPr>
          <w:trHeight w:val="340"/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216E" w14:textId="77777777" w:rsidR="00ED5928" w:rsidRPr="00B80214" w:rsidRDefault="00ED5928" w:rsidP="00585E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B69F4" w14:textId="77777777" w:rsidR="00ED5928" w:rsidRPr="00B80214" w:rsidRDefault="00ED5928" w:rsidP="00585ED4">
            <w:pPr>
              <w:rPr>
                <w:sz w:val="16"/>
                <w:szCs w:val="16"/>
              </w:rPr>
            </w:pPr>
            <w:r w:rsidRPr="00B80214">
              <w:rPr>
                <w:sz w:val="16"/>
                <w:szCs w:val="16"/>
              </w:rPr>
              <w:t>Cena brutto (z VAT):                          zł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C8C2F" w14:textId="77777777" w:rsidR="00ED5928" w:rsidRPr="00B80214" w:rsidRDefault="00ED5928" w:rsidP="00585ED4">
            <w:pPr>
              <w:rPr>
                <w:sz w:val="16"/>
                <w:szCs w:val="16"/>
              </w:rPr>
            </w:pPr>
            <w:r w:rsidRPr="00B80214">
              <w:rPr>
                <w:sz w:val="16"/>
                <w:szCs w:val="16"/>
              </w:rPr>
              <w:t>słownie:</w:t>
            </w:r>
          </w:p>
        </w:tc>
      </w:tr>
      <w:tr w:rsidR="00ED5928" w:rsidRPr="00AF1271" w14:paraId="2F319DFE" w14:textId="77777777" w:rsidTr="00585ED4">
        <w:trPr>
          <w:jc w:val="center"/>
        </w:trPr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D9D042" w14:textId="77777777" w:rsidR="00ED5928" w:rsidRPr="00AF1271" w:rsidRDefault="00ED5928" w:rsidP="00585ED4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175815" w14:textId="77777777" w:rsidR="00ED5928" w:rsidRPr="00AF1271" w:rsidRDefault="00ED5928" w:rsidP="00585ED4">
            <w:pPr>
              <w:rPr>
                <w:sz w:val="8"/>
                <w:szCs w:val="8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9AEAE2" w14:textId="77777777" w:rsidR="00ED5928" w:rsidRPr="00AF1271" w:rsidRDefault="00ED5928" w:rsidP="00585ED4">
            <w:pPr>
              <w:rPr>
                <w:sz w:val="8"/>
                <w:szCs w:val="8"/>
              </w:rPr>
            </w:pPr>
          </w:p>
        </w:tc>
      </w:tr>
      <w:tr w:rsidR="00ED5928" w:rsidRPr="00B80214" w14:paraId="6F3BC511" w14:textId="77777777" w:rsidTr="00585ED4">
        <w:trPr>
          <w:trHeight w:val="340"/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F477" w14:textId="77777777" w:rsidR="00ED5928" w:rsidRPr="00B80214" w:rsidRDefault="00ED5928" w:rsidP="00585ED4">
            <w:pPr>
              <w:jc w:val="center"/>
              <w:rPr>
                <w:b/>
                <w:sz w:val="16"/>
                <w:szCs w:val="16"/>
              </w:rPr>
            </w:pPr>
            <w:r w:rsidRPr="00B80214">
              <w:rPr>
                <w:b/>
                <w:sz w:val="16"/>
                <w:szCs w:val="16"/>
              </w:rPr>
              <w:t>PAKIET NR 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D3A61" w14:textId="77777777" w:rsidR="00ED5928" w:rsidRPr="00B80214" w:rsidRDefault="00ED5928" w:rsidP="00585ED4">
            <w:pPr>
              <w:rPr>
                <w:sz w:val="16"/>
                <w:szCs w:val="16"/>
              </w:rPr>
            </w:pPr>
            <w:r w:rsidRPr="00B80214">
              <w:rPr>
                <w:sz w:val="16"/>
                <w:szCs w:val="16"/>
              </w:rPr>
              <w:t>Cena netto (bez VAT):                         zł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585D3" w14:textId="77777777" w:rsidR="00ED5928" w:rsidRPr="00B80214" w:rsidRDefault="00ED5928" w:rsidP="00585ED4">
            <w:pPr>
              <w:rPr>
                <w:sz w:val="16"/>
                <w:szCs w:val="16"/>
              </w:rPr>
            </w:pPr>
            <w:r w:rsidRPr="00B80214">
              <w:rPr>
                <w:sz w:val="16"/>
                <w:szCs w:val="16"/>
              </w:rPr>
              <w:t>słownie:</w:t>
            </w:r>
          </w:p>
        </w:tc>
      </w:tr>
      <w:tr w:rsidR="00ED5928" w:rsidRPr="00B80214" w14:paraId="242A47B0" w14:textId="77777777" w:rsidTr="00585ED4">
        <w:trPr>
          <w:trHeight w:val="340"/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2013" w14:textId="77777777" w:rsidR="00ED5928" w:rsidRPr="00B80214" w:rsidRDefault="00ED5928" w:rsidP="00585E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F5F55" w14:textId="77777777" w:rsidR="00ED5928" w:rsidRPr="00B80214" w:rsidRDefault="00ED5928" w:rsidP="00585ED4">
            <w:pPr>
              <w:rPr>
                <w:sz w:val="16"/>
                <w:szCs w:val="16"/>
              </w:rPr>
            </w:pPr>
            <w:r w:rsidRPr="00B80214">
              <w:rPr>
                <w:sz w:val="16"/>
                <w:szCs w:val="16"/>
              </w:rPr>
              <w:t>Cena brutto (z VAT):                          zł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8FEF7" w14:textId="77777777" w:rsidR="00ED5928" w:rsidRPr="00B80214" w:rsidRDefault="00ED5928" w:rsidP="00585ED4">
            <w:pPr>
              <w:rPr>
                <w:sz w:val="16"/>
                <w:szCs w:val="16"/>
              </w:rPr>
            </w:pPr>
            <w:r w:rsidRPr="00B80214">
              <w:rPr>
                <w:sz w:val="16"/>
                <w:szCs w:val="16"/>
              </w:rPr>
              <w:t>słownie:</w:t>
            </w:r>
          </w:p>
        </w:tc>
      </w:tr>
      <w:tr w:rsidR="00ED5928" w:rsidRPr="00AF1271" w14:paraId="046CE6F5" w14:textId="77777777" w:rsidTr="00585ED4">
        <w:trPr>
          <w:jc w:val="center"/>
        </w:trPr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050CEB74" w14:textId="77777777" w:rsidR="00ED5928" w:rsidRPr="00AF1271" w:rsidRDefault="00ED5928" w:rsidP="00585ED4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  <w:vAlign w:val="bottom"/>
          </w:tcPr>
          <w:p w14:paraId="5BB183AD" w14:textId="77777777" w:rsidR="00ED5928" w:rsidRPr="00AF1271" w:rsidRDefault="00ED5928" w:rsidP="00585ED4">
            <w:pPr>
              <w:rPr>
                <w:sz w:val="8"/>
                <w:szCs w:val="8"/>
              </w:rPr>
            </w:pPr>
          </w:p>
        </w:tc>
        <w:tc>
          <w:tcPr>
            <w:tcW w:w="4919" w:type="dxa"/>
            <w:tcBorders>
              <w:bottom w:val="single" w:sz="4" w:space="0" w:color="auto"/>
            </w:tcBorders>
            <w:vAlign w:val="bottom"/>
          </w:tcPr>
          <w:p w14:paraId="44156913" w14:textId="77777777" w:rsidR="00ED5928" w:rsidRPr="00AF1271" w:rsidRDefault="00ED5928" w:rsidP="00585ED4">
            <w:pPr>
              <w:rPr>
                <w:sz w:val="8"/>
                <w:szCs w:val="8"/>
              </w:rPr>
            </w:pPr>
          </w:p>
        </w:tc>
      </w:tr>
      <w:tr w:rsidR="00ED5928" w:rsidRPr="00B80214" w14:paraId="7048AAB8" w14:textId="77777777" w:rsidTr="00585ED4">
        <w:trPr>
          <w:trHeight w:val="340"/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EB71" w14:textId="77777777" w:rsidR="00ED5928" w:rsidRPr="00B80214" w:rsidRDefault="00ED5928" w:rsidP="00585ED4">
            <w:pPr>
              <w:jc w:val="center"/>
              <w:rPr>
                <w:b/>
                <w:sz w:val="16"/>
                <w:szCs w:val="16"/>
              </w:rPr>
            </w:pPr>
            <w:r w:rsidRPr="00B80214">
              <w:rPr>
                <w:b/>
                <w:sz w:val="16"/>
                <w:szCs w:val="16"/>
              </w:rPr>
              <w:t>PAKIET NR 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92EDC" w14:textId="77777777" w:rsidR="00ED5928" w:rsidRPr="00B80214" w:rsidRDefault="00ED5928" w:rsidP="00585ED4">
            <w:pPr>
              <w:rPr>
                <w:sz w:val="16"/>
                <w:szCs w:val="16"/>
              </w:rPr>
            </w:pPr>
            <w:r w:rsidRPr="00B80214">
              <w:rPr>
                <w:sz w:val="16"/>
                <w:szCs w:val="16"/>
              </w:rPr>
              <w:t>Cena netto (bez VAT):                         zł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77B79" w14:textId="77777777" w:rsidR="00ED5928" w:rsidRPr="00B80214" w:rsidRDefault="00ED5928" w:rsidP="00585ED4">
            <w:pPr>
              <w:rPr>
                <w:sz w:val="16"/>
                <w:szCs w:val="16"/>
              </w:rPr>
            </w:pPr>
            <w:r w:rsidRPr="00B80214">
              <w:rPr>
                <w:sz w:val="16"/>
                <w:szCs w:val="16"/>
              </w:rPr>
              <w:t>słownie:</w:t>
            </w:r>
          </w:p>
        </w:tc>
      </w:tr>
      <w:tr w:rsidR="00ED5928" w:rsidRPr="00B80214" w14:paraId="4F8565C4" w14:textId="77777777" w:rsidTr="00585ED4">
        <w:trPr>
          <w:trHeight w:val="340"/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45E9" w14:textId="77777777" w:rsidR="00ED5928" w:rsidRPr="00B80214" w:rsidRDefault="00ED5928" w:rsidP="00585E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8D93B" w14:textId="77777777" w:rsidR="00ED5928" w:rsidRPr="00B80214" w:rsidRDefault="00ED5928" w:rsidP="00585ED4">
            <w:pPr>
              <w:rPr>
                <w:sz w:val="16"/>
                <w:szCs w:val="16"/>
              </w:rPr>
            </w:pPr>
            <w:r w:rsidRPr="00B80214">
              <w:rPr>
                <w:sz w:val="16"/>
                <w:szCs w:val="16"/>
              </w:rPr>
              <w:t>Cena brutto (z VAT):                          zł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28141" w14:textId="77777777" w:rsidR="00ED5928" w:rsidRPr="00B80214" w:rsidRDefault="00ED5928" w:rsidP="00585ED4">
            <w:pPr>
              <w:rPr>
                <w:sz w:val="16"/>
                <w:szCs w:val="16"/>
              </w:rPr>
            </w:pPr>
            <w:r w:rsidRPr="00B80214">
              <w:rPr>
                <w:sz w:val="16"/>
                <w:szCs w:val="16"/>
              </w:rPr>
              <w:t>słownie:</w:t>
            </w:r>
          </w:p>
        </w:tc>
      </w:tr>
    </w:tbl>
    <w:p w14:paraId="4B9DF129" w14:textId="77777777" w:rsidR="00ED5928" w:rsidRPr="002C79DA" w:rsidRDefault="00ED5928" w:rsidP="00ED5928">
      <w:pPr>
        <w:pStyle w:val="Tekstpodstawowywcity"/>
        <w:spacing w:after="0" w:line="312" w:lineRule="auto"/>
        <w:ind w:left="0"/>
        <w:jc w:val="both"/>
        <w:rPr>
          <w:sz w:val="10"/>
          <w:szCs w:val="10"/>
        </w:rPr>
      </w:pPr>
    </w:p>
    <w:p w14:paraId="71C3F6E5" w14:textId="77777777" w:rsidR="00FB259F" w:rsidRPr="00010F84" w:rsidRDefault="00FB259F" w:rsidP="00FB259F">
      <w:pPr>
        <w:pStyle w:val="Tekstpodstawowywcity"/>
        <w:spacing w:after="0" w:line="312" w:lineRule="auto"/>
        <w:ind w:left="0"/>
        <w:jc w:val="both"/>
        <w:rPr>
          <w:sz w:val="20"/>
          <w:szCs w:val="20"/>
        </w:rPr>
      </w:pPr>
      <w:r w:rsidRPr="00010F84">
        <w:rPr>
          <w:sz w:val="20"/>
          <w:szCs w:val="20"/>
        </w:rPr>
        <w:t>Termin płatności oferowany zamawiającemu za realizację przedmiotu zamówienia wynosi</w:t>
      </w:r>
      <w:r>
        <w:rPr>
          <w:sz w:val="20"/>
          <w:szCs w:val="20"/>
        </w:rPr>
        <w:t xml:space="preserve"> do 60 dni, tj. _____ dni </w:t>
      </w:r>
      <w:r w:rsidRPr="00A6361D">
        <w:rPr>
          <w:sz w:val="20"/>
          <w:szCs w:val="20"/>
        </w:rPr>
        <w:t>od daty dostarczenia faktury</w:t>
      </w:r>
      <w:r>
        <w:rPr>
          <w:sz w:val="20"/>
          <w:szCs w:val="20"/>
        </w:rPr>
        <w:t>.</w:t>
      </w:r>
    </w:p>
    <w:p w14:paraId="2945EEA6" w14:textId="77777777" w:rsidR="006D07A1" w:rsidRDefault="006D07A1">
      <w:pPr>
        <w:pStyle w:val="Tekstpodstawowywcity"/>
        <w:spacing w:after="0" w:line="360" w:lineRule="auto"/>
        <w:ind w:left="440"/>
        <w:jc w:val="both"/>
        <w:rPr>
          <w:sz w:val="10"/>
          <w:szCs w:val="10"/>
        </w:rPr>
      </w:pPr>
    </w:p>
    <w:p w14:paraId="7AE121C1" w14:textId="77777777" w:rsidR="006D07A1" w:rsidRDefault="00D922CF" w:rsidP="00287D86">
      <w:pPr>
        <w:numPr>
          <w:ilvl w:val="0"/>
          <w:numId w:val="26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 zaproszeniem do złożenia oferty cenowej i nie wnosimy do niego zastrzeżeń oraz zdobyliśmy konieczne informacje do przygotowania oferty.</w:t>
      </w:r>
    </w:p>
    <w:p w14:paraId="29D8E5F2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uważamy się za związanych niniejszą ofertą przez czas wskazany w zaproszeniu do złożenia oferty cenowej tj. do dnia: __________________.</w:t>
      </w:r>
    </w:p>
    <w:p w14:paraId="00FA4012" w14:textId="44E1B736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Dostawy</w:t>
      </w:r>
      <w:r w:rsidR="005B54F4">
        <w:rPr>
          <w:sz w:val="20"/>
          <w:szCs w:val="20"/>
        </w:rPr>
        <w:t xml:space="preserve"> </w:t>
      </w:r>
      <w:r>
        <w:rPr>
          <w:sz w:val="20"/>
          <w:szCs w:val="20"/>
        </w:rPr>
        <w:t>objęte zamówieniem zamierzamy wykonać sami* / zamierzamy zlecić podwykonawcom*.</w:t>
      </w:r>
    </w:p>
    <w:p w14:paraId="573D3121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Adres do korespondencji e-mail: _____________________________________________________________</w:t>
      </w:r>
    </w:p>
    <w:p w14:paraId="61929920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niniejszej oferty są:</w:t>
      </w:r>
    </w:p>
    <w:p w14:paraId="50094E2B" w14:textId="77777777" w:rsidR="006D07A1" w:rsidRDefault="00D922CF" w:rsidP="00ED5928">
      <w:pPr>
        <w:numPr>
          <w:ilvl w:val="0"/>
          <w:numId w:val="28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008B6E5" w14:textId="77777777" w:rsidR="006D07A1" w:rsidRDefault="00D922CF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95D188D" w14:textId="77777777" w:rsidR="006D07A1" w:rsidRDefault="00D922CF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4383BD41" w14:textId="794D582C" w:rsidR="006D07A1" w:rsidRDefault="00D922CF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55949FE0" w14:textId="77777777" w:rsidR="00B93E92" w:rsidRDefault="00B93E92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273C7657" w14:textId="66679C35" w:rsidR="00B93E92" w:rsidRPr="00B93E92" w:rsidRDefault="00B93E92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0002CE6" w14:textId="77777777" w:rsidR="006D07A1" w:rsidRDefault="00D922CF">
      <w:pPr>
        <w:spacing w:line="360" w:lineRule="auto"/>
        <w:ind w:firstLine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 - niepotrzebne skreślić</w:t>
      </w:r>
    </w:p>
    <w:p w14:paraId="2B5758F2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50FC0618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6F8299D0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0053AB44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4DDF5FE" w14:textId="77777777" w:rsidR="006D07A1" w:rsidRDefault="00D922CF">
      <w:pPr>
        <w:tabs>
          <w:tab w:val="left" w:pos="1985"/>
          <w:tab w:val="left" w:pos="4820"/>
          <w:tab w:val="left" w:pos="5387"/>
          <w:tab w:val="left" w:pos="8931"/>
        </w:tabs>
        <w:spacing w:line="312" w:lineRule="auto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7232E425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2567439F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0599FF0F" w14:textId="37ED46A3" w:rsidR="006D07A1" w:rsidRDefault="00820432">
      <w:pPr>
        <w:pStyle w:val="Tekstpodstawowywcity3"/>
        <w:pageBreakBefore/>
        <w:spacing w:after="0"/>
        <w:ind w:left="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1D3D0B5C" wp14:editId="79085A19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FB259F">
        <w:rPr>
          <w:b/>
          <w:sz w:val="20"/>
          <w:szCs w:val="20"/>
        </w:rPr>
        <w:t>3</w:t>
      </w:r>
    </w:p>
    <w:p w14:paraId="7FDAA32F" w14:textId="240DBCDD" w:rsidR="006D07A1" w:rsidRDefault="006D07A1"/>
    <w:p w14:paraId="01B33FE2" w14:textId="22892A4E" w:rsidR="006D07A1" w:rsidRDefault="006D07A1"/>
    <w:p w14:paraId="54A673AD" w14:textId="77777777" w:rsidR="006D07A1" w:rsidRDefault="006D07A1"/>
    <w:p w14:paraId="10B0A4FF" w14:textId="56AC1C8B" w:rsidR="006D07A1" w:rsidRPr="006A74AA" w:rsidRDefault="00D922CF" w:rsidP="006A74AA">
      <w:pPr>
        <w:jc w:val="center"/>
        <w:rPr>
          <w:b/>
          <w:bCs/>
        </w:rPr>
      </w:pPr>
      <w:r w:rsidRPr="006A74AA">
        <w:rPr>
          <w:b/>
          <w:bCs/>
        </w:rPr>
        <w:t>O Ś W I A D C Z E N I E</w:t>
      </w:r>
    </w:p>
    <w:p w14:paraId="63B67964" w14:textId="77777777" w:rsidR="006D07A1" w:rsidRDefault="006D07A1">
      <w:pPr>
        <w:pStyle w:val="Tekstpodstawowywcity"/>
        <w:spacing w:after="0" w:line="360" w:lineRule="auto"/>
        <w:ind w:left="284"/>
        <w:rPr>
          <w:sz w:val="10"/>
          <w:szCs w:val="10"/>
        </w:rPr>
      </w:pPr>
    </w:p>
    <w:p w14:paraId="6A5BD85A" w14:textId="77777777" w:rsidR="006D07A1" w:rsidRDefault="00D922CF">
      <w:pPr>
        <w:pStyle w:val="Tekstpodstawowywcity"/>
        <w:spacing w:after="0" w:line="360" w:lineRule="auto"/>
      </w:pPr>
      <w:r>
        <w:rPr>
          <w:sz w:val="20"/>
          <w:szCs w:val="20"/>
        </w:rPr>
        <w:t xml:space="preserve">Składając ofertę w trybie </w:t>
      </w:r>
      <w:r>
        <w:rPr>
          <w:b/>
          <w:sz w:val="20"/>
          <w:szCs w:val="20"/>
        </w:rPr>
        <w:t>zapytania ofertowego</w:t>
      </w:r>
      <w:r>
        <w:rPr>
          <w:sz w:val="20"/>
          <w:szCs w:val="20"/>
        </w:rPr>
        <w:t xml:space="preserve"> na:</w:t>
      </w:r>
    </w:p>
    <w:p w14:paraId="6087EB88" w14:textId="46AA51B2" w:rsidR="006D07A1" w:rsidRDefault="00ED5928">
      <w:pPr>
        <w:pStyle w:val="Tekstpodstawowywcity"/>
        <w:spacing w:after="0" w:line="360" w:lineRule="auto"/>
        <w:jc w:val="both"/>
      </w:pPr>
      <w:r>
        <w:rPr>
          <w:b/>
          <w:bCs/>
          <w:color w:val="000000"/>
          <w:sz w:val="20"/>
          <w:szCs w:val="20"/>
        </w:rPr>
        <w:t xml:space="preserve">Dostawę materiałów biurowych </w:t>
      </w:r>
      <w:r w:rsidR="006F45B2">
        <w:rPr>
          <w:b/>
          <w:bCs/>
          <w:color w:val="000000"/>
          <w:sz w:val="20"/>
          <w:szCs w:val="20"/>
        </w:rPr>
        <w:t xml:space="preserve">i baterii </w:t>
      </w:r>
      <w:r>
        <w:rPr>
          <w:b/>
          <w:bCs/>
          <w:color w:val="000000"/>
          <w:sz w:val="20"/>
          <w:szCs w:val="20"/>
        </w:rPr>
        <w:t>do Szpitala Powiatowego im. PCK w Nisku</w:t>
      </w:r>
    </w:p>
    <w:p w14:paraId="59639D64" w14:textId="1F5EB125" w:rsidR="006D07A1" w:rsidRDefault="00D922CF">
      <w:pPr>
        <w:pStyle w:val="Tekstpodstawowywcity"/>
        <w:spacing w:after="0" w:line="360" w:lineRule="auto"/>
        <w:jc w:val="both"/>
      </w:pPr>
      <w:r>
        <w:rPr>
          <w:sz w:val="20"/>
          <w:szCs w:val="20"/>
        </w:rPr>
        <w:t>oświadczam</w:t>
      </w:r>
      <w:r w:rsidR="00FB259F">
        <w:rPr>
          <w:sz w:val="20"/>
          <w:szCs w:val="20"/>
        </w:rPr>
        <w:t>(y)</w:t>
      </w:r>
      <w:r>
        <w:rPr>
          <w:sz w:val="20"/>
          <w:szCs w:val="20"/>
        </w:rPr>
        <w:t>, że nie podlegam</w:t>
      </w:r>
      <w:r w:rsidR="00FB259F">
        <w:rPr>
          <w:sz w:val="20"/>
          <w:szCs w:val="20"/>
        </w:rPr>
        <w:t>(y)</w:t>
      </w:r>
      <w:r>
        <w:rPr>
          <w:sz w:val="20"/>
          <w:szCs w:val="20"/>
        </w:rPr>
        <w:t xml:space="preserve"> wykluczeniu i </w:t>
      </w:r>
      <w:r>
        <w:rPr>
          <w:sz w:val="20"/>
        </w:rPr>
        <w:t>spełniam</w:t>
      </w:r>
      <w:r w:rsidR="00FB259F">
        <w:rPr>
          <w:sz w:val="20"/>
        </w:rPr>
        <w:t>(y)</w:t>
      </w:r>
      <w:r>
        <w:rPr>
          <w:bCs/>
          <w:color w:val="000000"/>
          <w:sz w:val="20"/>
        </w:rPr>
        <w:t xml:space="preserve"> warunki udziału w postępowaniu, określone przez Zamawiającego w ogłoszeniu o zamówieniu</w:t>
      </w:r>
      <w:r>
        <w:rPr>
          <w:sz w:val="20"/>
          <w:szCs w:val="20"/>
        </w:rPr>
        <w:t xml:space="preserve"> dotyczące:</w:t>
      </w:r>
    </w:p>
    <w:p w14:paraId="5D99EF20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Zdolności do występowania w obrocie gospodarczym.</w:t>
      </w:r>
    </w:p>
    <w:p w14:paraId="75778ABE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Kompetencji</w:t>
      </w:r>
      <w:r w:rsidRPr="006A74AA">
        <w:rPr>
          <w:bCs/>
          <w:sz w:val="20"/>
        </w:rPr>
        <w:t xml:space="preserve"> lub uprawnień do prowadzenia określonej działalności zawodowej, o ile wynika to z odrębnych przepisów.</w:t>
      </w:r>
    </w:p>
    <w:p w14:paraId="06129F5A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Sytuacji ekonomicznej lub finansowej</w:t>
      </w:r>
      <w:r w:rsidRPr="006A74AA">
        <w:rPr>
          <w:sz w:val="20"/>
        </w:rPr>
        <w:t>.</w:t>
      </w:r>
    </w:p>
    <w:p w14:paraId="1377EAC8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Zdolności technicznej lub zawodowej.</w:t>
      </w:r>
    </w:p>
    <w:p w14:paraId="7A76BF23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88FA2A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96044D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D3D302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6D891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831C686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899C3D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DFBF68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62DCC4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6025F7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41611E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DB8CBEA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573AE6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F7139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EB8589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2B313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10B995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507803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BCDB7D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E134784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4AB6F9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E3D4A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2612537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7B66C7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C6C5DC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456BD5D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  <w:spacing w:before="840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1EAB6E5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31B55D2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w imieniu Wykonawcy</w:t>
      </w:r>
    </w:p>
    <w:p w14:paraId="15C418BC" w14:textId="40B11508" w:rsidR="006D07A1" w:rsidRDefault="00820432">
      <w:pPr>
        <w:pageBreakBefore/>
        <w:ind w:left="5528" w:hanging="5528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1D3D0B5C" wp14:editId="3D244E31">
            <wp:simplePos x="0" y="0"/>
            <wp:positionH relativeFrom="column">
              <wp:posOffset>-18627</wp:posOffset>
            </wp:positionH>
            <wp:positionV relativeFrom="paragraph">
              <wp:posOffset>212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FB259F">
        <w:rPr>
          <w:b/>
          <w:sz w:val="20"/>
          <w:szCs w:val="20"/>
        </w:rPr>
        <w:t>4</w:t>
      </w:r>
    </w:p>
    <w:p w14:paraId="1EF59D2B" w14:textId="4FEFBA3A" w:rsidR="006D07A1" w:rsidRDefault="006D07A1"/>
    <w:p w14:paraId="4F9B4F4A" w14:textId="34D87223" w:rsidR="006D07A1" w:rsidRDefault="006D07A1"/>
    <w:p w14:paraId="6E9F755D" w14:textId="77777777" w:rsidR="00820432" w:rsidRDefault="00820432"/>
    <w:p w14:paraId="143DAD77" w14:textId="30341968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WYKAZ WYKONANYCH DOSTAW</w:t>
      </w:r>
      <w:r w:rsidR="00BF3340">
        <w:rPr>
          <w:b/>
          <w:sz w:val="20"/>
          <w:szCs w:val="20"/>
        </w:rPr>
        <w:t xml:space="preserve"> LUB USŁUG</w:t>
      </w:r>
    </w:p>
    <w:p w14:paraId="1D347112" w14:textId="77777777" w:rsidR="006D07A1" w:rsidRDefault="006D07A1">
      <w:pPr>
        <w:jc w:val="center"/>
        <w:rPr>
          <w:b/>
          <w:sz w:val="20"/>
          <w:szCs w:val="20"/>
        </w:rPr>
      </w:pPr>
    </w:p>
    <w:p w14:paraId="7FE273E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Wykonawcy:</w:t>
      </w:r>
      <w:r>
        <w:rPr>
          <w:sz w:val="20"/>
          <w:szCs w:val="20"/>
        </w:rPr>
        <w:tab/>
        <w:t>_______________________________________________________________________</w:t>
      </w:r>
    </w:p>
    <w:p w14:paraId="2D85B093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Adres Wykonawcy: </w:t>
      </w:r>
      <w:r>
        <w:rPr>
          <w:sz w:val="20"/>
          <w:szCs w:val="20"/>
        </w:rPr>
        <w:tab/>
        <w:t>_______________________________________________________________________</w:t>
      </w:r>
    </w:p>
    <w:p w14:paraId="7CD3C5D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  <w:t>_______________________________________ Fax: __________________________________________</w:t>
      </w:r>
    </w:p>
    <w:p w14:paraId="635A1CDA" w14:textId="77777777" w:rsidR="006D07A1" w:rsidRDefault="006D07A1">
      <w:pPr>
        <w:spacing w:line="360" w:lineRule="auto"/>
        <w:rPr>
          <w:sz w:val="20"/>
          <w:szCs w:val="20"/>
        </w:rPr>
      </w:pPr>
    </w:p>
    <w:tbl>
      <w:tblPr>
        <w:tblW w:w="92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135"/>
        <w:gridCol w:w="2135"/>
        <w:gridCol w:w="2135"/>
        <w:gridCol w:w="2136"/>
      </w:tblGrid>
      <w:tr w:rsidR="006D07A1" w14:paraId="01605312" w14:textId="77777777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BD53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E2BC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wykonanych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0802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wykonania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1A07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 dostaw lub usług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6E90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wykonanych dostaw lub usług w zł</w:t>
            </w:r>
          </w:p>
        </w:tc>
      </w:tr>
      <w:tr w:rsidR="006D07A1" w14:paraId="16004BD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9B5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AB6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45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BF9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03B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B65E143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22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FBB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1EF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77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ACB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A5A796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C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7E2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5AD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CE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53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B381CFF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BF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1CF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70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8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61F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DA88D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46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D46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5BC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558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457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EDF91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219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D53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17F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292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9F2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2404EF4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A80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198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A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52D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E84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93BD33C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27D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48C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0D3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4B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73E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B2BAB8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83B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7C1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72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5A92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7BD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4A1471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E0A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CCA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DB0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AC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F4C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1D8AA8E1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29A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84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73B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9CC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7C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F93F43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827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3C4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FFE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1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F2A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61F3C3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C6D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EC1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20F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F3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CA8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0FE203A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D30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DD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F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91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6F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14:paraId="6CB3C1A9" w14:textId="77777777" w:rsidR="006D07A1" w:rsidRDefault="006D07A1">
      <w:pPr>
        <w:autoSpaceDE w:val="0"/>
        <w:spacing w:line="360" w:lineRule="auto"/>
        <w:jc w:val="both"/>
        <w:rPr>
          <w:sz w:val="20"/>
          <w:szCs w:val="20"/>
        </w:rPr>
      </w:pPr>
    </w:p>
    <w:p w14:paraId="47196AFA" w14:textId="6D7D7D4B" w:rsidR="006D07A1" w:rsidRDefault="00D922CF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Wykaz ważniejszych dostaw</w:t>
      </w:r>
      <w:r w:rsidR="00BF3340">
        <w:rPr>
          <w:sz w:val="20"/>
          <w:szCs w:val="20"/>
        </w:rPr>
        <w:t xml:space="preserve"> lub usług</w:t>
      </w:r>
      <w:r>
        <w:rPr>
          <w:sz w:val="20"/>
          <w:szCs w:val="20"/>
        </w:rPr>
        <w:t xml:space="preserve"> wykonanych w ciągu ostatnich trzech lat odpowiadających swoim rodzajem i wartością dostawom lub usługom stanowiącym przedmiot zamówienia wraz z dokumentami potwierdzającymi, że dostawy lub usługi te zostały wykonane z należytą starannością.</w:t>
      </w:r>
    </w:p>
    <w:p w14:paraId="3529D8F4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174E435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1C637762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EE7B1EF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09A1F4A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5340B9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58ADF7B9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250559D0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59533FBA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51FE17C2" w14:textId="1FB33BAC" w:rsidR="00B93E92" w:rsidRDefault="00B93E92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E2CC034" w14:textId="3C023F6A" w:rsidR="00B93E92" w:rsidRDefault="00B93E92" w:rsidP="00B93E9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5</w:t>
      </w:r>
    </w:p>
    <w:p w14:paraId="7CE1ABB8" w14:textId="77777777" w:rsidR="00B93E92" w:rsidRDefault="00B93E92" w:rsidP="00327F26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14:paraId="45D675AA" w14:textId="3D478C64" w:rsidR="00B93E92" w:rsidRPr="00127676" w:rsidRDefault="00B93E92" w:rsidP="00327F26">
      <w:pPr>
        <w:spacing w:line="276" w:lineRule="auto"/>
        <w:jc w:val="center"/>
        <w:outlineLvl w:val="0"/>
        <w:rPr>
          <w:b/>
          <w:sz w:val="20"/>
          <w:szCs w:val="20"/>
        </w:rPr>
      </w:pPr>
      <w:r w:rsidRPr="00127676">
        <w:rPr>
          <w:b/>
          <w:sz w:val="20"/>
          <w:szCs w:val="20"/>
        </w:rPr>
        <w:t>U M O W A (PROJEKT</w:t>
      </w:r>
      <w:r>
        <w:rPr>
          <w:b/>
          <w:sz w:val="20"/>
          <w:szCs w:val="20"/>
        </w:rPr>
        <w:t>OWANE POSTANOWIENIA UMOWY</w:t>
      </w:r>
      <w:r w:rsidRPr="00127676">
        <w:rPr>
          <w:b/>
          <w:sz w:val="20"/>
          <w:szCs w:val="20"/>
        </w:rPr>
        <w:t>)</w:t>
      </w:r>
    </w:p>
    <w:p w14:paraId="4F6CCE74" w14:textId="5E709D1F" w:rsidR="00B93E92" w:rsidRPr="00127676" w:rsidRDefault="00B93E92" w:rsidP="00327F26">
      <w:pPr>
        <w:spacing w:line="276" w:lineRule="auto"/>
        <w:jc w:val="center"/>
        <w:rPr>
          <w:b/>
          <w:sz w:val="20"/>
          <w:szCs w:val="20"/>
        </w:rPr>
      </w:pPr>
      <w:r w:rsidRPr="00127676">
        <w:rPr>
          <w:b/>
          <w:sz w:val="20"/>
          <w:szCs w:val="20"/>
        </w:rPr>
        <w:t>Nr ___/</w:t>
      </w:r>
      <w:proofErr w:type="spellStart"/>
      <w:r w:rsidRPr="00127676">
        <w:rPr>
          <w:b/>
          <w:sz w:val="20"/>
          <w:szCs w:val="20"/>
        </w:rPr>
        <w:t>Zp</w:t>
      </w:r>
      <w:proofErr w:type="spellEnd"/>
      <w:r w:rsidRPr="00127676">
        <w:rPr>
          <w:b/>
          <w:sz w:val="20"/>
          <w:szCs w:val="20"/>
        </w:rPr>
        <w:t>/20</w:t>
      </w:r>
      <w:r w:rsidR="00C92FCD">
        <w:rPr>
          <w:b/>
          <w:sz w:val="20"/>
          <w:szCs w:val="20"/>
        </w:rPr>
        <w:t>22</w:t>
      </w:r>
    </w:p>
    <w:p w14:paraId="1C390DDC" w14:textId="77777777" w:rsidR="00B93E92" w:rsidRPr="00127676" w:rsidRDefault="00B93E92" w:rsidP="00327F26">
      <w:pPr>
        <w:spacing w:line="276" w:lineRule="auto"/>
        <w:jc w:val="center"/>
        <w:rPr>
          <w:sz w:val="10"/>
          <w:szCs w:val="10"/>
        </w:rPr>
      </w:pPr>
    </w:p>
    <w:p w14:paraId="53D582F8" w14:textId="752B9D28" w:rsidR="00B93E92" w:rsidRPr="00127676" w:rsidRDefault="00B93E92" w:rsidP="00327F26">
      <w:pPr>
        <w:spacing w:line="276" w:lineRule="auto"/>
        <w:ind w:firstLine="360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W dniu ___/___/20</w:t>
      </w:r>
      <w:r w:rsidR="00501135">
        <w:rPr>
          <w:sz w:val="20"/>
          <w:szCs w:val="20"/>
        </w:rPr>
        <w:t>22</w:t>
      </w:r>
      <w:r w:rsidRPr="00127676">
        <w:rPr>
          <w:sz w:val="20"/>
          <w:szCs w:val="20"/>
        </w:rPr>
        <w:t xml:space="preserve"> r. pomiędzy </w:t>
      </w:r>
      <w:r w:rsidRPr="00127676">
        <w:rPr>
          <w:b/>
          <w:sz w:val="20"/>
          <w:szCs w:val="20"/>
        </w:rPr>
        <w:t>Samodzielnym Publicznym Zespołem Zakładów Opieki Zdrowotnej w</w:t>
      </w:r>
      <w:r w:rsidRPr="00127676">
        <w:rPr>
          <w:sz w:val="20"/>
          <w:szCs w:val="20"/>
        </w:rPr>
        <w:t> </w:t>
      </w:r>
      <w:r w:rsidRPr="00127676">
        <w:rPr>
          <w:b/>
          <w:sz w:val="20"/>
          <w:szCs w:val="20"/>
        </w:rPr>
        <w:t>Nisku</w:t>
      </w:r>
      <w:r w:rsidRPr="00127676">
        <w:rPr>
          <w:sz w:val="20"/>
          <w:szCs w:val="20"/>
        </w:rPr>
        <w:t xml:space="preserve"> z siedzibą przy ul. Kościuszki 1, 37-400 Nisko, reprezentowanym przez:</w:t>
      </w:r>
    </w:p>
    <w:p w14:paraId="410E39F6" w14:textId="77777777" w:rsidR="00B93E92" w:rsidRPr="00127676" w:rsidRDefault="00B93E92" w:rsidP="009A5039">
      <w:pPr>
        <w:numPr>
          <w:ilvl w:val="0"/>
          <w:numId w:val="32"/>
        </w:numPr>
        <w:suppressAutoHyphens w:val="0"/>
        <w:autoSpaceDN/>
        <w:spacing w:line="276" w:lineRule="auto"/>
        <w:ind w:left="360" w:hanging="360"/>
        <w:jc w:val="both"/>
        <w:textAlignment w:val="auto"/>
        <w:rPr>
          <w:b/>
          <w:sz w:val="20"/>
          <w:szCs w:val="20"/>
        </w:rPr>
      </w:pPr>
      <w:r w:rsidRPr="00127676">
        <w:rPr>
          <w:b/>
          <w:bCs/>
          <w:sz w:val="20"/>
          <w:szCs w:val="20"/>
        </w:rPr>
        <w:t>_____________________________________________</w:t>
      </w:r>
    </w:p>
    <w:p w14:paraId="59D27259" w14:textId="565BD4F8" w:rsidR="00B93E92" w:rsidRPr="00127676" w:rsidRDefault="00B93E92" w:rsidP="00327F26">
      <w:pPr>
        <w:spacing w:line="276" w:lineRule="auto"/>
        <w:ind w:firstLine="360"/>
        <w:jc w:val="both"/>
        <w:rPr>
          <w:bCs/>
          <w:sz w:val="20"/>
          <w:szCs w:val="20"/>
        </w:rPr>
      </w:pPr>
      <w:r w:rsidRPr="00127676">
        <w:rPr>
          <w:sz w:val="20"/>
          <w:szCs w:val="20"/>
        </w:rPr>
        <w:t>Zarejestrowanym w Sądzie Rejonowym w Rzeszowie, XII Wydział Gospodarczy KRS, pod numerem: 0000028548, NIP: 865-20-74-945, REGON 000306680, zwanym dalej „</w:t>
      </w:r>
      <w:r w:rsidR="00C92FCD">
        <w:rPr>
          <w:sz w:val="20"/>
          <w:szCs w:val="20"/>
        </w:rPr>
        <w:t>Kupuj</w:t>
      </w:r>
      <w:r w:rsidRPr="00127676">
        <w:rPr>
          <w:sz w:val="20"/>
          <w:szCs w:val="20"/>
        </w:rPr>
        <w:t>ącym” a:</w:t>
      </w:r>
    </w:p>
    <w:p w14:paraId="7979B451" w14:textId="77777777" w:rsidR="00B93E92" w:rsidRPr="00127676" w:rsidRDefault="00B93E92" w:rsidP="00327F26">
      <w:pPr>
        <w:spacing w:line="276" w:lineRule="auto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_____________________________________________________________________________</w:t>
      </w:r>
    </w:p>
    <w:p w14:paraId="4D078E85" w14:textId="77777777" w:rsidR="00B93E92" w:rsidRPr="00127676" w:rsidRDefault="00B93E92" w:rsidP="00327F26">
      <w:pPr>
        <w:spacing w:line="276" w:lineRule="auto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reprezentowanym przez:</w:t>
      </w:r>
    </w:p>
    <w:p w14:paraId="35F37157" w14:textId="77777777" w:rsidR="00B93E92" w:rsidRPr="00127676" w:rsidRDefault="00B93E92" w:rsidP="009A5039">
      <w:pPr>
        <w:numPr>
          <w:ilvl w:val="0"/>
          <w:numId w:val="33"/>
        </w:numPr>
        <w:suppressAutoHyphens w:val="0"/>
        <w:autoSpaceDN/>
        <w:spacing w:line="276" w:lineRule="auto"/>
        <w:jc w:val="both"/>
        <w:textAlignment w:val="auto"/>
        <w:rPr>
          <w:b/>
          <w:bCs/>
          <w:sz w:val="20"/>
          <w:szCs w:val="20"/>
        </w:rPr>
      </w:pPr>
      <w:r w:rsidRPr="00127676">
        <w:rPr>
          <w:b/>
          <w:bCs/>
          <w:sz w:val="20"/>
          <w:szCs w:val="20"/>
        </w:rPr>
        <w:t>_____________________________________________</w:t>
      </w:r>
    </w:p>
    <w:p w14:paraId="574FD518" w14:textId="43531C75" w:rsidR="00B93E92" w:rsidRPr="00127676" w:rsidRDefault="00B93E92" w:rsidP="00327F26">
      <w:pPr>
        <w:spacing w:line="276" w:lineRule="auto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zwanym dalej „</w:t>
      </w:r>
      <w:r w:rsidR="00C92FCD">
        <w:rPr>
          <w:sz w:val="20"/>
          <w:szCs w:val="20"/>
        </w:rPr>
        <w:t>Sprzedającym</w:t>
      </w:r>
      <w:r w:rsidRPr="00127676">
        <w:rPr>
          <w:sz w:val="20"/>
          <w:szCs w:val="20"/>
        </w:rPr>
        <w:t>”</w:t>
      </w:r>
    </w:p>
    <w:p w14:paraId="2CAEE64B" w14:textId="77777777" w:rsidR="00B93E92" w:rsidRPr="00127676" w:rsidRDefault="00B93E92" w:rsidP="00327F26">
      <w:pPr>
        <w:spacing w:line="276" w:lineRule="auto"/>
        <w:ind w:firstLine="357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Zarejestrowanym w Sądzie Rejonowym w _____________, ____ Wydział Gospodarczy KRS, pod numerem _________ NIP: _________, posiadającym Kapitał Zakładowy: ________ zł. wpłacony w całości.</w:t>
      </w:r>
    </w:p>
    <w:p w14:paraId="4CC5864A" w14:textId="77777777" w:rsidR="00B93E92" w:rsidRPr="00127676" w:rsidRDefault="00B93E92" w:rsidP="00327F26">
      <w:pPr>
        <w:spacing w:line="276" w:lineRule="auto"/>
        <w:jc w:val="both"/>
        <w:rPr>
          <w:sz w:val="10"/>
          <w:szCs w:val="10"/>
        </w:rPr>
      </w:pPr>
    </w:p>
    <w:p w14:paraId="50BDA3D1" w14:textId="05656A57" w:rsidR="00B93E92" w:rsidRPr="00127676" w:rsidRDefault="00B93E92" w:rsidP="00327F26">
      <w:pPr>
        <w:spacing w:line="276" w:lineRule="auto"/>
        <w:ind w:firstLine="357"/>
        <w:jc w:val="both"/>
        <w:rPr>
          <w:sz w:val="20"/>
          <w:szCs w:val="20"/>
        </w:rPr>
      </w:pPr>
      <w:r w:rsidRPr="00127676">
        <w:rPr>
          <w:sz w:val="20"/>
          <w:szCs w:val="20"/>
        </w:rPr>
        <w:t xml:space="preserve">Zgodnie z wynikami postępowania o udzielenie zamówienia publicznego przeprowadzonego w trybie zapytania ofertowego z dnia </w:t>
      </w:r>
      <w:r w:rsidR="005A78F3">
        <w:rPr>
          <w:sz w:val="20"/>
          <w:szCs w:val="20"/>
        </w:rPr>
        <w:t>1</w:t>
      </w:r>
      <w:r w:rsidR="00501135">
        <w:rPr>
          <w:sz w:val="20"/>
          <w:szCs w:val="20"/>
        </w:rPr>
        <w:t>4</w:t>
      </w:r>
      <w:r>
        <w:rPr>
          <w:sz w:val="20"/>
          <w:szCs w:val="20"/>
        </w:rPr>
        <w:t>/0</w:t>
      </w:r>
      <w:r w:rsidR="00501135">
        <w:rPr>
          <w:sz w:val="20"/>
          <w:szCs w:val="20"/>
        </w:rPr>
        <w:t>1</w:t>
      </w:r>
      <w:r w:rsidRPr="00127676">
        <w:rPr>
          <w:sz w:val="20"/>
          <w:szCs w:val="20"/>
        </w:rPr>
        <w:t>/20</w:t>
      </w:r>
      <w:r w:rsidR="00501135">
        <w:rPr>
          <w:sz w:val="20"/>
          <w:szCs w:val="20"/>
        </w:rPr>
        <w:t>22</w:t>
      </w:r>
      <w:r w:rsidRPr="00127676">
        <w:rPr>
          <w:sz w:val="20"/>
          <w:szCs w:val="20"/>
        </w:rPr>
        <w:t xml:space="preserve"> r. na podstawie art. </w:t>
      </w:r>
      <w:r w:rsidR="00501135">
        <w:rPr>
          <w:sz w:val="20"/>
          <w:szCs w:val="20"/>
        </w:rPr>
        <w:t>2</w:t>
      </w:r>
      <w:r w:rsidRPr="00127676">
        <w:rPr>
          <w:sz w:val="20"/>
          <w:szCs w:val="20"/>
        </w:rPr>
        <w:t xml:space="preserve"> </w:t>
      </w:r>
      <w:r w:rsidR="00501135">
        <w:rPr>
          <w:sz w:val="20"/>
          <w:szCs w:val="20"/>
        </w:rPr>
        <w:t xml:space="preserve">ust. 1 </w:t>
      </w:r>
      <w:r w:rsidRPr="00127676">
        <w:rPr>
          <w:sz w:val="20"/>
          <w:szCs w:val="20"/>
        </w:rPr>
        <w:t xml:space="preserve">pkt. </w:t>
      </w:r>
      <w:r w:rsidR="00501135">
        <w:rPr>
          <w:sz w:val="20"/>
          <w:szCs w:val="20"/>
        </w:rPr>
        <w:t>1</w:t>
      </w:r>
      <w:r w:rsidRPr="00127676">
        <w:rPr>
          <w:sz w:val="20"/>
          <w:szCs w:val="20"/>
        </w:rPr>
        <w:t xml:space="preserve"> ustawy z dnia </w:t>
      </w:r>
      <w:r w:rsidR="00E17C49">
        <w:rPr>
          <w:sz w:val="20"/>
          <w:szCs w:val="20"/>
        </w:rPr>
        <w:t>11 września 2019 r. Prawo zamówień publicznych (Dz. U. z 2021 r. poz. 1129)</w:t>
      </w:r>
      <w:r w:rsidRPr="00127676">
        <w:rPr>
          <w:sz w:val="20"/>
          <w:szCs w:val="20"/>
        </w:rPr>
        <w:t xml:space="preserve"> zatwierdzonymi przez Dyrektora SPZZOZ Nisko zawarta zostaje umowa o</w:t>
      </w:r>
      <w:r w:rsidR="00E17C49">
        <w:rPr>
          <w:sz w:val="20"/>
          <w:szCs w:val="20"/>
        </w:rPr>
        <w:t> </w:t>
      </w:r>
      <w:r w:rsidRPr="00127676">
        <w:rPr>
          <w:sz w:val="20"/>
          <w:szCs w:val="20"/>
        </w:rPr>
        <w:t>treści następującej:</w:t>
      </w:r>
    </w:p>
    <w:p w14:paraId="16426816" w14:textId="77777777" w:rsidR="00B93E92" w:rsidRPr="00127676" w:rsidRDefault="00B93E92" w:rsidP="00327F26">
      <w:pPr>
        <w:spacing w:line="276" w:lineRule="auto"/>
        <w:jc w:val="center"/>
        <w:rPr>
          <w:b/>
          <w:sz w:val="10"/>
          <w:szCs w:val="10"/>
        </w:rPr>
      </w:pPr>
    </w:p>
    <w:p w14:paraId="0896C8E0" w14:textId="77777777" w:rsidR="00C92FCD" w:rsidRPr="00CE503F" w:rsidRDefault="00C92FCD" w:rsidP="00C92FCD">
      <w:pPr>
        <w:spacing w:line="264" w:lineRule="auto"/>
        <w:jc w:val="center"/>
        <w:rPr>
          <w:b/>
          <w:sz w:val="20"/>
          <w:szCs w:val="20"/>
        </w:rPr>
      </w:pPr>
      <w:r w:rsidRPr="00CE503F">
        <w:rPr>
          <w:b/>
          <w:sz w:val="20"/>
          <w:szCs w:val="20"/>
        </w:rPr>
        <w:fldChar w:fldCharType="begin"/>
      </w:r>
      <w:r w:rsidRPr="00CE503F">
        <w:rPr>
          <w:b/>
          <w:sz w:val="20"/>
          <w:szCs w:val="20"/>
        </w:rPr>
        <w:instrText>SYMBOL 167 \f "Times New Roman CE"</w:instrText>
      </w:r>
      <w:r w:rsidRPr="00CE503F">
        <w:rPr>
          <w:b/>
          <w:sz w:val="20"/>
          <w:szCs w:val="20"/>
        </w:rPr>
        <w:fldChar w:fldCharType="end"/>
      </w:r>
      <w:r w:rsidRPr="00CE503F">
        <w:rPr>
          <w:b/>
          <w:sz w:val="20"/>
          <w:szCs w:val="20"/>
        </w:rPr>
        <w:t>1.</w:t>
      </w:r>
    </w:p>
    <w:p w14:paraId="1BA4F58C" w14:textId="77777777" w:rsidR="00C92FCD" w:rsidRPr="00CE503F" w:rsidRDefault="00C92FCD" w:rsidP="00C92FCD">
      <w:pPr>
        <w:spacing w:line="264" w:lineRule="auto"/>
        <w:jc w:val="center"/>
        <w:rPr>
          <w:b/>
          <w:sz w:val="20"/>
          <w:szCs w:val="20"/>
        </w:rPr>
      </w:pPr>
      <w:r w:rsidRPr="00CE503F">
        <w:rPr>
          <w:b/>
          <w:sz w:val="20"/>
          <w:szCs w:val="20"/>
        </w:rPr>
        <w:t>PRZEDMIOT UMOWY</w:t>
      </w:r>
    </w:p>
    <w:p w14:paraId="226CA9DE" w14:textId="161D9ACE" w:rsidR="00C92FCD" w:rsidRDefault="00C92FCD" w:rsidP="009A5039">
      <w:pPr>
        <w:numPr>
          <w:ilvl w:val="0"/>
          <w:numId w:val="46"/>
        </w:numPr>
        <w:suppressAutoHyphens w:val="0"/>
        <w:autoSpaceDN/>
        <w:spacing w:line="264" w:lineRule="auto"/>
        <w:jc w:val="both"/>
        <w:textAlignment w:val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Przedmiotem umowy jest sprzedaż przez Sprzedającego na rzecz Kupującego materiałów biurowych*, baterii* </w:t>
      </w:r>
      <w:r>
        <w:rPr>
          <w:sz w:val="20"/>
          <w:szCs w:val="20"/>
        </w:rPr>
        <w:t xml:space="preserve">oraz dostawa </w:t>
      </w:r>
      <w:r w:rsidRPr="00323679">
        <w:rPr>
          <w:sz w:val="20"/>
          <w:szCs w:val="20"/>
        </w:rPr>
        <w:t xml:space="preserve">do </w:t>
      </w:r>
      <w:r>
        <w:rPr>
          <w:sz w:val="20"/>
          <w:szCs w:val="20"/>
        </w:rPr>
        <w:t xml:space="preserve">Szpitala prowadzonego przez Kupującego </w:t>
      </w:r>
      <w:r w:rsidRPr="00323679">
        <w:rPr>
          <w:sz w:val="20"/>
          <w:szCs w:val="20"/>
        </w:rPr>
        <w:t>w Nisku</w:t>
      </w:r>
      <w:r>
        <w:rPr>
          <w:bCs/>
          <w:sz w:val="20"/>
          <w:szCs w:val="20"/>
        </w:rPr>
        <w:t>, w asortymencie i ilościach określonych w załączniku nr 1, stanowiącym integralną część niniejszej umowy zgodnie ze złożoną ofertą z dnia __/__/2022 r.</w:t>
      </w:r>
    </w:p>
    <w:p w14:paraId="3DBD715B" w14:textId="5F5087D3" w:rsidR="00C92FCD" w:rsidRDefault="00C92FCD" w:rsidP="009A5039">
      <w:pPr>
        <w:numPr>
          <w:ilvl w:val="0"/>
          <w:numId w:val="46"/>
        </w:numPr>
        <w:suppressAutoHyphens w:val="0"/>
        <w:autoSpaceDN/>
        <w:spacing w:line="264" w:lineRule="auto"/>
        <w:ind w:left="284" w:hanging="284"/>
        <w:jc w:val="both"/>
        <w:textAlignment w:val="auto"/>
        <w:rPr>
          <w:bCs/>
          <w:sz w:val="20"/>
          <w:szCs w:val="20"/>
        </w:rPr>
      </w:pPr>
      <w:r>
        <w:rPr>
          <w:sz w:val="20"/>
          <w:szCs w:val="20"/>
        </w:rPr>
        <w:t>Ze względu na stan epidemii wirusa SARS-COV-2 Kupu</w:t>
      </w:r>
      <w:r w:rsidRPr="00546918">
        <w:rPr>
          <w:sz w:val="20"/>
          <w:szCs w:val="20"/>
        </w:rPr>
        <w:t xml:space="preserve">jący zastrzega sobie prawo do zmiany </w:t>
      </w:r>
      <w:r>
        <w:rPr>
          <w:sz w:val="20"/>
          <w:szCs w:val="20"/>
        </w:rPr>
        <w:t>ilości zamawianych materiałów biurowych</w:t>
      </w:r>
      <w:r>
        <w:rPr>
          <w:bCs/>
          <w:sz w:val="20"/>
          <w:szCs w:val="20"/>
        </w:rPr>
        <w:t>*, baterii*</w:t>
      </w:r>
      <w:r w:rsidRPr="003236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okresie realizacji umowy, w </w:t>
      </w:r>
      <w:r w:rsidRPr="00546918">
        <w:rPr>
          <w:sz w:val="20"/>
          <w:szCs w:val="20"/>
        </w:rPr>
        <w:t>zależności od jego rzeczywistych potrzeb</w:t>
      </w:r>
      <w:r>
        <w:rPr>
          <w:sz w:val="20"/>
          <w:szCs w:val="20"/>
        </w:rPr>
        <w:t xml:space="preserve">, </w:t>
      </w:r>
      <w:r w:rsidRPr="00FE2515">
        <w:rPr>
          <w:sz w:val="20"/>
          <w:szCs w:val="20"/>
        </w:rPr>
        <w:t xml:space="preserve">przy czym wzrost zapotrzebowania nie będzie większy niż </w:t>
      </w:r>
      <w:r>
        <w:rPr>
          <w:sz w:val="20"/>
          <w:szCs w:val="20"/>
        </w:rPr>
        <w:t>2</w:t>
      </w:r>
      <w:r w:rsidRPr="00FE2515">
        <w:rPr>
          <w:sz w:val="20"/>
          <w:szCs w:val="20"/>
        </w:rPr>
        <w:t>0%.</w:t>
      </w:r>
    </w:p>
    <w:p w14:paraId="27B28361" w14:textId="77777777" w:rsidR="00C92FCD" w:rsidRPr="00CE503F" w:rsidRDefault="00C92FCD" w:rsidP="009A5039">
      <w:pPr>
        <w:numPr>
          <w:ilvl w:val="0"/>
          <w:numId w:val="46"/>
        </w:numPr>
        <w:suppressAutoHyphens w:val="0"/>
        <w:autoSpaceDN/>
        <w:spacing w:line="264" w:lineRule="auto"/>
        <w:ind w:left="284" w:hanging="284"/>
        <w:jc w:val="both"/>
        <w:textAlignment w:val="auto"/>
        <w:rPr>
          <w:bCs/>
          <w:sz w:val="20"/>
          <w:szCs w:val="20"/>
        </w:rPr>
      </w:pPr>
      <w:r>
        <w:rPr>
          <w:sz w:val="20"/>
        </w:rPr>
        <w:t>Kupujący</w:t>
      </w:r>
      <w:r w:rsidRPr="00212EA0">
        <w:rPr>
          <w:sz w:val="20"/>
        </w:rPr>
        <w:t xml:space="preserve"> zastrzega sobie prawo do częściowej realizacji umowy, jednak niezrealizowana wartość </w:t>
      </w:r>
      <w:r>
        <w:rPr>
          <w:sz w:val="20"/>
        </w:rPr>
        <w:t>umowy nie może być większa niż 2</w:t>
      </w:r>
      <w:r w:rsidRPr="00212EA0">
        <w:rPr>
          <w:sz w:val="20"/>
        </w:rPr>
        <w:t>0% wartości umowy</w:t>
      </w:r>
      <w:r w:rsidRPr="00CE503F">
        <w:rPr>
          <w:sz w:val="20"/>
          <w:szCs w:val="20"/>
        </w:rPr>
        <w:t>.</w:t>
      </w:r>
    </w:p>
    <w:p w14:paraId="0666F97B" w14:textId="77777777" w:rsidR="00C92FCD" w:rsidRPr="00926665" w:rsidRDefault="00C92FCD" w:rsidP="00C92FCD">
      <w:pPr>
        <w:spacing w:line="288" w:lineRule="auto"/>
        <w:jc w:val="center"/>
        <w:rPr>
          <w:b/>
          <w:bCs/>
          <w:sz w:val="16"/>
          <w:szCs w:val="16"/>
        </w:rPr>
      </w:pPr>
    </w:p>
    <w:p w14:paraId="377DA3F9" w14:textId="77777777" w:rsidR="00C92FCD" w:rsidRPr="00CE503F" w:rsidRDefault="00C92FCD" w:rsidP="00C92FCD">
      <w:pPr>
        <w:spacing w:line="264" w:lineRule="auto"/>
        <w:jc w:val="center"/>
        <w:rPr>
          <w:b/>
          <w:bCs/>
          <w:sz w:val="20"/>
          <w:szCs w:val="20"/>
        </w:rPr>
      </w:pPr>
      <w:r w:rsidRPr="00CE503F">
        <w:rPr>
          <w:b/>
          <w:bCs/>
          <w:sz w:val="20"/>
          <w:szCs w:val="20"/>
        </w:rPr>
        <w:fldChar w:fldCharType="begin"/>
      </w:r>
      <w:r w:rsidRPr="00CE503F">
        <w:rPr>
          <w:b/>
          <w:bCs/>
          <w:sz w:val="20"/>
          <w:szCs w:val="20"/>
        </w:rPr>
        <w:instrText>SYMBOL 167 \f "Times New Roman CE"</w:instrText>
      </w:r>
      <w:r w:rsidRPr="00CE503F">
        <w:rPr>
          <w:b/>
          <w:bCs/>
          <w:sz w:val="20"/>
          <w:szCs w:val="20"/>
        </w:rPr>
        <w:fldChar w:fldCharType="end"/>
      </w:r>
      <w:r w:rsidRPr="00CE503F">
        <w:rPr>
          <w:b/>
          <w:bCs/>
          <w:sz w:val="20"/>
          <w:szCs w:val="20"/>
        </w:rPr>
        <w:t>2.</w:t>
      </w:r>
    </w:p>
    <w:p w14:paraId="6A085B73" w14:textId="77777777" w:rsidR="00C92FCD" w:rsidRPr="00CE503F" w:rsidRDefault="00C92FCD" w:rsidP="00C92FCD">
      <w:pPr>
        <w:spacing w:line="264" w:lineRule="auto"/>
        <w:jc w:val="center"/>
        <w:rPr>
          <w:b/>
          <w:sz w:val="20"/>
          <w:szCs w:val="20"/>
        </w:rPr>
      </w:pPr>
      <w:r w:rsidRPr="00CE503F">
        <w:rPr>
          <w:b/>
          <w:sz w:val="20"/>
          <w:szCs w:val="20"/>
        </w:rPr>
        <w:t>CENA UMOWY</w:t>
      </w:r>
    </w:p>
    <w:p w14:paraId="5DA93C5E" w14:textId="77777777" w:rsidR="00C92FCD" w:rsidRPr="00CE503F" w:rsidRDefault="00C92FCD" w:rsidP="009A5039">
      <w:pPr>
        <w:numPr>
          <w:ilvl w:val="0"/>
          <w:numId w:val="49"/>
        </w:numPr>
        <w:suppressAutoHyphens w:val="0"/>
        <w:autoSpaceDN/>
        <w:spacing w:line="264" w:lineRule="auto"/>
        <w:ind w:left="357" w:hanging="357"/>
        <w:jc w:val="both"/>
        <w:textAlignment w:val="auto"/>
        <w:rPr>
          <w:bCs/>
          <w:sz w:val="20"/>
          <w:szCs w:val="20"/>
        </w:rPr>
      </w:pPr>
      <w:r w:rsidRPr="00CE503F">
        <w:rPr>
          <w:sz w:val="20"/>
          <w:szCs w:val="20"/>
        </w:rPr>
        <w:t>Strony uzgadniają wartość umowy na: ______,__</w:t>
      </w:r>
      <w:r w:rsidRPr="00CE503F">
        <w:rPr>
          <w:b/>
          <w:sz w:val="20"/>
          <w:szCs w:val="20"/>
        </w:rPr>
        <w:t xml:space="preserve"> zł brutto </w:t>
      </w:r>
      <w:r w:rsidRPr="00926665">
        <w:rPr>
          <w:i/>
          <w:sz w:val="20"/>
          <w:szCs w:val="20"/>
        </w:rPr>
        <w:t>(słownie: ________________________________ __________________________)</w:t>
      </w:r>
      <w:r w:rsidRPr="00926665">
        <w:rPr>
          <w:sz w:val="20"/>
          <w:szCs w:val="20"/>
        </w:rPr>
        <w:t xml:space="preserve"> </w:t>
      </w:r>
      <w:r w:rsidRPr="00CE503F">
        <w:rPr>
          <w:sz w:val="20"/>
          <w:szCs w:val="20"/>
        </w:rPr>
        <w:t>w tym obowiązujący podatek VAT: ______,__</w:t>
      </w:r>
      <w:r w:rsidRPr="00CE503F">
        <w:rPr>
          <w:b/>
          <w:sz w:val="20"/>
          <w:szCs w:val="20"/>
        </w:rPr>
        <w:t xml:space="preserve"> zł </w:t>
      </w:r>
      <w:r w:rsidRPr="00926665">
        <w:rPr>
          <w:i/>
          <w:sz w:val="20"/>
          <w:szCs w:val="20"/>
        </w:rPr>
        <w:t>(słownie: ____________ __________________________)</w:t>
      </w:r>
      <w:r w:rsidRPr="00CE503F">
        <w:rPr>
          <w:sz w:val="20"/>
          <w:szCs w:val="20"/>
        </w:rPr>
        <w:t>, a wartość powyższą wyliczono na podstawie cen jednostkowych wyszczególnionych w załączniku nr 1 stanowiącym integralną część umowy.</w:t>
      </w:r>
    </w:p>
    <w:p w14:paraId="407DCA13" w14:textId="77777777" w:rsidR="00C92FCD" w:rsidRPr="00CE503F" w:rsidRDefault="00C92FCD" w:rsidP="009A5039">
      <w:pPr>
        <w:numPr>
          <w:ilvl w:val="0"/>
          <w:numId w:val="49"/>
        </w:numPr>
        <w:suppressAutoHyphens w:val="0"/>
        <w:autoSpaceDN/>
        <w:spacing w:line="264" w:lineRule="auto"/>
        <w:ind w:left="357" w:hanging="357"/>
        <w:jc w:val="both"/>
        <w:textAlignment w:val="auto"/>
        <w:rPr>
          <w:bCs/>
          <w:sz w:val="20"/>
          <w:szCs w:val="20"/>
        </w:rPr>
      </w:pPr>
      <w:r w:rsidRPr="00CE503F">
        <w:rPr>
          <w:sz w:val="20"/>
          <w:szCs w:val="20"/>
        </w:rPr>
        <w:t xml:space="preserve">W cenach jednostkowych zawierają się wszystkie koszty związane z dostawą towaru do </w:t>
      </w:r>
      <w:r>
        <w:rPr>
          <w:sz w:val="20"/>
          <w:szCs w:val="20"/>
        </w:rPr>
        <w:t>Kupującego</w:t>
      </w:r>
      <w:r w:rsidRPr="00CE503F">
        <w:rPr>
          <w:sz w:val="20"/>
          <w:szCs w:val="20"/>
        </w:rPr>
        <w:t xml:space="preserve"> tj. opakowanie, czynności związane z przygotowaniem dostawy, transport, itp.</w:t>
      </w:r>
    </w:p>
    <w:p w14:paraId="34BE1245" w14:textId="77777777" w:rsidR="00C92FCD" w:rsidRPr="00FE2515" w:rsidRDefault="00C92FCD" w:rsidP="009A5039">
      <w:pPr>
        <w:numPr>
          <w:ilvl w:val="0"/>
          <w:numId w:val="49"/>
        </w:numPr>
        <w:suppressAutoHyphens w:val="0"/>
        <w:autoSpaceDN/>
        <w:spacing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FE2515">
        <w:rPr>
          <w:sz w:val="20"/>
          <w:szCs w:val="20"/>
        </w:rPr>
        <w:t>Ceny jednostkowe określone w załączniku, nie ulegną zmianie przez okres obowiązywania umowy z zastrzeżeniem ust. 4.</w:t>
      </w:r>
    </w:p>
    <w:p w14:paraId="7ACFB2F6" w14:textId="77777777" w:rsidR="00C92FCD" w:rsidRPr="007764E3" w:rsidRDefault="00C92FCD" w:rsidP="009A5039">
      <w:pPr>
        <w:numPr>
          <w:ilvl w:val="0"/>
          <w:numId w:val="49"/>
        </w:numPr>
        <w:suppressAutoHyphens w:val="0"/>
        <w:autoSpaceDN/>
        <w:spacing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7764E3">
        <w:rPr>
          <w:sz w:val="20"/>
          <w:szCs w:val="20"/>
        </w:rPr>
        <w:t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 i nie wymaga formy aneksu.</w:t>
      </w:r>
    </w:p>
    <w:p w14:paraId="0D1175AA" w14:textId="77777777" w:rsidR="00C92FCD" w:rsidRPr="00926665" w:rsidRDefault="00C92FCD" w:rsidP="00C92FCD">
      <w:pPr>
        <w:spacing w:line="288" w:lineRule="auto"/>
        <w:jc w:val="center"/>
        <w:rPr>
          <w:b/>
          <w:sz w:val="16"/>
          <w:szCs w:val="16"/>
        </w:rPr>
      </w:pPr>
    </w:p>
    <w:p w14:paraId="71DBBC9E" w14:textId="77777777" w:rsidR="00C92FCD" w:rsidRPr="00CE503F" w:rsidRDefault="00C92FCD" w:rsidP="00C92FCD">
      <w:pPr>
        <w:spacing w:line="264" w:lineRule="auto"/>
        <w:jc w:val="center"/>
        <w:rPr>
          <w:b/>
          <w:sz w:val="20"/>
          <w:szCs w:val="20"/>
        </w:rPr>
      </w:pPr>
      <w:r w:rsidRPr="00CE503F">
        <w:rPr>
          <w:b/>
          <w:sz w:val="20"/>
          <w:szCs w:val="20"/>
        </w:rPr>
        <w:fldChar w:fldCharType="begin"/>
      </w:r>
      <w:r w:rsidRPr="00CE503F">
        <w:rPr>
          <w:b/>
          <w:sz w:val="20"/>
          <w:szCs w:val="20"/>
        </w:rPr>
        <w:instrText>SYMBOL 167 \f "Times New Roman CE"</w:instrText>
      </w:r>
      <w:r w:rsidRPr="00CE503F">
        <w:rPr>
          <w:b/>
          <w:sz w:val="20"/>
          <w:szCs w:val="20"/>
        </w:rPr>
        <w:fldChar w:fldCharType="end"/>
      </w:r>
      <w:r w:rsidRPr="00CE503F">
        <w:rPr>
          <w:b/>
          <w:sz w:val="20"/>
          <w:szCs w:val="20"/>
        </w:rPr>
        <w:t>3.</w:t>
      </w:r>
    </w:p>
    <w:p w14:paraId="15DFECA4" w14:textId="77777777" w:rsidR="00C92FCD" w:rsidRPr="00CE503F" w:rsidRDefault="00C92FCD" w:rsidP="00C92FCD">
      <w:pPr>
        <w:spacing w:line="264" w:lineRule="auto"/>
        <w:jc w:val="center"/>
        <w:rPr>
          <w:b/>
          <w:sz w:val="20"/>
          <w:szCs w:val="20"/>
        </w:rPr>
      </w:pPr>
      <w:r w:rsidRPr="00CE503F">
        <w:rPr>
          <w:b/>
          <w:sz w:val="20"/>
          <w:szCs w:val="20"/>
        </w:rPr>
        <w:t>WARUNKI PŁATNOŚCI</w:t>
      </w:r>
    </w:p>
    <w:p w14:paraId="4A861124" w14:textId="77777777" w:rsidR="00C92FCD" w:rsidRPr="00CE503F" w:rsidRDefault="00C92FCD" w:rsidP="009A5039">
      <w:pPr>
        <w:numPr>
          <w:ilvl w:val="0"/>
          <w:numId w:val="47"/>
        </w:numPr>
        <w:tabs>
          <w:tab w:val="clear" w:pos="360"/>
          <w:tab w:val="num" w:pos="330"/>
        </w:tabs>
        <w:suppressAutoHyphens w:val="0"/>
        <w:autoSpaceDN/>
        <w:spacing w:line="264" w:lineRule="auto"/>
        <w:ind w:left="330" w:hanging="330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  <w:szCs w:val="20"/>
        </w:rPr>
        <w:t>Strony ustalają, że za wykonanie przedmiotu umowy Kupujący zapłaci cenę ustaloną na podstawie uzgodnionych cen jednostkowych oraz ilości rzeczywiście zrealizowanych dostaw.</w:t>
      </w:r>
    </w:p>
    <w:p w14:paraId="144C6973" w14:textId="77777777" w:rsidR="00C92FCD" w:rsidRPr="00CE503F" w:rsidRDefault="00C92FCD" w:rsidP="009A5039">
      <w:pPr>
        <w:numPr>
          <w:ilvl w:val="0"/>
          <w:numId w:val="47"/>
        </w:numPr>
        <w:tabs>
          <w:tab w:val="clear" w:pos="360"/>
          <w:tab w:val="num" w:pos="330"/>
        </w:tabs>
        <w:suppressAutoHyphens w:val="0"/>
        <w:autoSpaceDN/>
        <w:spacing w:line="264" w:lineRule="auto"/>
        <w:ind w:left="330" w:hanging="330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  <w:szCs w:val="20"/>
        </w:rPr>
        <w:t xml:space="preserve">Kupujący zobowiązuje się do zapłaty za przedmiot umowy na podstawie faktury wystawionej przez Sprzedającego, przelewem w terminie do </w:t>
      </w:r>
      <w:r w:rsidRPr="00926665">
        <w:rPr>
          <w:sz w:val="20"/>
          <w:szCs w:val="20"/>
        </w:rPr>
        <w:t>___</w:t>
      </w:r>
      <w:r w:rsidRPr="00CE503F">
        <w:rPr>
          <w:sz w:val="20"/>
          <w:szCs w:val="20"/>
        </w:rPr>
        <w:t xml:space="preserve"> </w:t>
      </w:r>
      <w:r w:rsidRPr="00CE503F">
        <w:rPr>
          <w:sz w:val="20"/>
        </w:rPr>
        <w:t xml:space="preserve">dni od dnia wystawienia faktury. Jeżeli Kupujący otrzyma fakturę po upływie 5 dni od daty jej wystawienia, termin płatności liczy się od dnia doręczenia </w:t>
      </w:r>
      <w:r>
        <w:rPr>
          <w:sz w:val="20"/>
        </w:rPr>
        <w:t xml:space="preserve">faktury </w:t>
      </w:r>
      <w:r w:rsidRPr="00CE503F">
        <w:rPr>
          <w:sz w:val="20"/>
        </w:rPr>
        <w:t>Kupującemu.</w:t>
      </w:r>
    </w:p>
    <w:p w14:paraId="52760C4F" w14:textId="77777777" w:rsidR="00C92FCD" w:rsidRPr="00CE503F" w:rsidRDefault="00C92FCD" w:rsidP="009A5039">
      <w:pPr>
        <w:numPr>
          <w:ilvl w:val="0"/>
          <w:numId w:val="47"/>
        </w:numPr>
        <w:tabs>
          <w:tab w:val="clear" w:pos="360"/>
          <w:tab w:val="num" w:pos="330"/>
        </w:tabs>
        <w:suppressAutoHyphens w:val="0"/>
        <w:autoSpaceDN/>
        <w:spacing w:line="264" w:lineRule="auto"/>
        <w:ind w:left="330" w:hanging="330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  <w:szCs w:val="20"/>
        </w:rPr>
        <w:t>Za dzień zapłaty Strony uznają dzień obciążenia rachunku bankowego Kupującego.</w:t>
      </w:r>
    </w:p>
    <w:p w14:paraId="15C320FF" w14:textId="674233A9" w:rsidR="00C92FCD" w:rsidRPr="00C92FCD" w:rsidRDefault="00C92FCD" w:rsidP="009A5039">
      <w:pPr>
        <w:numPr>
          <w:ilvl w:val="0"/>
          <w:numId w:val="47"/>
        </w:numPr>
        <w:tabs>
          <w:tab w:val="clear" w:pos="360"/>
          <w:tab w:val="num" w:pos="330"/>
        </w:tabs>
        <w:suppressAutoHyphens w:val="0"/>
        <w:autoSpaceDN/>
        <w:spacing w:line="264" w:lineRule="auto"/>
        <w:ind w:left="329" w:hanging="329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</w:rPr>
        <w:lastRenderedPageBreak/>
        <w:t>Przeniesienia ewentualnych zobowiązań Kupującego wobec Sprzedającego na osobę trzecią, Sprzedający może dokonać po upływie 30 dni, po uprzedzeniu Kupującego o tej czynności oraz uzyskaniu przez Kupującego zgody Powiatu Niżańskiego na cesję wierzytelności na podstawie art. 54 ust. 5 ustawy z dnia 15 kwietnia 2011 r. o</w:t>
      </w:r>
      <w:r>
        <w:rPr>
          <w:sz w:val="20"/>
        </w:rPr>
        <w:t> </w:t>
      </w:r>
      <w:r w:rsidRPr="00CE503F">
        <w:rPr>
          <w:sz w:val="20"/>
        </w:rPr>
        <w:t>działalności leczniczej</w:t>
      </w:r>
      <w:r w:rsidRPr="00CE503F">
        <w:rPr>
          <w:sz w:val="20"/>
          <w:szCs w:val="20"/>
        </w:rPr>
        <w:t>.</w:t>
      </w:r>
    </w:p>
    <w:p w14:paraId="1BF2D149" w14:textId="44A822FD" w:rsidR="00C92FCD" w:rsidRPr="00CE503F" w:rsidRDefault="00C92FCD" w:rsidP="009A5039">
      <w:pPr>
        <w:numPr>
          <w:ilvl w:val="0"/>
          <w:numId w:val="47"/>
        </w:numPr>
        <w:tabs>
          <w:tab w:val="clear" w:pos="360"/>
          <w:tab w:val="num" w:pos="330"/>
        </w:tabs>
        <w:suppressAutoHyphens w:val="0"/>
        <w:autoSpaceDN/>
        <w:spacing w:line="264" w:lineRule="auto"/>
        <w:ind w:left="329" w:hanging="329"/>
        <w:jc w:val="both"/>
        <w:textAlignment w:val="auto"/>
        <w:rPr>
          <w:b/>
          <w:sz w:val="20"/>
          <w:szCs w:val="20"/>
        </w:rPr>
      </w:pPr>
      <w:r>
        <w:rPr>
          <w:sz w:val="20"/>
          <w:szCs w:val="20"/>
        </w:rPr>
        <w:t>Kupu</w:t>
      </w:r>
      <w:r w:rsidRPr="008D713E">
        <w:rPr>
          <w:sz w:val="20"/>
          <w:szCs w:val="20"/>
        </w:rPr>
        <w:t>jący na podstawie art. 106n ust. 1 ustawy z dnia 11 marca 2004 r. o podatku od towarów i usług udziela Sprzedającemu zgody na wystawianie i przesyłanie z adresu e-mail: ___________</w:t>
      </w:r>
      <w:r>
        <w:rPr>
          <w:sz w:val="20"/>
          <w:szCs w:val="20"/>
        </w:rPr>
        <w:t>________</w:t>
      </w:r>
      <w:r w:rsidRPr="008D713E">
        <w:rPr>
          <w:sz w:val="20"/>
          <w:szCs w:val="20"/>
        </w:rPr>
        <w:t xml:space="preserve">________ faktur, duplikatów faktur oraz ich korekt, a także not obciążeniowych i not korygujących w formacie pliku elektronicznego PDF na adres e-mail: </w:t>
      </w:r>
      <w:proofErr w:type="spellStart"/>
      <w:r w:rsidRPr="008D713E">
        <w:rPr>
          <w:sz w:val="20"/>
          <w:szCs w:val="20"/>
        </w:rPr>
        <w:t>info@szpital-nisko</w:t>
      </w:r>
      <w:proofErr w:type="spellEnd"/>
      <w:r w:rsidRPr="008D713E">
        <w:rPr>
          <w:sz w:val="20"/>
          <w:szCs w:val="20"/>
        </w:rPr>
        <w:t>.</w:t>
      </w:r>
    </w:p>
    <w:p w14:paraId="79D5987F" w14:textId="77777777" w:rsidR="00C92FCD" w:rsidRPr="00926665" w:rsidRDefault="00C92FCD" w:rsidP="00C92FCD">
      <w:pPr>
        <w:spacing w:line="264" w:lineRule="auto"/>
        <w:rPr>
          <w:b/>
          <w:sz w:val="16"/>
          <w:szCs w:val="16"/>
        </w:rPr>
      </w:pPr>
    </w:p>
    <w:p w14:paraId="12483361" w14:textId="77777777" w:rsidR="00C92FCD" w:rsidRPr="00CE503F" w:rsidRDefault="00C92FCD" w:rsidP="00C92FCD">
      <w:pPr>
        <w:spacing w:line="264" w:lineRule="auto"/>
        <w:jc w:val="center"/>
        <w:rPr>
          <w:b/>
          <w:sz w:val="20"/>
          <w:szCs w:val="20"/>
        </w:rPr>
      </w:pPr>
      <w:r w:rsidRPr="00CE503F">
        <w:rPr>
          <w:b/>
          <w:sz w:val="20"/>
          <w:szCs w:val="20"/>
        </w:rPr>
        <w:fldChar w:fldCharType="begin"/>
      </w:r>
      <w:r w:rsidRPr="00CE503F">
        <w:rPr>
          <w:b/>
          <w:sz w:val="20"/>
          <w:szCs w:val="20"/>
        </w:rPr>
        <w:instrText>SYMBOL 167 \f "Times New Roman CE"</w:instrText>
      </w:r>
      <w:r w:rsidRPr="00CE503F">
        <w:rPr>
          <w:b/>
          <w:sz w:val="20"/>
          <w:szCs w:val="20"/>
        </w:rPr>
        <w:fldChar w:fldCharType="end"/>
      </w:r>
      <w:r w:rsidRPr="00CE503F">
        <w:rPr>
          <w:b/>
          <w:sz w:val="20"/>
          <w:szCs w:val="20"/>
        </w:rPr>
        <w:t>4.</w:t>
      </w:r>
    </w:p>
    <w:p w14:paraId="76E7D1CC" w14:textId="77777777" w:rsidR="00C92FCD" w:rsidRPr="00CE503F" w:rsidRDefault="00C92FCD" w:rsidP="00C92FCD">
      <w:pPr>
        <w:spacing w:line="264" w:lineRule="auto"/>
        <w:jc w:val="center"/>
        <w:rPr>
          <w:b/>
          <w:sz w:val="20"/>
          <w:szCs w:val="20"/>
        </w:rPr>
      </w:pPr>
      <w:r w:rsidRPr="00CE503F">
        <w:rPr>
          <w:b/>
          <w:sz w:val="20"/>
          <w:szCs w:val="20"/>
        </w:rPr>
        <w:t>DOSTAWA</w:t>
      </w:r>
    </w:p>
    <w:p w14:paraId="36687CD7" w14:textId="6205E899" w:rsidR="00C92FCD" w:rsidRPr="00F11A88" w:rsidRDefault="00C92FCD" w:rsidP="009A5039">
      <w:pPr>
        <w:numPr>
          <w:ilvl w:val="0"/>
          <w:numId w:val="39"/>
        </w:numPr>
        <w:suppressAutoHyphens w:val="0"/>
        <w:autoSpaceDN/>
        <w:spacing w:line="264" w:lineRule="auto"/>
        <w:ind w:left="357" w:hanging="357"/>
        <w:jc w:val="both"/>
        <w:textAlignment w:val="auto"/>
        <w:rPr>
          <w:bCs/>
          <w:sz w:val="20"/>
          <w:szCs w:val="20"/>
        </w:rPr>
      </w:pPr>
      <w:r w:rsidRPr="00CE503F">
        <w:rPr>
          <w:sz w:val="20"/>
          <w:szCs w:val="20"/>
        </w:rPr>
        <w:t xml:space="preserve">Dostawy realizowane będą w okresie od </w:t>
      </w:r>
      <w:r w:rsidRPr="00926665">
        <w:rPr>
          <w:sz w:val="20"/>
          <w:szCs w:val="20"/>
        </w:rPr>
        <w:t>___/___/202</w:t>
      </w:r>
      <w:r w:rsidR="00A32FD6">
        <w:rPr>
          <w:sz w:val="20"/>
          <w:szCs w:val="20"/>
        </w:rPr>
        <w:t>2</w:t>
      </w:r>
      <w:r w:rsidRPr="00CE503F">
        <w:rPr>
          <w:sz w:val="20"/>
          <w:szCs w:val="20"/>
        </w:rPr>
        <w:t xml:space="preserve"> r. do </w:t>
      </w:r>
      <w:r w:rsidRPr="00926665">
        <w:rPr>
          <w:sz w:val="20"/>
          <w:szCs w:val="20"/>
        </w:rPr>
        <w:t>___/___/2022</w:t>
      </w:r>
      <w:r w:rsidRPr="00CE503F">
        <w:rPr>
          <w:sz w:val="20"/>
          <w:szCs w:val="20"/>
        </w:rPr>
        <w:t xml:space="preserve"> r. w wielkościach i asortymencie wg zapotrzebowania Kupującego (zamówienia mogą być realizowana na piśmie, w formie e-mail lub faksem) z</w:t>
      </w:r>
      <w:r>
        <w:rPr>
          <w:sz w:val="20"/>
          <w:szCs w:val="20"/>
        </w:rPr>
        <w:t> </w:t>
      </w:r>
      <w:r w:rsidRPr="00CE503F">
        <w:rPr>
          <w:sz w:val="20"/>
          <w:szCs w:val="20"/>
        </w:rPr>
        <w:t xml:space="preserve">terminem realizacji do </w:t>
      </w:r>
      <w:r>
        <w:rPr>
          <w:sz w:val="20"/>
          <w:szCs w:val="20"/>
        </w:rPr>
        <w:t xml:space="preserve">pięciu </w:t>
      </w:r>
      <w:r w:rsidRPr="00CE503F">
        <w:rPr>
          <w:sz w:val="20"/>
          <w:szCs w:val="20"/>
        </w:rPr>
        <w:t xml:space="preserve">dni roboczych licząc od dnia złożenia </w:t>
      </w:r>
      <w:r w:rsidRPr="00F11A88">
        <w:rPr>
          <w:sz w:val="20"/>
          <w:szCs w:val="20"/>
        </w:rPr>
        <w:t xml:space="preserve">zamówienia. </w:t>
      </w:r>
      <w:r w:rsidRPr="00F11A88">
        <w:rPr>
          <w:bCs/>
          <w:sz w:val="20"/>
          <w:szCs w:val="20"/>
        </w:rPr>
        <w:t xml:space="preserve">W przypadku, gdy </w:t>
      </w:r>
      <w:r>
        <w:rPr>
          <w:bCs/>
          <w:sz w:val="20"/>
          <w:szCs w:val="20"/>
        </w:rPr>
        <w:t>Sprzedający</w:t>
      </w:r>
      <w:r w:rsidRPr="00F11A88">
        <w:rPr>
          <w:bCs/>
          <w:sz w:val="20"/>
          <w:szCs w:val="20"/>
        </w:rPr>
        <w:t xml:space="preserve"> nie będzie mógł zrealizować d</w:t>
      </w:r>
      <w:r>
        <w:rPr>
          <w:bCs/>
          <w:sz w:val="20"/>
          <w:szCs w:val="20"/>
        </w:rPr>
        <w:t xml:space="preserve">ostawy w terminie wynikającym z </w:t>
      </w:r>
      <w:r w:rsidRPr="00F11A88">
        <w:rPr>
          <w:bCs/>
          <w:sz w:val="20"/>
          <w:szCs w:val="20"/>
        </w:rPr>
        <w:t xml:space="preserve">niniejszego ustępu, termin ulega odpowiedniemu wydłużeniu o udowodniony przez </w:t>
      </w:r>
      <w:r>
        <w:rPr>
          <w:bCs/>
          <w:sz w:val="20"/>
          <w:szCs w:val="20"/>
        </w:rPr>
        <w:t xml:space="preserve">Sprzedającego </w:t>
      </w:r>
      <w:r w:rsidRPr="00F11A88">
        <w:rPr>
          <w:bCs/>
          <w:sz w:val="20"/>
          <w:szCs w:val="20"/>
        </w:rPr>
        <w:t>okres</w:t>
      </w:r>
      <w:r>
        <w:rPr>
          <w:bCs/>
          <w:sz w:val="20"/>
          <w:szCs w:val="20"/>
        </w:rPr>
        <w:t xml:space="preserve">, w </w:t>
      </w:r>
      <w:r w:rsidRPr="00F11A88">
        <w:rPr>
          <w:bCs/>
          <w:sz w:val="20"/>
          <w:szCs w:val="20"/>
        </w:rPr>
        <w:t>którym nie mógł on zakupić towarów będących przedmiotem umowy z uwagi na brak surowców niezbęd</w:t>
      </w:r>
      <w:r>
        <w:rPr>
          <w:bCs/>
          <w:sz w:val="20"/>
          <w:szCs w:val="20"/>
        </w:rPr>
        <w:t>nych do produkcji, restrykcji w </w:t>
      </w:r>
      <w:r w:rsidRPr="00F11A88">
        <w:rPr>
          <w:bCs/>
          <w:sz w:val="20"/>
          <w:szCs w:val="20"/>
        </w:rPr>
        <w:t>zakresie eksportu, ograniczone możliwości.</w:t>
      </w:r>
    </w:p>
    <w:p w14:paraId="618A1626" w14:textId="77777777" w:rsidR="00C92FCD" w:rsidRPr="00CE503F" w:rsidRDefault="00C92FCD" w:rsidP="009A5039">
      <w:pPr>
        <w:numPr>
          <w:ilvl w:val="0"/>
          <w:numId w:val="40"/>
        </w:numPr>
        <w:suppressAutoHyphens w:val="0"/>
        <w:autoSpaceDN/>
        <w:spacing w:line="264" w:lineRule="auto"/>
        <w:ind w:left="357" w:hanging="357"/>
        <w:jc w:val="both"/>
        <w:textAlignment w:val="auto"/>
        <w:rPr>
          <w:b/>
          <w:i/>
          <w:iCs/>
          <w:sz w:val="20"/>
          <w:szCs w:val="20"/>
        </w:rPr>
      </w:pPr>
      <w:r w:rsidRPr="00CE503F">
        <w:rPr>
          <w:sz w:val="20"/>
          <w:szCs w:val="20"/>
        </w:rPr>
        <w:t>Sprzedający zobowiązuje się dostarczać</w:t>
      </w:r>
      <w:r w:rsidRPr="00CE503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materiały biurowe*, baterie* </w:t>
      </w:r>
      <w:r>
        <w:rPr>
          <w:sz w:val="20"/>
          <w:szCs w:val="20"/>
        </w:rPr>
        <w:t xml:space="preserve">w </w:t>
      </w:r>
      <w:r w:rsidRPr="00CE503F">
        <w:rPr>
          <w:sz w:val="20"/>
          <w:szCs w:val="20"/>
        </w:rPr>
        <w:t>odpowiednich opakowaniach oraz transportem zapewniającym należyte zabezpi</w:t>
      </w:r>
      <w:r>
        <w:rPr>
          <w:sz w:val="20"/>
          <w:szCs w:val="20"/>
        </w:rPr>
        <w:t>eczenie jakościowe dostarczanych materiałów biurowych</w:t>
      </w:r>
      <w:r>
        <w:rPr>
          <w:bCs/>
          <w:sz w:val="20"/>
          <w:szCs w:val="20"/>
        </w:rPr>
        <w:t>*, baterii*</w:t>
      </w:r>
      <w:r>
        <w:rPr>
          <w:sz w:val="20"/>
          <w:szCs w:val="20"/>
        </w:rPr>
        <w:t xml:space="preserve"> </w:t>
      </w:r>
      <w:r w:rsidRPr="00CE503F">
        <w:rPr>
          <w:sz w:val="20"/>
          <w:szCs w:val="20"/>
        </w:rPr>
        <w:t>przed czynnikami pogodowymi, uszkodzeniem itp.</w:t>
      </w:r>
    </w:p>
    <w:p w14:paraId="0980AC0A" w14:textId="77777777" w:rsidR="00C92FCD" w:rsidRPr="00CE503F" w:rsidRDefault="00C92FCD" w:rsidP="009A5039">
      <w:pPr>
        <w:numPr>
          <w:ilvl w:val="0"/>
          <w:numId w:val="40"/>
        </w:numPr>
        <w:suppressAutoHyphens w:val="0"/>
        <w:autoSpaceDN/>
        <w:spacing w:line="264" w:lineRule="auto"/>
        <w:ind w:left="357" w:hanging="357"/>
        <w:jc w:val="both"/>
        <w:textAlignment w:val="auto"/>
        <w:rPr>
          <w:b/>
          <w:i/>
          <w:iCs/>
          <w:sz w:val="20"/>
          <w:szCs w:val="20"/>
        </w:rPr>
      </w:pPr>
      <w:r w:rsidRPr="00CE503F">
        <w:rPr>
          <w:sz w:val="20"/>
          <w:szCs w:val="20"/>
        </w:rPr>
        <w:t>Reklamacje ilościowe (zgodności dostawy z zamówieniem i deklarowanymi ilościami wyszczególnionymi w specyfikacji ilościowo - asortymentowej dołączonej przez Sprzedającego do dostawy) Kupujący zgłaszać będzie Sprzedającemu w terminie nie później niż 2 dni od daty odbioru towaru.</w:t>
      </w:r>
    </w:p>
    <w:p w14:paraId="2854B541" w14:textId="77777777" w:rsidR="00C92FCD" w:rsidRPr="00CE503F" w:rsidRDefault="00C92FCD" w:rsidP="009A5039">
      <w:pPr>
        <w:numPr>
          <w:ilvl w:val="0"/>
          <w:numId w:val="40"/>
        </w:numPr>
        <w:suppressAutoHyphens w:val="0"/>
        <w:autoSpaceDN/>
        <w:spacing w:line="264" w:lineRule="auto"/>
        <w:ind w:left="357" w:hanging="357"/>
        <w:jc w:val="both"/>
        <w:textAlignment w:val="auto"/>
        <w:rPr>
          <w:b/>
          <w:i/>
          <w:iCs/>
          <w:sz w:val="20"/>
          <w:szCs w:val="20"/>
        </w:rPr>
      </w:pPr>
      <w:r w:rsidRPr="00CE503F">
        <w:rPr>
          <w:sz w:val="20"/>
          <w:szCs w:val="20"/>
        </w:rPr>
        <w:t xml:space="preserve">Reklamacje jakościowe Kupujący zgłasza Sprzedającemu w terminie ważności reklamowych </w:t>
      </w:r>
      <w:r>
        <w:rPr>
          <w:sz w:val="20"/>
          <w:szCs w:val="20"/>
        </w:rPr>
        <w:t>materiałów biurowych</w:t>
      </w:r>
      <w:r>
        <w:rPr>
          <w:bCs/>
          <w:sz w:val="20"/>
          <w:szCs w:val="20"/>
        </w:rPr>
        <w:t>*, baterii*</w:t>
      </w:r>
      <w:r w:rsidRPr="00CE503F">
        <w:rPr>
          <w:bCs/>
          <w:sz w:val="20"/>
          <w:szCs w:val="20"/>
        </w:rPr>
        <w:t xml:space="preserve">, chyba że reklamowane </w:t>
      </w:r>
      <w:r>
        <w:rPr>
          <w:bCs/>
          <w:sz w:val="20"/>
          <w:szCs w:val="20"/>
        </w:rPr>
        <w:t xml:space="preserve">produkty </w:t>
      </w:r>
      <w:r w:rsidRPr="00CE503F">
        <w:rPr>
          <w:bCs/>
          <w:sz w:val="20"/>
          <w:szCs w:val="20"/>
        </w:rPr>
        <w:t>dostarczone zostały z</w:t>
      </w:r>
      <w:r>
        <w:rPr>
          <w:bCs/>
          <w:sz w:val="20"/>
          <w:szCs w:val="20"/>
        </w:rPr>
        <w:t xml:space="preserve"> </w:t>
      </w:r>
      <w:r w:rsidRPr="00CE503F">
        <w:rPr>
          <w:bCs/>
          <w:sz w:val="20"/>
          <w:szCs w:val="20"/>
        </w:rPr>
        <w:t>przekroczonym terminem ważności albo terminem krótszym niż 2 dni</w:t>
      </w:r>
      <w:r w:rsidRPr="00CE503F">
        <w:rPr>
          <w:sz w:val="20"/>
          <w:szCs w:val="20"/>
        </w:rPr>
        <w:t>.</w:t>
      </w:r>
    </w:p>
    <w:p w14:paraId="54BA4C3D" w14:textId="77777777" w:rsidR="00C92FCD" w:rsidRPr="00CE503F" w:rsidRDefault="00C92FCD" w:rsidP="009A5039">
      <w:pPr>
        <w:numPr>
          <w:ilvl w:val="0"/>
          <w:numId w:val="40"/>
        </w:numPr>
        <w:suppressAutoHyphens w:val="0"/>
        <w:autoSpaceDN/>
        <w:spacing w:line="264" w:lineRule="auto"/>
        <w:ind w:left="357" w:hanging="357"/>
        <w:jc w:val="both"/>
        <w:textAlignment w:val="auto"/>
        <w:rPr>
          <w:b/>
          <w:i/>
          <w:iCs/>
          <w:sz w:val="20"/>
          <w:szCs w:val="20"/>
        </w:rPr>
      </w:pPr>
      <w:r w:rsidRPr="00CE503F">
        <w:rPr>
          <w:sz w:val="20"/>
          <w:szCs w:val="20"/>
        </w:rPr>
        <w:t>Sprzedający zobligowany jest do pisemnego ustosunkowania się do złożonej przez Kupującego reklamacji w terminie 7 dni od daty jej złożenia. Brak odpowiedzi w ciągu 7 dni jest uważany za uznanie przez Sprzedającego reklamacji za uzasadnioną i tym samym skutkuje obowiązkiem dokonania wymiany wadliwego towaru na zgodny z zamówieniem.</w:t>
      </w:r>
    </w:p>
    <w:p w14:paraId="0A0BA0E5" w14:textId="77777777" w:rsidR="00C92FCD" w:rsidRPr="00FE2515" w:rsidRDefault="00C92FCD" w:rsidP="009A5039">
      <w:pPr>
        <w:numPr>
          <w:ilvl w:val="0"/>
          <w:numId w:val="40"/>
        </w:numPr>
        <w:suppressAutoHyphens w:val="0"/>
        <w:autoSpaceDN/>
        <w:spacing w:line="264" w:lineRule="auto"/>
        <w:ind w:left="357" w:hanging="357"/>
        <w:jc w:val="both"/>
        <w:textAlignment w:val="auto"/>
        <w:rPr>
          <w:b/>
          <w:i/>
          <w:iCs/>
          <w:sz w:val="20"/>
          <w:szCs w:val="20"/>
        </w:rPr>
      </w:pPr>
      <w:r w:rsidRPr="00FE2515">
        <w:rPr>
          <w:sz w:val="20"/>
          <w:szCs w:val="20"/>
        </w:rPr>
        <w:t xml:space="preserve">Sprzedający zobowiązuje się do dostarczania przedmiotu umowy wraz z fakturą do </w:t>
      </w:r>
      <w:r>
        <w:rPr>
          <w:sz w:val="20"/>
          <w:szCs w:val="20"/>
        </w:rPr>
        <w:t xml:space="preserve">magazynu biurowego - </w:t>
      </w:r>
      <w:proofErr w:type="spellStart"/>
      <w:r w:rsidRPr="00FE2515">
        <w:rPr>
          <w:sz w:val="20"/>
          <w:szCs w:val="20"/>
        </w:rPr>
        <w:t>loco</w:t>
      </w:r>
      <w:proofErr w:type="spellEnd"/>
      <w:r w:rsidRPr="00FE2515">
        <w:rPr>
          <w:sz w:val="20"/>
          <w:szCs w:val="20"/>
        </w:rPr>
        <w:t xml:space="preserve"> magazyn </w:t>
      </w:r>
      <w:r>
        <w:rPr>
          <w:sz w:val="20"/>
          <w:szCs w:val="20"/>
        </w:rPr>
        <w:t xml:space="preserve">Kupującego </w:t>
      </w:r>
      <w:r w:rsidRPr="00FE2515">
        <w:rPr>
          <w:sz w:val="20"/>
          <w:szCs w:val="20"/>
        </w:rPr>
        <w:t>transportem własnym lub poprzez wynajętego w tym celu przewoźnika, oraz pomocy przy rozładunku.</w:t>
      </w:r>
      <w:r>
        <w:rPr>
          <w:sz w:val="20"/>
          <w:szCs w:val="20"/>
        </w:rPr>
        <w:t xml:space="preserve"> W </w:t>
      </w:r>
      <w:r w:rsidRPr="00FE2515">
        <w:rPr>
          <w:sz w:val="20"/>
          <w:szCs w:val="20"/>
        </w:rPr>
        <w:t>uzasadnionych przypadkach Strony mogą uzgodnić inne miejsce dostawy.</w:t>
      </w:r>
    </w:p>
    <w:p w14:paraId="7B2837C5" w14:textId="77777777" w:rsidR="00C92FCD" w:rsidRPr="00926665" w:rsidRDefault="00C92FCD" w:rsidP="00C92FCD">
      <w:pPr>
        <w:spacing w:line="264" w:lineRule="auto"/>
        <w:jc w:val="both"/>
        <w:rPr>
          <w:b/>
          <w:i/>
          <w:iCs/>
          <w:sz w:val="16"/>
          <w:szCs w:val="16"/>
        </w:rPr>
      </w:pPr>
    </w:p>
    <w:p w14:paraId="50F084D0" w14:textId="77777777" w:rsidR="00C92FCD" w:rsidRPr="00CE503F" w:rsidRDefault="00C92FCD" w:rsidP="00C92FCD">
      <w:pPr>
        <w:spacing w:line="264" w:lineRule="auto"/>
        <w:jc w:val="center"/>
        <w:rPr>
          <w:b/>
          <w:sz w:val="20"/>
          <w:szCs w:val="20"/>
        </w:rPr>
      </w:pPr>
      <w:r w:rsidRPr="00CE503F">
        <w:rPr>
          <w:b/>
          <w:sz w:val="20"/>
          <w:szCs w:val="20"/>
        </w:rPr>
        <w:fldChar w:fldCharType="begin"/>
      </w:r>
      <w:r w:rsidRPr="00CE503F">
        <w:rPr>
          <w:b/>
          <w:sz w:val="20"/>
          <w:szCs w:val="20"/>
        </w:rPr>
        <w:instrText>SYMBOL 167 \f "Times New Roman CE"</w:instrText>
      </w:r>
      <w:r w:rsidRPr="00CE503F">
        <w:rPr>
          <w:b/>
          <w:sz w:val="20"/>
          <w:szCs w:val="20"/>
        </w:rPr>
        <w:fldChar w:fldCharType="end"/>
      </w:r>
      <w:r w:rsidRPr="00CE503F">
        <w:rPr>
          <w:b/>
          <w:sz w:val="20"/>
          <w:szCs w:val="20"/>
        </w:rPr>
        <w:t>5.</w:t>
      </w:r>
    </w:p>
    <w:p w14:paraId="36241055" w14:textId="77777777" w:rsidR="00C92FCD" w:rsidRPr="00CE503F" w:rsidRDefault="00C92FCD" w:rsidP="00C92FCD">
      <w:pPr>
        <w:spacing w:line="264" w:lineRule="auto"/>
        <w:jc w:val="center"/>
        <w:rPr>
          <w:b/>
          <w:sz w:val="20"/>
          <w:szCs w:val="20"/>
        </w:rPr>
      </w:pPr>
      <w:r w:rsidRPr="00CE503F">
        <w:rPr>
          <w:b/>
          <w:sz w:val="20"/>
          <w:szCs w:val="20"/>
        </w:rPr>
        <w:t>KARY UMOWNE</w:t>
      </w:r>
    </w:p>
    <w:p w14:paraId="20934E85" w14:textId="77777777" w:rsidR="00C92FCD" w:rsidRPr="00BC2694" w:rsidRDefault="00C92FCD" w:rsidP="009A5039">
      <w:pPr>
        <w:numPr>
          <w:ilvl w:val="0"/>
          <w:numId w:val="41"/>
        </w:numPr>
        <w:tabs>
          <w:tab w:val="clear" w:pos="720"/>
        </w:tabs>
        <w:suppressAutoHyphens w:val="0"/>
        <w:autoSpaceDN/>
        <w:spacing w:line="264" w:lineRule="auto"/>
        <w:ind w:left="360"/>
        <w:jc w:val="both"/>
        <w:textAlignment w:val="auto"/>
        <w:rPr>
          <w:bCs/>
          <w:iCs/>
          <w:sz w:val="20"/>
          <w:szCs w:val="20"/>
        </w:rPr>
      </w:pPr>
      <w:r w:rsidRPr="00BC2694">
        <w:rPr>
          <w:sz w:val="20"/>
          <w:szCs w:val="20"/>
        </w:rPr>
        <w:t>Kupujący będzie miał prawo żądać od Sprzedającego zapłaty kar umownych za opóźnienie z przyczyn leżących po stronie Sprzedającego, z następujących tytułów i w następującej wysokości:</w:t>
      </w:r>
    </w:p>
    <w:p w14:paraId="4E37FC4A" w14:textId="77777777" w:rsidR="00C92FCD" w:rsidRPr="00BC2694" w:rsidRDefault="00C92FCD" w:rsidP="009A5039">
      <w:pPr>
        <w:numPr>
          <w:ilvl w:val="0"/>
          <w:numId w:val="48"/>
        </w:numPr>
        <w:suppressAutoHyphens w:val="0"/>
        <w:autoSpaceDN/>
        <w:spacing w:line="264" w:lineRule="auto"/>
        <w:jc w:val="both"/>
        <w:textAlignment w:val="auto"/>
        <w:rPr>
          <w:bCs/>
          <w:iCs/>
          <w:sz w:val="20"/>
          <w:szCs w:val="20"/>
        </w:rPr>
      </w:pPr>
      <w:r w:rsidRPr="00BC2694">
        <w:rPr>
          <w:sz w:val="20"/>
          <w:szCs w:val="20"/>
        </w:rPr>
        <w:t>0,2% wartości brutto towarów niezgodnych z umową za każdy dzień oczekiwania na wymianę, ponad termin określony umową,</w:t>
      </w:r>
    </w:p>
    <w:p w14:paraId="54D670A8" w14:textId="77777777" w:rsidR="00C92FCD" w:rsidRPr="00BC2694" w:rsidRDefault="00C92FCD" w:rsidP="009A5039">
      <w:pPr>
        <w:numPr>
          <w:ilvl w:val="0"/>
          <w:numId w:val="48"/>
        </w:numPr>
        <w:suppressAutoHyphens w:val="0"/>
        <w:autoSpaceDN/>
        <w:spacing w:line="264" w:lineRule="auto"/>
        <w:jc w:val="both"/>
        <w:textAlignment w:val="auto"/>
        <w:rPr>
          <w:bCs/>
          <w:iCs/>
          <w:sz w:val="20"/>
          <w:szCs w:val="20"/>
        </w:rPr>
      </w:pPr>
      <w:r w:rsidRPr="00BC2694">
        <w:rPr>
          <w:sz w:val="20"/>
          <w:szCs w:val="20"/>
        </w:rPr>
        <w:t>0,2% wartości brutto opóźnionej dostawy za każdy dzień zwłoki w dostawie ponad termin określony umową,</w:t>
      </w:r>
    </w:p>
    <w:p w14:paraId="41ACCBB3" w14:textId="77777777" w:rsidR="00C92FCD" w:rsidRPr="00CE503F" w:rsidRDefault="00C92FCD" w:rsidP="009A5039">
      <w:pPr>
        <w:numPr>
          <w:ilvl w:val="0"/>
          <w:numId w:val="42"/>
        </w:numPr>
        <w:suppressAutoHyphens w:val="0"/>
        <w:autoSpaceDN/>
        <w:spacing w:line="264" w:lineRule="auto"/>
        <w:ind w:left="357" w:hanging="357"/>
        <w:jc w:val="both"/>
        <w:textAlignment w:val="auto"/>
        <w:rPr>
          <w:bCs/>
          <w:iCs/>
          <w:sz w:val="20"/>
          <w:szCs w:val="20"/>
        </w:rPr>
      </w:pPr>
      <w:r w:rsidRPr="00CE503F">
        <w:rPr>
          <w:sz w:val="20"/>
          <w:szCs w:val="20"/>
        </w:rPr>
        <w:t>W przypadku odstąpienia przez Kupującego od umowy z przyczyn leżących po stronie Sprzedającego, Kupujący zapłaci Sprzedającemu karę umowną w wysokości 5% wartości brutto niezrealizowanej części umowy.</w:t>
      </w:r>
    </w:p>
    <w:p w14:paraId="1D0F76BC" w14:textId="77777777" w:rsidR="00C92FCD" w:rsidRPr="00F11A88" w:rsidRDefault="00C92FCD" w:rsidP="009A5039">
      <w:pPr>
        <w:numPr>
          <w:ilvl w:val="0"/>
          <w:numId w:val="42"/>
        </w:numPr>
        <w:suppressAutoHyphens w:val="0"/>
        <w:autoSpaceDN/>
        <w:spacing w:line="264" w:lineRule="auto"/>
        <w:ind w:left="357" w:hanging="357"/>
        <w:jc w:val="both"/>
        <w:textAlignment w:val="auto"/>
        <w:rPr>
          <w:bCs/>
          <w:iCs/>
          <w:sz w:val="20"/>
          <w:szCs w:val="20"/>
        </w:rPr>
      </w:pPr>
      <w:r w:rsidRPr="00CE503F">
        <w:rPr>
          <w:sz w:val="20"/>
          <w:szCs w:val="20"/>
        </w:rPr>
        <w:t>Kupujący jest uprawniony do dochodzenia roszczeń uzupełniających, jeżeli wysokość poniesionej szkody przekracza wysokość zastrzeżonej kary umownej.</w:t>
      </w:r>
    </w:p>
    <w:p w14:paraId="754AC291" w14:textId="77777777" w:rsidR="00C92FCD" w:rsidRPr="00F11A88" w:rsidRDefault="00C92FCD" w:rsidP="009A5039">
      <w:pPr>
        <w:numPr>
          <w:ilvl w:val="0"/>
          <w:numId w:val="42"/>
        </w:numPr>
        <w:suppressAutoHyphens w:val="0"/>
        <w:autoSpaceDN/>
        <w:spacing w:line="264" w:lineRule="auto"/>
        <w:ind w:left="357" w:hanging="357"/>
        <w:jc w:val="both"/>
        <w:textAlignment w:val="auto"/>
        <w:rPr>
          <w:bCs/>
          <w:iCs/>
          <w:sz w:val="20"/>
          <w:szCs w:val="20"/>
        </w:rPr>
      </w:pPr>
      <w:r w:rsidRPr="00F11A88">
        <w:rPr>
          <w:iCs/>
          <w:color w:val="000000"/>
          <w:sz w:val="20"/>
          <w:szCs w:val="20"/>
        </w:rPr>
        <w:t xml:space="preserve">Przed ewentualnym nałożeniem kary wymienionej w niniejszej umowie </w:t>
      </w:r>
      <w:r>
        <w:rPr>
          <w:iCs/>
          <w:color w:val="000000"/>
          <w:sz w:val="20"/>
          <w:szCs w:val="20"/>
        </w:rPr>
        <w:t>Kupujący</w:t>
      </w:r>
      <w:r w:rsidRPr="00F11A88">
        <w:rPr>
          <w:iCs/>
          <w:color w:val="000000"/>
          <w:sz w:val="20"/>
          <w:szCs w:val="20"/>
        </w:rPr>
        <w:t xml:space="preserve"> ma obowiązek wezwać </w:t>
      </w:r>
      <w:r>
        <w:rPr>
          <w:iCs/>
          <w:color w:val="000000"/>
          <w:sz w:val="20"/>
          <w:szCs w:val="20"/>
        </w:rPr>
        <w:t>Sprzedającego</w:t>
      </w:r>
      <w:r w:rsidRPr="00F11A88">
        <w:rPr>
          <w:iCs/>
          <w:color w:val="000000"/>
          <w:sz w:val="20"/>
          <w:szCs w:val="20"/>
        </w:rPr>
        <w:t xml:space="preserve"> do wyjaśnienia czy opóźnienie jest następstwem COVID-</w:t>
      </w:r>
      <w:smartTag w:uri="urn:schemas-microsoft-com:office:smarttags" w:element="metricconverter">
        <w:smartTagPr>
          <w:attr w:name="ProductID" w:val="19, a"/>
        </w:smartTagPr>
        <w:r w:rsidRPr="00F11A88">
          <w:rPr>
            <w:iCs/>
            <w:color w:val="000000"/>
            <w:sz w:val="20"/>
            <w:szCs w:val="20"/>
          </w:rPr>
          <w:t>19, a</w:t>
        </w:r>
      </w:smartTag>
      <w:r w:rsidRPr="00F11A88">
        <w:rPr>
          <w:iCs/>
          <w:color w:val="000000"/>
          <w:sz w:val="20"/>
          <w:szCs w:val="20"/>
        </w:rPr>
        <w:t xml:space="preserve"> jeżeli tak i </w:t>
      </w:r>
      <w:r>
        <w:rPr>
          <w:iCs/>
          <w:color w:val="000000"/>
          <w:sz w:val="20"/>
          <w:szCs w:val="20"/>
        </w:rPr>
        <w:t>Sprzedający</w:t>
      </w:r>
      <w:r w:rsidRPr="00F11A88">
        <w:rPr>
          <w:iCs/>
          <w:color w:val="000000"/>
          <w:sz w:val="20"/>
          <w:szCs w:val="20"/>
        </w:rPr>
        <w:t xml:space="preserve"> wykaże ten fakt, to </w:t>
      </w:r>
      <w:r>
        <w:rPr>
          <w:iCs/>
          <w:color w:val="000000"/>
          <w:sz w:val="20"/>
          <w:szCs w:val="20"/>
        </w:rPr>
        <w:t>Kupujący</w:t>
      </w:r>
      <w:r w:rsidRPr="00F11A88">
        <w:rPr>
          <w:iCs/>
          <w:color w:val="000000"/>
          <w:sz w:val="20"/>
          <w:szCs w:val="20"/>
        </w:rPr>
        <w:t xml:space="preserve"> nie obciąży </w:t>
      </w:r>
      <w:r>
        <w:rPr>
          <w:iCs/>
          <w:color w:val="000000"/>
          <w:sz w:val="20"/>
          <w:szCs w:val="20"/>
        </w:rPr>
        <w:t>Sprzedającego</w:t>
      </w:r>
      <w:r w:rsidRPr="00F11A88">
        <w:rPr>
          <w:iCs/>
          <w:color w:val="000000"/>
          <w:sz w:val="20"/>
          <w:szCs w:val="20"/>
        </w:rPr>
        <w:t xml:space="preserve"> karą</w:t>
      </w:r>
      <w:r w:rsidRPr="00F11A88">
        <w:rPr>
          <w:sz w:val="20"/>
          <w:szCs w:val="20"/>
        </w:rPr>
        <w:t>.</w:t>
      </w:r>
    </w:p>
    <w:p w14:paraId="50171E53" w14:textId="77777777" w:rsidR="00C92FCD" w:rsidRPr="00F11A88" w:rsidRDefault="00C92FCD" w:rsidP="009A5039">
      <w:pPr>
        <w:numPr>
          <w:ilvl w:val="0"/>
          <w:numId w:val="42"/>
        </w:numPr>
        <w:suppressAutoHyphens w:val="0"/>
        <w:autoSpaceDN/>
        <w:spacing w:line="264" w:lineRule="auto"/>
        <w:ind w:left="357" w:hanging="357"/>
        <w:jc w:val="both"/>
        <w:textAlignment w:val="auto"/>
        <w:rPr>
          <w:bCs/>
          <w:iCs/>
          <w:sz w:val="20"/>
          <w:szCs w:val="20"/>
        </w:rPr>
      </w:pPr>
      <w:r>
        <w:rPr>
          <w:bCs/>
          <w:sz w:val="20"/>
          <w:szCs w:val="20"/>
        </w:rPr>
        <w:t>Kupującemu nie przysługują kary umowne określone w §5 ust.1 lit. b) w przypadku, gdy Sprzedający nie zrealizuje dostawy w terminie, zgodnie z §4 ust. 1 zdanie 2.</w:t>
      </w:r>
    </w:p>
    <w:p w14:paraId="21F3347D" w14:textId="77777777" w:rsidR="00C92FCD" w:rsidRPr="00926665" w:rsidRDefault="00C92FCD" w:rsidP="00C92FCD">
      <w:pPr>
        <w:spacing w:line="264" w:lineRule="auto"/>
        <w:rPr>
          <w:b/>
          <w:iCs/>
          <w:sz w:val="16"/>
          <w:szCs w:val="16"/>
        </w:rPr>
      </w:pPr>
    </w:p>
    <w:p w14:paraId="341B16AE" w14:textId="77777777" w:rsidR="00A32FD6" w:rsidRDefault="00A32FD6">
      <w:pPr>
        <w:suppressAutoHyphens w:val="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br w:type="page"/>
      </w:r>
    </w:p>
    <w:p w14:paraId="0A316D30" w14:textId="17B9205C" w:rsidR="00C92FCD" w:rsidRPr="00CE503F" w:rsidRDefault="00C92FCD" w:rsidP="00C92FCD">
      <w:pPr>
        <w:spacing w:line="264" w:lineRule="auto"/>
        <w:jc w:val="center"/>
        <w:rPr>
          <w:b/>
          <w:iCs/>
          <w:sz w:val="20"/>
          <w:szCs w:val="20"/>
        </w:rPr>
      </w:pPr>
      <w:r w:rsidRPr="00CE503F">
        <w:rPr>
          <w:b/>
          <w:iCs/>
          <w:sz w:val="20"/>
          <w:szCs w:val="20"/>
        </w:rPr>
        <w:lastRenderedPageBreak/>
        <w:fldChar w:fldCharType="begin"/>
      </w:r>
      <w:r w:rsidRPr="00CE503F">
        <w:rPr>
          <w:b/>
          <w:iCs/>
          <w:sz w:val="20"/>
          <w:szCs w:val="20"/>
        </w:rPr>
        <w:instrText>SYMBOL 167 \f "Times New Roman CE"</w:instrText>
      </w:r>
      <w:r w:rsidRPr="00CE503F">
        <w:rPr>
          <w:b/>
          <w:iCs/>
          <w:sz w:val="20"/>
          <w:szCs w:val="20"/>
        </w:rPr>
        <w:fldChar w:fldCharType="end"/>
      </w:r>
      <w:r w:rsidRPr="00CE503F">
        <w:rPr>
          <w:b/>
          <w:iCs/>
          <w:sz w:val="20"/>
          <w:szCs w:val="20"/>
        </w:rPr>
        <w:t>6.</w:t>
      </w:r>
    </w:p>
    <w:p w14:paraId="253692BF" w14:textId="77777777" w:rsidR="00C92FCD" w:rsidRPr="00CE503F" w:rsidRDefault="00C92FCD" w:rsidP="00C92FCD">
      <w:pPr>
        <w:autoSpaceDE w:val="0"/>
        <w:adjustRightInd w:val="0"/>
        <w:spacing w:line="264" w:lineRule="auto"/>
        <w:jc w:val="center"/>
        <w:rPr>
          <w:sz w:val="20"/>
          <w:szCs w:val="20"/>
        </w:rPr>
      </w:pPr>
      <w:r w:rsidRPr="00CE503F">
        <w:rPr>
          <w:b/>
          <w:bCs/>
          <w:sz w:val="20"/>
          <w:szCs w:val="20"/>
        </w:rPr>
        <w:t>DOPUSZCZALNOŚĆ DOKONYWANIA ZMIAN POSTANOWIEŃ UMOWY ORAZ WARUNKI DOKONYWANIA TAKICH ZMIAN</w:t>
      </w:r>
    </w:p>
    <w:p w14:paraId="39A867BA" w14:textId="77777777" w:rsidR="00C92FCD" w:rsidRPr="00CE503F" w:rsidRDefault="00C92FCD" w:rsidP="009A5039">
      <w:pPr>
        <w:pStyle w:val="Tekstpodstawowy"/>
        <w:numPr>
          <w:ilvl w:val="0"/>
          <w:numId w:val="43"/>
        </w:numPr>
        <w:tabs>
          <w:tab w:val="clear" w:pos="720"/>
          <w:tab w:val="num" w:pos="360"/>
        </w:tabs>
        <w:suppressAutoHyphens w:val="0"/>
        <w:autoSpaceDN/>
        <w:spacing w:after="0"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CE503F">
        <w:rPr>
          <w:sz w:val="20"/>
          <w:szCs w:val="20"/>
        </w:rPr>
        <w:t>Wszelkie zmiany i uzupełnienia do niniejszej umowy mogą być dokonane w formie pisemnego aneksu pod rygorem nieważności.</w:t>
      </w:r>
    </w:p>
    <w:p w14:paraId="0CA02935" w14:textId="77777777" w:rsidR="00C92FCD" w:rsidRPr="00CE503F" w:rsidRDefault="00C92FCD" w:rsidP="009A5039">
      <w:pPr>
        <w:pStyle w:val="Tekstpodstawowy"/>
        <w:numPr>
          <w:ilvl w:val="0"/>
          <w:numId w:val="43"/>
        </w:numPr>
        <w:tabs>
          <w:tab w:val="clear" w:pos="720"/>
          <w:tab w:val="num" w:pos="360"/>
        </w:tabs>
        <w:suppressAutoHyphens w:val="0"/>
        <w:autoSpaceDN/>
        <w:spacing w:after="0"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CE503F">
        <w:rPr>
          <w:sz w:val="20"/>
          <w:szCs w:val="20"/>
        </w:rPr>
        <w:t>Strony, oprócz przypadków określonych w przepisach prawa, dopuszczają możliwość zmian umowy w następujących zakresach:</w:t>
      </w:r>
    </w:p>
    <w:p w14:paraId="77599989" w14:textId="77777777" w:rsidR="00C92FCD" w:rsidRPr="00CE503F" w:rsidRDefault="00C92FCD" w:rsidP="009A5039">
      <w:pPr>
        <w:pStyle w:val="Tekstpodstawowy"/>
        <w:numPr>
          <w:ilvl w:val="0"/>
          <w:numId w:val="44"/>
        </w:numPr>
        <w:suppressAutoHyphens w:val="0"/>
        <w:autoSpaceDN/>
        <w:spacing w:after="0" w:line="264" w:lineRule="auto"/>
        <w:jc w:val="both"/>
        <w:textAlignment w:val="auto"/>
        <w:rPr>
          <w:sz w:val="20"/>
          <w:szCs w:val="20"/>
        </w:rPr>
      </w:pPr>
      <w:r w:rsidRPr="00CE503F">
        <w:rPr>
          <w:sz w:val="20"/>
          <w:szCs w:val="20"/>
        </w:rPr>
        <w:t>numerów kont bankowych stron,</w:t>
      </w:r>
    </w:p>
    <w:p w14:paraId="43642151" w14:textId="77777777" w:rsidR="00C92FCD" w:rsidRPr="00CE503F" w:rsidRDefault="00C92FCD" w:rsidP="009A5039">
      <w:pPr>
        <w:pStyle w:val="Tekstpodstawowy"/>
        <w:numPr>
          <w:ilvl w:val="0"/>
          <w:numId w:val="44"/>
        </w:numPr>
        <w:suppressAutoHyphens w:val="0"/>
        <w:autoSpaceDN/>
        <w:spacing w:after="0" w:line="264" w:lineRule="auto"/>
        <w:jc w:val="both"/>
        <w:textAlignment w:val="auto"/>
        <w:rPr>
          <w:sz w:val="20"/>
          <w:szCs w:val="20"/>
        </w:rPr>
      </w:pPr>
      <w:r w:rsidRPr="00CE503F">
        <w:rPr>
          <w:sz w:val="20"/>
          <w:szCs w:val="20"/>
        </w:rPr>
        <w:t>cen jednostkowych na niższe niż określone w umowie.</w:t>
      </w:r>
    </w:p>
    <w:p w14:paraId="735F06B3" w14:textId="77777777" w:rsidR="00C92FCD" w:rsidRPr="00926665" w:rsidRDefault="00C92FCD" w:rsidP="00C92FCD">
      <w:pPr>
        <w:spacing w:line="288" w:lineRule="auto"/>
        <w:jc w:val="both"/>
        <w:rPr>
          <w:bCs/>
          <w:sz w:val="16"/>
          <w:szCs w:val="16"/>
        </w:rPr>
      </w:pPr>
    </w:p>
    <w:p w14:paraId="1F90FEE9" w14:textId="77777777" w:rsidR="00C92FCD" w:rsidRPr="00CE503F" w:rsidRDefault="00C92FCD" w:rsidP="00C92FCD">
      <w:pPr>
        <w:spacing w:line="264" w:lineRule="auto"/>
        <w:jc w:val="center"/>
        <w:rPr>
          <w:b/>
          <w:sz w:val="20"/>
          <w:szCs w:val="20"/>
        </w:rPr>
      </w:pPr>
      <w:r w:rsidRPr="00CE503F">
        <w:rPr>
          <w:b/>
          <w:sz w:val="20"/>
          <w:szCs w:val="20"/>
        </w:rPr>
        <w:fldChar w:fldCharType="begin"/>
      </w:r>
      <w:r w:rsidRPr="00CE503F">
        <w:rPr>
          <w:b/>
          <w:sz w:val="20"/>
          <w:szCs w:val="20"/>
        </w:rPr>
        <w:instrText>SYMBOL 167 \f "Times New Roman CE"</w:instrText>
      </w:r>
      <w:r w:rsidRPr="00CE503F">
        <w:rPr>
          <w:b/>
          <w:sz w:val="20"/>
          <w:szCs w:val="20"/>
        </w:rPr>
        <w:fldChar w:fldCharType="end"/>
      </w:r>
      <w:r w:rsidRPr="00CE503F">
        <w:rPr>
          <w:b/>
          <w:sz w:val="20"/>
          <w:szCs w:val="20"/>
        </w:rPr>
        <w:t>7.</w:t>
      </w:r>
    </w:p>
    <w:p w14:paraId="188FEA1E" w14:textId="77777777" w:rsidR="00C92FCD" w:rsidRPr="00CE503F" w:rsidRDefault="00C92FCD" w:rsidP="00C92FCD">
      <w:pPr>
        <w:spacing w:line="264" w:lineRule="auto"/>
        <w:jc w:val="center"/>
        <w:rPr>
          <w:b/>
          <w:sz w:val="20"/>
          <w:szCs w:val="20"/>
        </w:rPr>
      </w:pPr>
      <w:r w:rsidRPr="00CE503F">
        <w:rPr>
          <w:b/>
          <w:sz w:val="20"/>
          <w:szCs w:val="20"/>
        </w:rPr>
        <w:t>POSTANOWIENIA KOŃCOWE</w:t>
      </w:r>
    </w:p>
    <w:p w14:paraId="64154096" w14:textId="77777777" w:rsidR="00C92FCD" w:rsidRPr="00CE503F" w:rsidRDefault="00C92FCD" w:rsidP="009A5039">
      <w:pPr>
        <w:numPr>
          <w:ilvl w:val="0"/>
          <w:numId w:val="45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CE503F">
        <w:rPr>
          <w:sz w:val="20"/>
          <w:szCs w:val="20"/>
        </w:rPr>
        <w:t>Niedopuszczalne są takie zmiany postanowień umowy oraz wprowadzenie do umowy postanowień niekorzystnych dla Kupującego, jeżeli przy ich uwzględnieniu należałoby zmienić treść oferty Sprzedającego, chyba że konieczność wprowadzenia takich zmian wynika z okoliczności, których nie można było przewidzieć w chwili zawarcia umowy.</w:t>
      </w:r>
    </w:p>
    <w:p w14:paraId="1E5BA378" w14:textId="77777777" w:rsidR="00C92FCD" w:rsidRPr="00FE2515" w:rsidRDefault="00C92FCD" w:rsidP="009A5039">
      <w:pPr>
        <w:numPr>
          <w:ilvl w:val="0"/>
          <w:numId w:val="45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FE2515">
        <w:rPr>
          <w:sz w:val="20"/>
          <w:szCs w:val="20"/>
        </w:rPr>
        <w:t>Realizowanie dostaw przez Sprzedającego niezgodnie z umową, tj. w szczególności nieterminowo lub niezgodnie z zamówieniem pod względem asortymentu bądź ilości daje podstawę Kupującemu do rozwiązania umowy ze skutkiem natychmiastowym. W przypadku gdy nierealizowanie dostaw zgodnie z umową będzie miało bezpośrednią przyczynę w stanie epidemii wirusa SARS-CoV-2 (choroby COViD-19), Kupujący odstąpi od naliczenia kar umownych Sprzedającemu.</w:t>
      </w:r>
    </w:p>
    <w:p w14:paraId="3C9AF86D" w14:textId="77777777" w:rsidR="00C92FCD" w:rsidRPr="00CE503F" w:rsidRDefault="00C92FCD" w:rsidP="009A5039">
      <w:pPr>
        <w:numPr>
          <w:ilvl w:val="0"/>
          <w:numId w:val="45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FE2515">
        <w:rPr>
          <w:sz w:val="20"/>
          <w:szCs w:val="20"/>
        </w:rPr>
        <w:t>Oprócz przypadków wymienionych w Kodeksie cywilnym Kupujący może odstąpić od umowy w razie</w:t>
      </w:r>
      <w:r w:rsidRPr="00CE503F">
        <w:rPr>
          <w:sz w:val="20"/>
          <w:szCs w:val="20"/>
        </w:rPr>
        <w:t xml:space="preserve"> wystąpienia istotnej zmiany okoliczności powodującej, że wykonanie umowy nie leży w interesie publicznym, czego nie można było przewidzieć w chwili zawarcia umowy.</w:t>
      </w:r>
    </w:p>
    <w:p w14:paraId="20395287" w14:textId="77777777" w:rsidR="00C92FCD" w:rsidRPr="00CE503F" w:rsidRDefault="00C92FCD" w:rsidP="009A5039">
      <w:pPr>
        <w:numPr>
          <w:ilvl w:val="0"/>
          <w:numId w:val="45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CE503F">
        <w:rPr>
          <w:sz w:val="20"/>
          <w:szCs w:val="20"/>
        </w:rPr>
        <w:t>Odstąpienie od umowy w przypadku, o którym mowa w pkt. 3, może nastąpić w terminie 30 dni od powzięcia wiadomości o powyższych okolicznościach.</w:t>
      </w:r>
    </w:p>
    <w:p w14:paraId="521FD238" w14:textId="77777777" w:rsidR="00C92FCD" w:rsidRPr="00CE503F" w:rsidRDefault="00C92FCD" w:rsidP="009A5039">
      <w:pPr>
        <w:numPr>
          <w:ilvl w:val="0"/>
          <w:numId w:val="45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CE503F">
        <w:rPr>
          <w:sz w:val="20"/>
          <w:szCs w:val="20"/>
        </w:rPr>
        <w:t>W przypadku odstąpienia od umowy Sprzedający może żądać jedynie wynagrodzenia za część umowy wykonanej do dnia odstąpienia od umowy.</w:t>
      </w:r>
    </w:p>
    <w:p w14:paraId="29D08BA2" w14:textId="77777777" w:rsidR="00C92FCD" w:rsidRPr="00CE503F" w:rsidRDefault="00C92FCD" w:rsidP="009A5039">
      <w:pPr>
        <w:numPr>
          <w:ilvl w:val="0"/>
          <w:numId w:val="45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CE503F">
        <w:rPr>
          <w:sz w:val="20"/>
          <w:szCs w:val="20"/>
        </w:rPr>
        <w:t>W sprawach nie uregulowanych w niniejszej umowie będą miały zastosowanie właściwe przepisy Kodeksu cywilnego oraz ustawy Prawo zamówień publicznych.</w:t>
      </w:r>
    </w:p>
    <w:p w14:paraId="40897ECC" w14:textId="77777777" w:rsidR="00C92FCD" w:rsidRPr="00CE503F" w:rsidRDefault="00C92FCD" w:rsidP="009A5039">
      <w:pPr>
        <w:numPr>
          <w:ilvl w:val="0"/>
          <w:numId w:val="45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CE503F">
        <w:rPr>
          <w:sz w:val="20"/>
          <w:szCs w:val="20"/>
        </w:rPr>
        <w:t>Ewentualne spory wynikłe na tle wykonywania niniejszej umowy rozstrzygane będą przez Sąd właściwy wg siedziby Kupującego.</w:t>
      </w:r>
    </w:p>
    <w:p w14:paraId="75D233BE" w14:textId="77777777" w:rsidR="00C92FCD" w:rsidRPr="00CE503F" w:rsidRDefault="00C92FCD" w:rsidP="009A5039">
      <w:pPr>
        <w:numPr>
          <w:ilvl w:val="0"/>
          <w:numId w:val="45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CE503F">
        <w:rPr>
          <w:sz w:val="20"/>
          <w:szCs w:val="20"/>
        </w:rPr>
        <w:t>Niniejszą umowę sporządzono w dwóch jednobrzmiących egzemplarzach, po jednym dla każdej ze stron.</w:t>
      </w:r>
    </w:p>
    <w:p w14:paraId="1C1805D9" w14:textId="77777777" w:rsidR="00C92FCD" w:rsidRPr="00CE503F" w:rsidRDefault="00C92FCD" w:rsidP="00C92FCD">
      <w:pPr>
        <w:spacing w:line="288" w:lineRule="auto"/>
        <w:rPr>
          <w:b/>
          <w:bCs/>
          <w:sz w:val="20"/>
          <w:szCs w:val="20"/>
        </w:rPr>
      </w:pPr>
    </w:p>
    <w:p w14:paraId="60A51931" w14:textId="77777777" w:rsidR="00C92FCD" w:rsidRDefault="00C92FCD" w:rsidP="00C92FCD">
      <w:pPr>
        <w:spacing w:line="288" w:lineRule="auto"/>
        <w:rPr>
          <w:b/>
          <w:bCs/>
          <w:sz w:val="20"/>
          <w:szCs w:val="20"/>
        </w:rPr>
      </w:pPr>
    </w:p>
    <w:p w14:paraId="38C451F4" w14:textId="77777777" w:rsidR="00C92FCD" w:rsidRDefault="00C92FCD" w:rsidP="00C92FCD">
      <w:pPr>
        <w:spacing w:line="288" w:lineRule="auto"/>
        <w:rPr>
          <w:b/>
          <w:bCs/>
          <w:sz w:val="20"/>
          <w:szCs w:val="20"/>
        </w:rPr>
      </w:pPr>
    </w:p>
    <w:p w14:paraId="5E88DFB8" w14:textId="77777777" w:rsidR="00C92FCD" w:rsidRDefault="00C92FCD" w:rsidP="00C92FCD">
      <w:pPr>
        <w:spacing w:line="288" w:lineRule="auto"/>
        <w:rPr>
          <w:b/>
          <w:bCs/>
          <w:sz w:val="20"/>
          <w:szCs w:val="20"/>
        </w:rPr>
      </w:pPr>
    </w:p>
    <w:p w14:paraId="43FB8D21" w14:textId="77777777" w:rsidR="00C92FCD" w:rsidRDefault="00C92FCD" w:rsidP="00C92FCD">
      <w:pPr>
        <w:spacing w:line="28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Sprzedający:                                                                                            Kupujący:</w:t>
      </w:r>
    </w:p>
    <w:p w14:paraId="17E68387" w14:textId="4C8BF1CB" w:rsidR="00B93E92" w:rsidRPr="008F58A3" w:rsidRDefault="00B93E92" w:rsidP="00A32FD6">
      <w:pPr>
        <w:autoSpaceDN/>
        <w:spacing w:line="276" w:lineRule="auto"/>
        <w:textAlignment w:val="auto"/>
        <w:rPr>
          <w:sz w:val="20"/>
          <w:szCs w:val="20"/>
        </w:rPr>
      </w:pPr>
    </w:p>
    <w:p w14:paraId="015095B5" w14:textId="77777777" w:rsidR="00B93E92" w:rsidRPr="00836F47" w:rsidRDefault="00B93E92" w:rsidP="00327F26">
      <w:pPr>
        <w:spacing w:line="276" w:lineRule="auto"/>
        <w:jc w:val="both"/>
        <w:rPr>
          <w:b/>
          <w:sz w:val="10"/>
          <w:szCs w:val="10"/>
        </w:rPr>
      </w:pPr>
    </w:p>
    <w:p w14:paraId="0B8BF50F" w14:textId="77777777" w:rsidR="00B93E92" w:rsidRDefault="00B93E92" w:rsidP="00327F26">
      <w:pPr>
        <w:spacing w:line="276" w:lineRule="auto"/>
        <w:ind w:left="5528"/>
        <w:rPr>
          <w:sz w:val="20"/>
          <w:szCs w:val="20"/>
          <w:vertAlign w:val="superscript"/>
        </w:rPr>
        <w:sectPr w:rsidR="00B93E92" w:rsidSect="00B93E92">
          <w:headerReference w:type="default" r:id="rId10"/>
          <w:footerReference w:type="default" r:id="rId11"/>
          <w:footerReference w:type="first" r:id="rId12"/>
          <w:pgSz w:w="11906" w:h="16838" w:code="9"/>
          <w:pgMar w:top="1418" w:right="1304" w:bottom="1418" w:left="1304" w:header="709" w:footer="709" w:gutter="0"/>
          <w:cols w:space="708"/>
          <w:titlePg/>
        </w:sectPr>
      </w:pPr>
    </w:p>
    <w:p w14:paraId="1344EBB0" w14:textId="4B3A3207" w:rsidR="00B93E92" w:rsidRDefault="00B93E92" w:rsidP="00B93E9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Załącznik nr </w:t>
      </w:r>
      <w:r w:rsidR="00C262A3">
        <w:rPr>
          <w:b/>
          <w:sz w:val="20"/>
          <w:szCs w:val="20"/>
        </w:rPr>
        <w:t>6</w:t>
      </w:r>
    </w:p>
    <w:p w14:paraId="5612767F" w14:textId="77777777" w:rsidR="00B93E92" w:rsidRPr="003D4613" w:rsidRDefault="00B93E92" w:rsidP="00B93E92">
      <w:pPr>
        <w:jc w:val="both"/>
        <w:rPr>
          <w:color w:val="000000"/>
          <w:sz w:val="20"/>
          <w:szCs w:val="20"/>
        </w:rPr>
      </w:pPr>
    </w:p>
    <w:p w14:paraId="1D58C722" w14:textId="77777777" w:rsidR="00B93E92" w:rsidRDefault="00B93E92" w:rsidP="00B93E92">
      <w:pPr>
        <w:tabs>
          <w:tab w:val="left" w:pos="2008"/>
        </w:tabs>
        <w:jc w:val="center"/>
        <w:rPr>
          <w:b/>
          <w:color w:val="000000"/>
        </w:rPr>
      </w:pPr>
    </w:p>
    <w:p w14:paraId="71DC2F2D" w14:textId="77777777" w:rsidR="00B93E92" w:rsidRPr="003D4613" w:rsidRDefault="00B93E92" w:rsidP="00B93E92">
      <w:pPr>
        <w:tabs>
          <w:tab w:val="left" w:pos="2008"/>
        </w:tabs>
        <w:jc w:val="center"/>
        <w:rPr>
          <w:b/>
          <w:color w:val="000000"/>
        </w:rPr>
      </w:pPr>
      <w:r w:rsidRPr="003D4613">
        <w:rPr>
          <w:b/>
          <w:color w:val="000000"/>
        </w:rPr>
        <w:t>WZÓR FORMULARZA CENOWEGO</w:t>
      </w:r>
    </w:p>
    <w:p w14:paraId="270ACAA9" w14:textId="4FD60A91" w:rsidR="00B93E92" w:rsidRDefault="00B93E92" w:rsidP="00B93E92">
      <w:pPr>
        <w:jc w:val="both"/>
        <w:rPr>
          <w:color w:val="000000"/>
          <w:sz w:val="20"/>
          <w:szCs w:val="20"/>
          <w:u w:val="single"/>
        </w:rPr>
      </w:pPr>
    </w:p>
    <w:tbl>
      <w:tblPr>
        <w:tblW w:w="0" w:type="auto"/>
        <w:tblCellSpacing w:w="1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3179"/>
        <w:gridCol w:w="1082"/>
        <w:gridCol w:w="1083"/>
        <w:gridCol w:w="1582"/>
        <w:gridCol w:w="1582"/>
        <w:gridCol w:w="1582"/>
        <w:gridCol w:w="1582"/>
        <w:gridCol w:w="1582"/>
      </w:tblGrid>
      <w:tr w:rsidR="00A32FD6" w:rsidRPr="00A940C3" w14:paraId="11392D87" w14:textId="77777777" w:rsidTr="009C79C8">
        <w:trPr>
          <w:cantSplit/>
          <w:trHeight w:val="284"/>
          <w:tblCellSpacing w:w="11" w:type="dxa"/>
        </w:trPr>
        <w:tc>
          <w:tcPr>
            <w:tcW w:w="14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8DE69" w14:textId="77777777" w:rsidR="00A32FD6" w:rsidRPr="00A940C3" w:rsidRDefault="00A32FD6" w:rsidP="009C79C8">
            <w:pPr>
              <w:rPr>
                <w:b/>
                <w:sz w:val="20"/>
                <w:szCs w:val="20"/>
              </w:rPr>
            </w:pPr>
            <w:r w:rsidRPr="00A940C3">
              <w:rPr>
                <w:b/>
                <w:sz w:val="20"/>
                <w:szCs w:val="20"/>
              </w:rPr>
              <w:t>PAKIET NR ___</w:t>
            </w:r>
          </w:p>
        </w:tc>
      </w:tr>
      <w:tr w:rsidR="00A32FD6" w:rsidRPr="00A940C3" w14:paraId="74F6FF02" w14:textId="77777777" w:rsidTr="009C79C8">
        <w:trPr>
          <w:cantSplit/>
          <w:trHeight w:val="284"/>
          <w:tblCellSpacing w:w="11" w:type="dxa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43D2D" w14:textId="77777777" w:rsidR="00A32FD6" w:rsidRPr="00A940C3" w:rsidRDefault="00A32FD6" w:rsidP="009C79C8">
            <w:pPr>
              <w:ind w:right="-193"/>
              <w:jc w:val="center"/>
              <w:rPr>
                <w:b/>
                <w:sz w:val="20"/>
                <w:szCs w:val="20"/>
              </w:rPr>
            </w:pPr>
            <w:r w:rsidRPr="00A940C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BDCD6" w14:textId="77777777" w:rsidR="00A32FD6" w:rsidRPr="00A940C3" w:rsidRDefault="00A32FD6" w:rsidP="009C79C8">
            <w:pPr>
              <w:pStyle w:val="Nagwek"/>
              <w:ind w:right="-437"/>
              <w:jc w:val="center"/>
              <w:rPr>
                <w:b/>
              </w:rPr>
            </w:pPr>
            <w:r w:rsidRPr="00A940C3">
              <w:rPr>
                <w:b/>
              </w:rPr>
              <w:t>Nazwa handlowa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3D064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E4D37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A940C3">
              <w:rPr>
                <w:b/>
                <w:sz w:val="20"/>
                <w:szCs w:val="20"/>
              </w:rPr>
              <w:t>lość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51C5D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  <w:r w:rsidRPr="00A940C3">
              <w:rPr>
                <w:b/>
                <w:sz w:val="20"/>
                <w:szCs w:val="20"/>
              </w:rPr>
              <w:t>Cena jednostki netto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DC60C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  <w:r w:rsidRPr="00A940C3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37EEC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  <w:r w:rsidRPr="00A940C3">
              <w:rPr>
                <w:b/>
                <w:sz w:val="20"/>
                <w:szCs w:val="20"/>
              </w:rPr>
              <w:t>Stawka VAT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8DEEE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  <w:r w:rsidRPr="00A940C3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D16F8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  <w:r w:rsidRPr="00A940C3">
              <w:rPr>
                <w:b/>
                <w:sz w:val="20"/>
                <w:szCs w:val="20"/>
              </w:rPr>
              <w:t>producent</w:t>
            </w:r>
            <w:r>
              <w:rPr>
                <w:b/>
                <w:sz w:val="20"/>
                <w:szCs w:val="20"/>
              </w:rPr>
              <w:t>/nr katalogowy</w:t>
            </w:r>
          </w:p>
        </w:tc>
      </w:tr>
      <w:tr w:rsidR="00A32FD6" w:rsidRPr="00A940C3" w14:paraId="6B3B496B" w14:textId="77777777" w:rsidTr="009C79C8">
        <w:trPr>
          <w:cantSplit/>
          <w:trHeight w:val="397"/>
          <w:tblCellSpacing w:w="11" w:type="dxa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1E48A" w14:textId="77777777" w:rsidR="00A32FD6" w:rsidRPr="00A940C3" w:rsidRDefault="00A32FD6" w:rsidP="009A5039">
            <w:pPr>
              <w:numPr>
                <w:ilvl w:val="0"/>
                <w:numId w:val="34"/>
              </w:numPr>
              <w:suppressAutoHyphens w:val="0"/>
              <w:autoSpaceDN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962DD" w14:textId="77777777" w:rsidR="00A32FD6" w:rsidRPr="00A940C3" w:rsidRDefault="00A32FD6" w:rsidP="009C79C8">
            <w:pPr>
              <w:pStyle w:val="Nagwek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2A53B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9A653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E621F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6F9EF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F01EB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961C6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8B4C3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2FD6" w:rsidRPr="00A940C3" w14:paraId="331EC1DF" w14:textId="77777777" w:rsidTr="009C79C8">
        <w:trPr>
          <w:cantSplit/>
          <w:trHeight w:val="397"/>
          <w:tblCellSpacing w:w="11" w:type="dxa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C90FF" w14:textId="77777777" w:rsidR="00A32FD6" w:rsidRPr="00A940C3" w:rsidRDefault="00A32FD6" w:rsidP="009A5039">
            <w:pPr>
              <w:numPr>
                <w:ilvl w:val="0"/>
                <w:numId w:val="34"/>
              </w:numPr>
              <w:suppressAutoHyphens w:val="0"/>
              <w:autoSpaceDN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35BAE" w14:textId="77777777" w:rsidR="00A32FD6" w:rsidRPr="00A940C3" w:rsidRDefault="00A32FD6" w:rsidP="009C79C8">
            <w:pPr>
              <w:pStyle w:val="Nagwek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10246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0E5A9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76101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150AE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123F0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C8A6C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74214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2FD6" w:rsidRPr="00A940C3" w14:paraId="03936A5F" w14:textId="77777777" w:rsidTr="009C79C8">
        <w:trPr>
          <w:cantSplit/>
          <w:trHeight w:val="397"/>
          <w:tblCellSpacing w:w="11" w:type="dxa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0623A" w14:textId="77777777" w:rsidR="00A32FD6" w:rsidRPr="00A940C3" w:rsidRDefault="00A32FD6" w:rsidP="009A5039">
            <w:pPr>
              <w:numPr>
                <w:ilvl w:val="0"/>
                <w:numId w:val="34"/>
              </w:numPr>
              <w:suppressAutoHyphens w:val="0"/>
              <w:autoSpaceDN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51939" w14:textId="77777777" w:rsidR="00A32FD6" w:rsidRPr="00A940C3" w:rsidRDefault="00A32FD6" w:rsidP="009C79C8">
            <w:pPr>
              <w:pStyle w:val="Nagwek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5647E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D05DF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71C86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DF25B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7774E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8DAE7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2BB98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2FD6" w:rsidRPr="00A940C3" w14:paraId="605CB855" w14:textId="77777777" w:rsidTr="009C79C8">
        <w:trPr>
          <w:cantSplit/>
          <w:trHeight w:val="397"/>
          <w:tblCellSpacing w:w="11" w:type="dxa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4822C" w14:textId="77777777" w:rsidR="00A32FD6" w:rsidRPr="00A940C3" w:rsidRDefault="00A32FD6" w:rsidP="009A5039">
            <w:pPr>
              <w:numPr>
                <w:ilvl w:val="0"/>
                <w:numId w:val="34"/>
              </w:numPr>
              <w:suppressAutoHyphens w:val="0"/>
              <w:autoSpaceDN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ACA6" w14:textId="77777777" w:rsidR="00A32FD6" w:rsidRPr="00A940C3" w:rsidRDefault="00A32FD6" w:rsidP="009C79C8">
            <w:pPr>
              <w:pStyle w:val="Nagwek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62DE7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BC957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7E0F5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DBC04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2DB52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988E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D492B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2FD6" w:rsidRPr="00A940C3" w14:paraId="16751C3E" w14:textId="77777777" w:rsidTr="009C79C8">
        <w:trPr>
          <w:cantSplit/>
          <w:trHeight w:val="397"/>
          <w:tblCellSpacing w:w="11" w:type="dxa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87A2E" w14:textId="77777777" w:rsidR="00A32FD6" w:rsidRPr="00A940C3" w:rsidRDefault="00A32FD6" w:rsidP="009A5039">
            <w:pPr>
              <w:numPr>
                <w:ilvl w:val="0"/>
                <w:numId w:val="34"/>
              </w:numPr>
              <w:suppressAutoHyphens w:val="0"/>
              <w:autoSpaceDN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426BB" w14:textId="77777777" w:rsidR="00A32FD6" w:rsidRPr="00A940C3" w:rsidRDefault="00A32FD6" w:rsidP="009C79C8">
            <w:pPr>
              <w:pStyle w:val="Nagwek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E9C9D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B1438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7272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A71E9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099BE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6B3EF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1D494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2FD6" w:rsidRPr="00A940C3" w14:paraId="5C385DC6" w14:textId="77777777" w:rsidTr="009C79C8">
        <w:trPr>
          <w:cantSplit/>
          <w:trHeight w:val="397"/>
          <w:tblCellSpacing w:w="11" w:type="dxa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92E46" w14:textId="77777777" w:rsidR="00A32FD6" w:rsidRPr="00A940C3" w:rsidRDefault="00A32FD6" w:rsidP="009A5039">
            <w:pPr>
              <w:numPr>
                <w:ilvl w:val="0"/>
                <w:numId w:val="34"/>
              </w:numPr>
              <w:suppressAutoHyphens w:val="0"/>
              <w:autoSpaceDN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0EC4D" w14:textId="77777777" w:rsidR="00A32FD6" w:rsidRPr="00A940C3" w:rsidRDefault="00A32FD6" w:rsidP="009C79C8">
            <w:pPr>
              <w:pStyle w:val="Nagwek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61AA4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8E929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58CBC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4BCAC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6EB0E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42006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D58E6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2FD6" w:rsidRPr="00A940C3" w14:paraId="4ED323D3" w14:textId="77777777" w:rsidTr="009C79C8">
        <w:trPr>
          <w:cantSplit/>
          <w:trHeight w:val="397"/>
          <w:tblCellSpacing w:w="11" w:type="dxa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25642" w14:textId="77777777" w:rsidR="00A32FD6" w:rsidRPr="00A940C3" w:rsidRDefault="00A32FD6" w:rsidP="009A5039">
            <w:pPr>
              <w:numPr>
                <w:ilvl w:val="0"/>
                <w:numId w:val="34"/>
              </w:numPr>
              <w:suppressAutoHyphens w:val="0"/>
              <w:autoSpaceDN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4204F" w14:textId="77777777" w:rsidR="00A32FD6" w:rsidRPr="00A940C3" w:rsidRDefault="00A32FD6" w:rsidP="009C79C8">
            <w:pPr>
              <w:pStyle w:val="Nagwek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833C4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6C176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8D535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85083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5679C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4CA73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78480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2FD6" w:rsidRPr="00A940C3" w14:paraId="3947F583" w14:textId="77777777" w:rsidTr="009C79C8">
        <w:trPr>
          <w:cantSplit/>
          <w:trHeight w:val="397"/>
          <w:tblCellSpacing w:w="11" w:type="dxa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24346" w14:textId="77777777" w:rsidR="00A32FD6" w:rsidRPr="00A940C3" w:rsidRDefault="00A32FD6" w:rsidP="009A5039">
            <w:pPr>
              <w:numPr>
                <w:ilvl w:val="0"/>
                <w:numId w:val="34"/>
              </w:numPr>
              <w:suppressAutoHyphens w:val="0"/>
              <w:autoSpaceDN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BA44D" w14:textId="77777777" w:rsidR="00A32FD6" w:rsidRPr="00A940C3" w:rsidRDefault="00A32FD6" w:rsidP="009C79C8">
            <w:pPr>
              <w:pStyle w:val="Nagwek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B0FF0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F4EAA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9BFEC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4BDB8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EEE6B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D7004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F07B8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2FD6" w:rsidRPr="00A940C3" w14:paraId="51A05353" w14:textId="77777777" w:rsidTr="009C79C8">
        <w:trPr>
          <w:cantSplit/>
          <w:trHeight w:val="397"/>
          <w:tblCellSpacing w:w="11" w:type="dxa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26A00" w14:textId="77777777" w:rsidR="00A32FD6" w:rsidRPr="00A940C3" w:rsidRDefault="00A32FD6" w:rsidP="009A5039">
            <w:pPr>
              <w:numPr>
                <w:ilvl w:val="0"/>
                <w:numId w:val="34"/>
              </w:numPr>
              <w:suppressAutoHyphens w:val="0"/>
              <w:autoSpaceDN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93973" w14:textId="77777777" w:rsidR="00A32FD6" w:rsidRPr="00A940C3" w:rsidRDefault="00A32FD6" w:rsidP="009C79C8">
            <w:pPr>
              <w:pStyle w:val="Nagwek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DB424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487DE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D31BB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9A3DB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FE8FE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A296C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3E336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2FD6" w:rsidRPr="00A940C3" w14:paraId="147D2619" w14:textId="77777777" w:rsidTr="009C79C8">
        <w:trPr>
          <w:cantSplit/>
          <w:trHeight w:val="397"/>
          <w:tblCellSpacing w:w="11" w:type="dxa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986A6" w14:textId="77777777" w:rsidR="00A32FD6" w:rsidRPr="00A940C3" w:rsidRDefault="00A32FD6" w:rsidP="009A5039">
            <w:pPr>
              <w:numPr>
                <w:ilvl w:val="0"/>
                <w:numId w:val="34"/>
              </w:numPr>
              <w:suppressAutoHyphens w:val="0"/>
              <w:autoSpaceDN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4C93" w14:textId="77777777" w:rsidR="00A32FD6" w:rsidRPr="00A940C3" w:rsidRDefault="00A32FD6" w:rsidP="009C79C8">
            <w:pPr>
              <w:pStyle w:val="Nagwek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954B5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36B29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2E1B5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9A01D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05DB0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70B05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8FBE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2FD6" w:rsidRPr="00A940C3" w14:paraId="02452958" w14:textId="77777777" w:rsidTr="009C79C8">
        <w:trPr>
          <w:cantSplit/>
          <w:trHeight w:val="397"/>
          <w:tblCellSpacing w:w="11" w:type="dxa"/>
        </w:trPr>
        <w:tc>
          <w:tcPr>
            <w:tcW w:w="7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B37CB" w14:textId="77777777" w:rsidR="00A32FD6" w:rsidRPr="00A940C3" w:rsidRDefault="00A32FD6" w:rsidP="009C79C8">
            <w:pPr>
              <w:jc w:val="right"/>
              <w:rPr>
                <w:b/>
                <w:sz w:val="20"/>
                <w:szCs w:val="20"/>
              </w:rPr>
            </w:pPr>
            <w:r w:rsidRPr="00A940C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82EC1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5F66AF2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18EAC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47B1E46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1603756" w14:textId="4337D634" w:rsidR="00A32FD6" w:rsidRDefault="00A32FD6" w:rsidP="00B93E92">
      <w:pPr>
        <w:jc w:val="both"/>
        <w:rPr>
          <w:color w:val="000000"/>
          <w:sz w:val="20"/>
          <w:szCs w:val="20"/>
          <w:u w:val="single"/>
        </w:rPr>
      </w:pPr>
    </w:p>
    <w:p w14:paraId="3A0508BB" w14:textId="77777777" w:rsidR="00820432" w:rsidRDefault="00820432">
      <w:pPr>
        <w:suppressAutoHyphens w:val="0"/>
        <w:rPr>
          <w:b/>
          <w:sz w:val="20"/>
          <w:szCs w:val="20"/>
        </w:rPr>
      </w:pPr>
    </w:p>
    <w:sectPr w:rsidR="00820432" w:rsidSect="00C262A3">
      <w:headerReference w:type="default" r:id="rId13"/>
      <w:footerReference w:type="default" r:id="rId14"/>
      <w:pgSz w:w="16838" w:h="11906" w:orient="landscape"/>
      <w:pgMar w:top="1304" w:right="1418" w:bottom="130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77F3" w14:textId="77777777" w:rsidR="00D2741E" w:rsidRDefault="00D2741E">
      <w:r>
        <w:separator/>
      </w:r>
    </w:p>
  </w:endnote>
  <w:endnote w:type="continuationSeparator" w:id="0">
    <w:p w14:paraId="54BCAB70" w14:textId="77777777" w:rsidR="00D2741E" w:rsidRDefault="00D2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7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2C4A" w14:textId="77777777" w:rsidR="00B93E92" w:rsidRPr="003A0FFB" w:rsidRDefault="00D2741E" w:rsidP="00F860E2">
    <w:pPr>
      <w:pStyle w:val="Stopka"/>
      <w:tabs>
        <w:tab w:val="clear" w:pos="4536"/>
        <w:tab w:val="clear" w:pos="9072"/>
      </w:tabs>
      <w:ind w:right="-1304"/>
      <w:rPr>
        <w:b/>
        <w:i/>
        <w:sz w:val="16"/>
        <w:szCs w:val="16"/>
      </w:rPr>
    </w:pPr>
    <w:r>
      <w:rPr>
        <w:b/>
        <w:i/>
        <w:noProof/>
        <w:sz w:val="20"/>
        <w:szCs w:val="20"/>
      </w:rPr>
      <w:pict w14:anchorId="1CD21E4F">
        <v:line id="_x0000_s1025" style="position:absolute;z-index:251667456" from="0,2.85pt" to="464.9pt,2.85pt"/>
      </w:pict>
    </w:r>
  </w:p>
  <w:p w14:paraId="5CDEF410" w14:textId="58920A88" w:rsidR="00B93E92" w:rsidRPr="007866FD" w:rsidRDefault="00B93E92" w:rsidP="00A27848">
    <w:pPr>
      <w:pStyle w:val="Stopka"/>
      <w:tabs>
        <w:tab w:val="clear" w:pos="4536"/>
        <w:tab w:val="clear" w:pos="9072"/>
        <w:tab w:val="right" w:pos="9214"/>
      </w:tabs>
      <w:ind w:right="-1304"/>
      <w:rPr>
        <w:rFonts w:ascii="Arial" w:hAnsi="Arial" w:cs="Arial"/>
        <w:b/>
        <w:i/>
        <w:sz w:val="16"/>
        <w:szCs w:val="16"/>
      </w:rPr>
    </w:pPr>
    <w:r w:rsidRPr="007866FD">
      <w:rPr>
        <w:rFonts w:ascii="Arial" w:hAnsi="Arial" w:cs="Arial"/>
        <w:b/>
        <w:i/>
        <w:sz w:val="16"/>
        <w:szCs w:val="16"/>
      </w:rPr>
      <w:t xml:space="preserve">System </w:t>
    </w:r>
    <w:proofErr w:type="spellStart"/>
    <w:r w:rsidRPr="007866FD">
      <w:rPr>
        <w:rFonts w:ascii="Arial" w:hAnsi="Arial" w:cs="Arial"/>
        <w:b/>
        <w:i/>
        <w:sz w:val="16"/>
        <w:szCs w:val="16"/>
      </w:rPr>
      <w:t>ProPublico</w:t>
    </w:r>
    <w:proofErr w:type="spellEnd"/>
    <w:r w:rsidRPr="007866FD">
      <w:rPr>
        <w:rFonts w:ascii="Arial" w:hAnsi="Arial" w:cs="Arial"/>
        <w:b/>
        <w:i/>
        <w:sz w:val="16"/>
        <w:szCs w:val="16"/>
      </w:rPr>
      <w:t xml:space="preserve"> © </w:t>
    </w:r>
    <w:proofErr w:type="spellStart"/>
    <w:r w:rsidRPr="007866FD">
      <w:rPr>
        <w:rFonts w:ascii="Arial" w:hAnsi="Arial" w:cs="Arial"/>
        <w:b/>
        <w:i/>
        <w:sz w:val="16"/>
        <w:szCs w:val="16"/>
      </w:rPr>
      <w:t>Datacomp</w:t>
    </w:r>
    <w:proofErr w:type="spellEnd"/>
    <w:r w:rsidRPr="007866FD">
      <w:rPr>
        <w:rFonts w:ascii="Arial" w:hAnsi="Arial" w:cs="Arial"/>
        <w:b/>
        <w:i/>
        <w:sz w:val="16"/>
        <w:szCs w:val="16"/>
      </w:rPr>
      <w:tab/>
      <w:t xml:space="preserve">Strona </w:t>
    </w:r>
    <w:r w:rsidRPr="007866FD">
      <w:rPr>
        <w:rStyle w:val="Numerstrony"/>
        <w:rFonts w:ascii="Arial" w:hAnsi="Arial" w:cs="Arial"/>
        <w:b/>
        <w:i/>
        <w:sz w:val="16"/>
        <w:szCs w:val="16"/>
      </w:rPr>
      <w:fldChar w:fldCharType="begin"/>
    </w:r>
    <w:r w:rsidRPr="007866FD">
      <w:rPr>
        <w:rStyle w:val="Numerstrony"/>
        <w:rFonts w:ascii="Arial" w:hAnsi="Arial" w:cs="Arial"/>
        <w:b/>
        <w:i/>
        <w:sz w:val="16"/>
        <w:szCs w:val="16"/>
      </w:rPr>
      <w:instrText xml:space="preserve"> PAGE </w:instrText>
    </w:r>
    <w:r w:rsidRPr="007866FD">
      <w:rPr>
        <w:rStyle w:val="Numerstrony"/>
        <w:rFonts w:ascii="Arial" w:hAnsi="Arial" w:cs="Arial"/>
        <w:b/>
        <w:i/>
        <w:sz w:val="16"/>
        <w:szCs w:val="16"/>
      </w:rPr>
      <w:fldChar w:fldCharType="separate"/>
    </w:r>
    <w:r>
      <w:rPr>
        <w:rStyle w:val="Numerstrony"/>
        <w:rFonts w:ascii="Arial" w:hAnsi="Arial" w:cs="Arial"/>
        <w:b/>
        <w:i/>
        <w:noProof/>
        <w:sz w:val="16"/>
        <w:szCs w:val="16"/>
      </w:rPr>
      <w:t>2</w:t>
    </w:r>
    <w:r w:rsidRPr="007866FD">
      <w:rPr>
        <w:rStyle w:val="Numerstrony"/>
        <w:rFonts w:ascii="Arial" w:hAnsi="Arial" w:cs="Arial"/>
        <w:b/>
        <w:i/>
        <w:sz w:val="16"/>
        <w:szCs w:val="16"/>
      </w:rPr>
      <w:fldChar w:fldCharType="end"/>
    </w:r>
    <w:r w:rsidRPr="007866FD">
      <w:rPr>
        <w:rStyle w:val="Numerstrony"/>
        <w:rFonts w:ascii="Arial" w:hAnsi="Arial" w:cs="Arial"/>
        <w:b/>
        <w:i/>
        <w:sz w:val="16"/>
        <w:szCs w:val="16"/>
      </w:rPr>
      <w:t>/</w:t>
    </w:r>
    <w:r w:rsidRPr="007866FD">
      <w:rPr>
        <w:rStyle w:val="Numerstrony"/>
        <w:rFonts w:ascii="Arial" w:hAnsi="Arial" w:cs="Arial"/>
        <w:b/>
        <w:i/>
        <w:sz w:val="16"/>
        <w:szCs w:val="16"/>
      </w:rPr>
      <w:fldChar w:fldCharType="begin"/>
    </w:r>
    <w:r w:rsidRPr="007866FD">
      <w:rPr>
        <w:rStyle w:val="Numerstrony"/>
        <w:rFonts w:ascii="Arial" w:hAnsi="Arial" w:cs="Arial"/>
        <w:b/>
        <w:i/>
        <w:sz w:val="16"/>
        <w:szCs w:val="16"/>
      </w:rPr>
      <w:instrText xml:space="preserve"> NUMPAGES </w:instrText>
    </w:r>
    <w:r w:rsidRPr="007866FD">
      <w:rPr>
        <w:rStyle w:val="Numerstrony"/>
        <w:rFonts w:ascii="Arial" w:hAnsi="Arial" w:cs="Arial"/>
        <w:b/>
        <w:i/>
        <w:sz w:val="16"/>
        <w:szCs w:val="16"/>
      </w:rPr>
      <w:fldChar w:fldCharType="separate"/>
    </w:r>
    <w:r>
      <w:rPr>
        <w:rStyle w:val="Numerstrony"/>
        <w:rFonts w:ascii="Arial" w:hAnsi="Arial" w:cs="Arial"/>
        <w:b/>
        <w:i/>
        <w:noProof/>
        <w:sz w:val="16"/>
        <w:szCs w:val="16"/>
      </w:rPr>
      <w:t>11</w:t>
    </w:r>
    <w:r w:rsidRPr="007866FD">
      <w:rPr>
        <w:rStyle w:val="Numerstrony"/>
        <w:rFonts w:ascii="Arial" w:hAnsi="Arial" w:cs="Arial"/>
        <w:b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F624" w14:textId="769D700B" w:rsidR="00B93E92" w:rsidRDefault="00B93E92" w:rsidP="00B93E92">
    <w:pPr>
      <w:pStyle w:val="Stopka"/>
      <w:tabs>
        <w:tab w:val="clear" w:pos="4536"/>
        <w:tab w:val="clear" w:pos="9072"/>
        <w:tab w:val="left" w:pos="39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E517" w14:textId="77777777" w:rsidR="00F97965" w:rsidRDefault="00F9796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D0BCE" wp14:editId="2B8AAFCF">
              <wp:simplePos x="0" y="0"/>
              <wp:positionH relativeFrom="column">
                <wp:posOffset>0</wp:posOffset>
              </wp:positionH>
              <wp:positionV relativeFrom="paragraph">
                <wp:posOffset>64081</wp:posOffset>
              </wp:positionV>
              <wp:extent cx="5904225" cy="0"/>
              <wp:effectExtent l="0" t="0" r="0" b="0"/>
              <wp:wrapNone/>
              <wp:docPr id="4" name="Lin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70F8A8" id="_x0000_t32" coordsize="21600,21600" o:spt="32" o:oned="t" path="m,l21600,21600e" filled="f">
              <v:path arrowok="t" fillok="f" o:connecttype="none"/>
              <o:lock v:ext="edit" shapetype="t"/>
            </v:shapetype>
            <v:shape id="Line 31" o:spid="_x0000_s1026" type="#_x0000_t32" style="position:absolute;margin-left:0;margin-top:5.05pt;width:464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" strokeweight=".18008mm"/>
          </w:pict>
        </mc:Fallback>
      </mc:AlternateContent>
    </w:r>
  </w:p>
  <w:p w14:paraId="2A135FD3" w14:textId="77777777" w:rsidR="00F97965" w:rsidRDefault="00F97965">
    <w:pPr>
      <w:pStyle w:val="Stopka"/>
      <w:tabs>
        <w:tab w:val="clear" w:pos="4536"/>
        <w:tab w:val="clear" w:pos="9072"/>
        <w:tab w:val="right" w:pos="9180"/>
      </w:tabs>
    </w:pPr>
    <w:r>
      <w:rPr>
        <w:rFonts w:ascii="Arial" w:hAnsi="Arial" w:cs="Arial"/>
        <w:b/>
        <w:i/>
        <w:sz w:val="14"/>
        <w:szCs w:val="14"/>
      </w:rPr>
      <w:t xml:space="preserve">System </w:t>
    </w:r>
    <w:proofErr w:type="spellStart"/>
    <w:r>
      <w:rPr>
        <w:rFonts w:ascii="Arial" w:hAnsi="Arial" w:cs="Arial"/>
        <w:b/>
        <w:i/>
        <w:sz w:val="14"/>
        <w:szCs w:val="14"/>
      </w:rPr>
      <w:t>ProPublico</w:t>
    </w:r>
    <w:proofErr w:type="spellEnd"/>
    <w:r>
      <w:rPr>
        <w:rFonts w:ascii="Arial" w:hAnsi="Arial" w:cs="Arial"/>
        <w:b/>
        <w:sz w:val="14"/>
        <w:szCs w:val="14"/>
      </w:rPr>
      <w:t>©</w:t>
    </w:r>
    <w:r>
      <w:rPr>
        <w:rFonts w:ascii="Arial" w:hAnsi="Arial" w:cs="Arial"/>
        <w:b/>
        <w:i/>
        <w:sz w:val="14"/>
        <w:szCs w:val="14"/>
      </w:rPr>
      <w:t xml:space="preserve"> </w:t>
    </w:r>
    <w:proofErr w:type="spellStart"/>
    <w:r>
      <w:rPr>
        <w:rFonts w:ascii="Arial" w:hAnsi="Arial" w:cs="Arial"/>
        <w:b/>
        <w:i/>
        <w:sz w:val="14"/>
        <w:szCs w:val="14"/>
      </w:rPr>
      <w:t>Datacomp</w:t>
    </w:r>
    <w:proofErr w:type="spellEnd"/>
    <w:r>
      <w:rPr>
        <w:rFonts w:ascii="Arial" w:hAnsi="Arial" w:cs="Arial"/>
        <w:b/>
        <w:i/>
        <w:sz w:val="14"/>
        <w:szCs w:val="14"/>
      </w:rPr>
      <w:tab/>
      <w:t xml:space="preserve">Strona: 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PAGE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6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  <w:r>
      <w:rPr>
        <w:rStyle w:val="Numerstrony"/>
        <w:rFonts w:ascii="Arial" w:hAnsi="Arial" w:cs="Arial"/>
        <w:b/>
        <w:i/>
        <w:sz w:val="14"/>
        <w:szCs w:val="14"/>
      </w:rPr>
      <w:t>/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NUMPAGES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15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0B94" w14:textId="77777777" w:rsidR="00D2741E" w:rsidRDefault="00D2741E">
      <w:r>
        <w:rPr>
          <w:color w:val="000000"/>
        </w:rPr>
        <w:separator/>
      </w:r>
    </w:p>
  </w:footnote>
  <w:footnote w:type="continuationSeparator" w:id="0">
    <w:p w14:paraId="66CC8F0B" w14:textId="77777777" w:rsidR="00D2741E" w:rsidRDefault="00D2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EAE6" w14:textId="71396D85" w:rsidR="00B93E92" w:rsidRPr="00B93E92" w:rsidRDefault="00B93E92" w:rsidP="007866FD">
    <w:pPr>
      <w:ind w:firstLine="357"/>
      <w:jc w:val="center"/>
      <w:rPr>
        <w:rFonts w:ascii="Arial" w:hAnsi="Arial" w:cs="Arial"/>
        <w:b/>
        <w:bCs/>
        <w:i/>
        <w:color w:val="000000"/>
        <w:sz w:val="14"/>
        <w:szCs w:val="14"/>
      </w:rPr>
    </w:pPr>
    <w:bookmarkStart w:id="2" w:name="_Hlk92184706"/>
    <w:r w:rsidRPr="00B93E92">
      <w:rPr>
        <w:rFonts w:ascii="Arial" w:hAnsi="Arial" w:cs="Arial"/>
        <w:b/>
        <w:bCs/>
        <w:i/>
        <w:color w:val="000000"/>
        <w:sz w:val="14"/>
        <w:szCs w:val="14"/>
      </w:rPr>
      <w:t>Zaproszenie do złożenia oferty cenowej</w:t>
    </w:r>
  </w:p>
  <w:p w14:paraId="3DE939DE" w14:textId="3DE30B7E" w:rsidR="00B93E92" w:rsidRPr="003E5AC2" w:rsidRDefault="003E5AC2" w:rsidP="003E5AC2">
    <w:pPr>
      <w:ind w:firstLine="357"/>
      <w:jc w:val="center"/>
      <w:rPr>
        <w:rFonts w:ascii="Arial" w:hAnsi="Arial" w:cs="Arial"/>
        <w:b/>
        <w:bCs/>
        <w:i/>
        <w:sz w:val="14"/>
        <w:szCs w:val="14"/>
      </w:rPr>
    </w:pPr>
    <w:r>
      <w:rPr>
        <w:rFonts w:ascii="Arial" w:hAnsi="Arial" w:cs="Arial"/>
        <w:b/>
        <w:bCs/>
        <w:i/>
        <w:color w:val="000000"/>
        <w:sz w:val="14"/>
        <w:szCs w:val="14"/>
      </w:rPr>
      <w:t>Dostawa materiałów biurowych i baterii do Szpitala Powiatowego im. PCK w Nisku</w:t>
    </w:r>
  </w:p>
  <w:bookmarkEnd w:id="2"/>
  <w:p w14:paraId="375DDEF4" w14:textId="77777777" w:rsidR="00B93E92" w:rsidRPr="007866FD" w:rsidRDefault="00D2741E" w:rsidP="007866FD">
    <w:pPr>
      <w:ind w:firstLine="357"/>
      <w:jc w:val="center"/>
      <w:rPr>
        <w:rFonts w:ascii="Arial" w:hAnsi="Arial" w:cs="Arial"/>
        <w:b/>
        <w:i/>
        <w:sz w:val="8"/>
        <w:szCs w:val="8"/>
      </w:rPr>
    </w:pPr>
    <w:r>
      <w:rPr>
        <w:rFonts w:ascii="Arial" w:hAnsi="Arial" w:cs="Arial"/>
        <w:b/>
        <w:i/>
        <w:noProof/>
        <w:sz w:val="8"/>
        <w:szCs w:val="8"/>
      </w:rPr>
      <w:pict w14:anchorId="3DAC7A06">
        <v:line id="_x0000_s1026" style="position:absolute;left:0;text-align:left;z-index:251668480" from="0,8.05pt" to="464.9pt,8.0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CB4C" w14:textId="77777777" w:rsidR="00555432" w:rsidRDefault="00555432" w:rsidP="00555432">
    <w:pPr>
      <w:ind w:firstLine="357"/>
      <w:jc w:val="center"/>
      <w:rPr>
        <w:rFonts w:ascii="Arial" w:hAnsi="Arial" w:cs="Arial"/>
        <w:b/>
        <w:bCs/>
        <w:i/>
        <w:sz w:val="16"/>
        <w:szCs w:val="16"/>
      </w:rPr>
    </w:pPr>
    <w:r w:rsidRPr="00D04744">
      <w:rPr>
        <w:rFonts w:ascii="Arial" w:hAnsi="Arial" w:cs="Arial"/>
        <w:b/>
        <w:bCs/>
        <w:i/>
        <w:color w:val="000000"/>
        <w:sz w:val="16"/>
        <w:szCs w:val="16"/>
      </w:rPr>
      <w:t xml:space="preserve">Interpretacja i opis zdalny badań radiologicznych </w:t>
    </w:r>
    <w:r>
      <w:rPr>
        <w:rFonts w:ascii="Arial" w:hAnsi="Arial" w:cs="Arial"/>
        <w:b/>
        <w:bCs/>
        <w:i/>
        <w:sz w:val="16"/>
        <w:szCs w:val="16"/>
      </w:rPr>
      <w:t>TK, TK-</w:t>
    </w:r>
    <w:proofErr w:type="spellStart"/>
    <w:r>
      <w:rPr>
        <w:rFonts w:ascii="Arial" w:hAnsi="Arial" w:cs="Arial"/>
        <w:b/>
        <w:bCs/>
        <w:i/>
        <w:sz w:val="16"/>
        <w:szCs w:val="16"/>
      </w:rPr>
      <w:t>Angio</w:t>
    </w:r>
    <w:proofErr w:type="spellEnd"/>
    <w:r>
      <w:rPr>
        <w:rFonts w:ascii="Arial" w:hAnsi="Arial" w:cs="Arial"/>
        <w:b/>
        <w:bCs/>
        <w:i/>
        <w:sz w:val="16"/>
        <w:szCs w:val="16"/>
      </w:rPr>
      <w:t xml:space="preserve"> i RTG</w:t>
    </w:r>
  </w:p>
  <w:p w14:paraId="77481027" w14:textId="13A95F78" w:rsidR="00555432" w:rsidRPr="00D04744" w:rsidRDefault="00555432" w:rsidP="00555432">
    <w:pPr>
      <w:ind w:firstLine="357"/>
      <w:jc w:val="center"/>
      <w:rPr>
        <w:rFonts w:ascii="Arial" w:hAnsi="Arial" w:cs="Arial"/>
        <w:b/>
        <w:i/>
        <w:sz w:val="16"/>
        <w:szCs w:val="16"/>
      </w:rPr>
    </w:pPr>
    <w:r w:rsidRPr="00D04744">
      <w:rPr>
        <w:rFonts w:ascii="Arial" w:hAnsi="Arial" w:cs="Arial"/>
        <w:b/>
        <w:bCs/>
        <w:i/>
        <w:sz w:val="16"/>
        <w:szCs w:val="16"/>
      </w:rPr>
      <w:t xml:space="preserve">wykonywanych w siedzibie Zamawiającego drogą </w:t>
    </w:r>
    <w:proofErr w:type="spellStart"/>
    <w:r w:rsidRPr="00D04744">
      <w:rPr>
        <w:rFonts w:ascii="Arial" w:hAnsi="Arial" w:cs="Arial"/>
        <w:b/>
        <w:bCs/>
        <w:i/>
        <w:sz w:val="16"/>
        <w:szCs w:val="16"/>
      </w:rPr>
      <w:t>teleradiologii</w:t>
    </w:r>
    <w:proofErr w:type="spellEnd"/>
    <w:r w:rsidRPr="00D04744">
      <w:rPr>
        <w:rFonts w:ascii="Arial" w:hAnsi="Arial" w:cs="Arial"/>
        <w:b/>
        <w:bCs/>
        <w:i/>
        <w:sz w:val="16"/>
        <w:szCs w:val="16"/>
      </w:rPr>
      <w:t xml:space="preserve"> przez </w:t>
    </w:r>
    <w:r>
      <w:rPr>
        <w:rFonts w:ascii="Arial" w:hAnsi="Arial" w:cs="Arial"/>
        <w:b/>
        <w:bCs/>
        <w:i/>
        <w:sz w:val="16"/>
        <w:szCs w:val="16"/>
      </w:rPr>
      <w:t>okres 12</w:t>
    </w:r>
    <w:r w:rsidRPr="00D04744">
      <w:rPr>
        <w:rFonts w:ascii="Arial" w:hAnsi="Arial" w:cs="Arial"/>
        <w:b/>
        <w:bCs/>
        <w:i/>
        <w:sz w:val="16"/>
        <w:szCs w:val="16"/>
      </w:rPr>
      <w:t xml:space="preserve"> miesięcy</w:t>
    </w:r>
  </w:p>
  <w:p w14:paraId="474F38AF" w14:textId="5653313D" w:rsidR="00F97965" w:rsidRPr="00555432" w:rsidRDefault="00F97965" w:rsidP="00555432">
    <w:pPr>
      <w:pStyle w:val="Default"/>
      <w:jc w:val="center"/>
      <w:rPr>
        <w:rFonts w:ascii="Arial" w:hAnsi="Arial" w:cs="Arial"/>
        <w:b/>
        <w:i/>
        <w:sz w:val="14"/>
        <w:szCs w:val="14"/>
      </w:rPr>
    </w:pPr>
  </w:p>
  <w:p w14:paraId="453E6F89" w14:textId="77777777" w:rsidR="00F97965" w:rsidRDefault="00F97965">
    <w:pPr>
      <w:pStyle w:val="Heading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2B16A6" wp14:editId="1C10D020">
              <wp:simplePos x="0" y="0"/>
              <wp:positionH relativeFrom="column">
                <wp:posOffset>0</wp:posOffset>
              </wp:positionH>
              <wp:positionV relativeFrom="paragraph">
                <wp:posOffset>46442</wp:posOffset>
              </wp:positionV>
              <wp:extent cx="5904225" cy="0"/>
              <wp:effectExtent l="0" t="0" r="0" b="0"/>
              <wp:wrapNone/>
              <wp:docPr id="3" name="Lin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FB595DF" id="_x0000_t32" coordsize="21600,21600" o:spt="32" o:oned="t" path="m,l21600,21600e" filled="f">
              <v:path arrowok="t" fillok="f" o:connecttype="none"/>
              <o:lock v:ext="edit" shapetype="t"/>
            </v:shapetype>
            <v:shape id="Line 29" o:spid="_x0000_s1026" type="#_x0000_t32" style="position:absolute;margin-left:0;margin-top:3.65pt;width:464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" strokeweight=".18008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42FF4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CCA1FE4"/>
    <w:name w:val="WW8Num3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50265680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Symbol" w:hint="default"/>
        <w:b w:val="0"/>
        <w:i w:val="0"/>
        <w:sz w:val="20"/>
        <w:szCs w:val="20"/>
      </w:rPr>
    </w:lvl>
  </w:abstractNum>
  <w:abstractNum w:abstractNumId="3" w15:restartNumberingAfterBreak="0">
    <w:nsid w:val="00000005"/>
    <w:multiLevelType w:val="singleLevel"/>
    <w:tmpl w:val="AE2EC99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</w:abstractNum>
  <w:abstractNum w:abstractNumId="4" w15:restartNumberingAfterBreak="0">
    <w:nsid w:val="00000006"/>
    <w:multiLevelType w:val="multilevel"/>
    <w:tmpl w:val="DCCABB46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ahom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ahoma"/>
        <w:b w:val="0"/>
        <w:i w:val="0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11F23EC"/>
    <w:multiLevelType w:val="multilevel"/>
    <w:tmpl w:val="B170996E"/>
    <w:styleLink w:val="Outlin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01D02A3E"/>
    <w:multiLevelType w:val="multilevel"/>
    <w:tmpl w:val="715C727C"/>
    <w:styleLink w:val="List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rPr>
        <w:position w:val="0"/>
        <w:sz w:val="24"/>
        <w:vertAlign w:val="baseline"/>
      </w:rPr>
    </w:lvl>
    <w:lvl w:ilvl="2">
      <w:numFmt w:val="bullet"/>
      <w:lvlText w:val="▪"/>
      <w:lvlJc w:val="left"/>
      <w:rPr>
        <w:position w:val="0"/>
        <w:sz w:val="24"/>
        <w:vertAlign w:val="baseline"/>
      </w:rPr>
    </w:lvl>
    <w:lvl w:ilvl="3">
      <w:numFmt w:val="bullet"/>
      <w:lvlText w:val="•"/>
      <w:lvlJc w:val="left"/>
      <w:rPr>
        <w:position w:val="0"/>
        <w:sz w:val="24"/>
        <w:vertAlign w:val="baseline"/>
      </w:rPr>
    </w:lvl>
    <w:lvl w:ilvl="4">
      <w:numFmt w:val="bullet"/>
      <w:lvlText w:val="◦"/>
      <w:lvlJc w:val="left"/>
      <w:rPr>
        <w:position w:val="0"/>
        <w:sz w:val="24"/>
        <w:vertAlign w:val="baseline"/>
      </w:rPr>
    </w:lvl>
    <w:lvl w:ilvl="5">
      <w:numFmt w:val="bullet"/>
      <w:lvlText w:val="▪"/>
      <w:lvlJc w:val="left"/>
      <w:rPr>
        <w:position w:val="0"/>
        <w:sz w:val="24"/>
        <w:vertAlign w:val="baseline"/>
      </w:rPr>
    </w:lvl>
    <w:lvl w:ilvl="6">
      <w:numFmt w:val="bullet"/>
      <w:lvlText w:val="•"/>
      <w:lvlJc w:val="left"/>
      <w:rPr>
        <w:position w:val="0"/>
        <w:sz w:val="24"/>
        <w:vertAlign w:val="baseline"/>
      </w:rPr>
    </w:lvl>
    <w:lvl w:ilvl="7">
      <w:numFmt w:val="bullet"/>
      <w:lvlText w:val="◦"/>
      <w:lvlJc w:val="left"/>
      <w:rPr>
        <w:position w:val="0"/>
        <w:sz w:val="24"/>
        <w:vertAlign w:val="baseline"/>
      </w:rPr>
    </w:lvl>
    <w:lvl w:ilvl="8">
      <w:numFmt w:val="bullet"/>
      <w:lvlText w:val="▪"/>
      <w:lvlJc w:val="left"/>
      <w:rPr>
        <w:position w:val="0"/>
        <w:sz w:val="24"/>
        <w:vertAlign w:val="baseline"/>
      </w:rPr>
    </w:lvl>
  </w:abstractNum>
  <w:abstractNum w:abstractNumId="10" w15:restartNumberingAfterBreak="0">
    <w:nsid w:val="04165EDA"/>
    <w:multiLevelType w:val="hybridMultilevel"/>
    <w:tmpl w:val="8DC08F68"/>
    <w:lvl w:ilvl="0" w:tplc="DEEA3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390BBF"/>
    <w:multiLevelType w:val="multilevel"/>
    <w:tmpl w:val="93AEDE7E"/>
    <w:styleLink w:val="LFO4"/>
    <w:lvl w:ilvl="0">
      <w:start w:val="1"/>
      <w:numFmt w:val="lowerLetter"/>
      <w:pStyle w:val="alotek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A3426"/>
    <w:multiLevelType w:val="hybridMultilevel"/>
    <w:tmpl w:val="B44E88E0"/>
    <w:lvl w:ilvl="0" w:tplc="2BD63132">
      <w:start w:val="1"/>
      <w:numFmt w:val="decimal"/>
      <w:lvlText w:val="%1."/>
      <w:lvlJc w:val="left"/>
      <w:pPr>
        <w:tabs>
          <w:tab w:val="num" w:pos="720"/>
        </w:tabs>
        <w:ind w:left="284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F52BB9"/>
    <w:multiLevelType w:val="hybridMultilevel"/>
    <w:tmpl w:val="3EF0C7A0"/>
    <w:lvl w:ilvl="0" w:tplc="816A34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cs="Tunga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86EDC"/>
    <w:multiLevelType w:val="hybridMultilevel"/>
    <w:tmpl w:val="8E5269C4"/>
    <w:lvl w:ilvl="0" w:tplc="D4FA3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103F12"/>
    <w:multiLevelType w:val="multilevel"/>
    <w:tmpl w:val="D0E22AF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0D96742E"/>
    <w:multiLevelType w:val="multilevel"/>
    <w:tmpl w:val="C6788C6A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C0925"/>
    <w:multiLevelType w:val="multilevel"/>
    <w:tmpl w:val="286E8114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0EAE51F0"/>
    <w:multiLevelType w:val="multilevel"/>
    <w:tmpl w:val="389C1C74"/>
    <w:styleLink w:val="LFO5"/>
    <w:lvl w:ilvl="0">
      <w:start w:val="1"/>
      <w:numFmt w:val="decimal"/>
      <w:pStyle w:val="alonagwek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9" w15:restartNumberingAfterBreak="0">
    <w:nsid w:val="10B77D85"/>
    <w:multiLevelType w:val="singleLevel"/>
    <w:tmpl w:val="3BD271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120573E6"/>
    <w:multiLevelType w:val="multilevel"/>
    <w:tmpl w:val="139492FA"/>
    <w:styleLink w:val="List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21" w15:restartNumberingAfterBreak="0">
    <w:nsid w:val="12BB4A13"/>
    <w:multiLevelType w:val="multilevel"/>
    <w:tmpl w:val="021430C6"/>
    <w:styleLink w:val="List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2" w15:restartNumberingAfterBreak="0">
    <w:nsid w:val="12DF21B8"/>
    <w:multiLevelType w:val="multilevel"/>
    <w:tmpl w:val="B5D42BA0"/>
    <w:styleLink w:val="List0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3" w15:restartNumberingAfterBreak="0">
    <w:nsid w:val="14275981"/>
    <w:multiLevelType w:val="multilevel"/>
    <w:tmpl w:val="07F46BCC"/>
    <w:lvl w:ilvl="0">
      <w:start w:val="1"/>
      <w:numFmt w:val="decimal"/>
      <w:lvlText w:val="(%1) "/>
      <w:lvlJc w:val="left"/>
      <w:pPr>
        <w:ind w:left="567" w:hanging="283"/>
      </w:pPr>
      <w:rPr>
        <w:rFonts w:ascii="Times New Roman" w:hAnsi="Times New Roman" w:cs="Times New Roman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157B46B3"/>
    <w:multiLevelType w:val="multilevel"/>
    <w:tmpl w:val="FB5487B8"/>
    <w:styleLink w:val="WWOutlineListStyl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18360D80"/>
    <w:multiLevelType w:val="singleLevel"/>
    <w:tmpl w:val="B120C98C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6" w15:restartNumberingAfterBreak="0">
    <w:nsid w:val="187A34F8"/>
    <w:multiLevelType w:val="multilevel"/>
    <w:tmpl w:val="739E171C"/>
    <w:styleLink w:val="List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7" w15:restartNumberingAfterBreak="0">
    <w:nsid w:val="1B2939CD"/>
    <w:multiLevelType w:val="hybridMultilevel"/>
    <w:tmpl w:val="3C3C1C6A"/>
    <w:lvl w:ilvl="0" w:tplc="2BD63132">
      <w:start w:val="1"/>
      <w:numFmt w:val="decimal"/>
      <w:lvlText w:val="%1."/>
      <w:lvlJc w:val="left"/>
      <w:pPr>
        <w:tabs>
          <w:tab w:val="num" w:pos="720"/>
        </w:tabs>
        <w:ind w:left="284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F2C0311"/>
    <w:multiLevelType w:val="multilevel"/>
    <w:tmpl w:val="838ACA7A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20841D21"/>
    <w:multiLevelType w:val="hybridMultilevel"/>
    <w:tmpl w:val="8B360B7C"/>
    <w:name w:val="WW8Num22"/>
    <w:lvl w:ilvl="0" w:tplc="41BA13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1F645C"/>
    <w:multiLevelType w:val="multilevel"/>
    <w:tmpl w:val="D3B2CA5E"/>
    <w:styleLink w:val="List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17B10FA"/>
    <w:multiLevelType w:val="singleLevel"/>
    <w:tmpl w:val="FC62C0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267634A1"/>
    <w:multiLevelType w:val="hybridMultilevel"/>
    <w:tmpl w:val="A7AE2992"/>
    <w:name w:val="WW8Num522"/>
    <w:lvl w:ilvl="0" w:tplc="1F462C6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EF94743"/>
    <w:multiLevelType w:val="multilevel"/>
    <w:tmpl w:val="3CD057B0"/>
    <w:styleLink w:val="Lista21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4" w15:restartNumberingAfterBreak="0">
    <w:nsid w:val="2F57482A"/>
    <w:multiLevelType w:val="hybridMultilevel"/>
    <w:tmpl w:val="65246CCC"/>
    <w:lvl w:ilvl="0" w:tplc="2BD63132">
      <w:start w:val="1"/>
      <w:numFmt w:val="decimal"/>
      <w:lvlText w:val="%1."/>
      <w:lvlJc w:val="left"/>
      <w:pPr>
        <w:tabs>
          <w:tab w:val="num" w:pos="720"/>
        </w:tabs>
        <w:ind w:left="284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F8D6BEE"/>
    <w:multiLevelType w:val="hybridMultilevel"/>
    <w:tmpl w:val="A72A936A"/>
    <w:name w:val="WW8Num1822722222"/>
    <w:lvl w:ilvl="0" w:tplc="0000001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E20A21"/>
    <w:multiLevelType w:val="multilevel"/>
    <w:tmpl w:val="9648D662"/>
    <w:styleLink w:val="Lista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37" w15:restartNumberingAfterBreak="0">
    <w:nsid w:val="3C7C1D7E"/>
    <w:multiLevelType w:val="multilevel"/>
    <w:tmpl w:val="4814B1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645715"/>
    <w:multiLevelType w:val="hybridMultilevel"/>
    <w:tmpl w:val="0E0C560E"/>
    <w:lvl w:ilvl="0" w:tplc="2DC2E66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DF93D0B"/>
    <w:multiLevelType w:val="multilevel"/>
    <w:tmpl w:val="05168B46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7F1A35"/>
    <w:multiLevelType w:val="hybridMultilevel"/>
    <w:tmpl w:val="1F66EF56"/>
    <w:name w:val="WW8Num18224"/>
    <w:lvl w:ilvl="0" w:tplc="0000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83675D7"/>
    <w:multiLevelType w:val="multilevel"/>
    <w:tmpl w:val="15327330"/>
    <w:styleLink w:val="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42" w15:restartNumberingAfterBreak="0">
    <w:nsid w:val="4C0A61FF"/>
    <w:multiLevelType w:val="multilevel"/>
    <w:tmpl w:val="9EA480B4"/>
    <w:styleLink w:val="List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3" w15:restartNumberingAfterBreak="0">
    <w:nsid w:val="4DF90ADF"/>
    <w:multiLevelType w:val="multilevel"/>
    <w:tmpl w:val="6BA4FE80"/>
    <w:styleLink w:val="List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44" w15:restartNumberingAfterBreak="0">
    <w:nsid w:val="4E832EFE"/>
    <w:multiLevelType w:val="multilevel"/>
    <w:tmpl w:val="E01C2C16"/>
    <w:styleLink w:val="List7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5" w15:restartNumberingAfterBreak="0">
    <w:nsid w:val="504B12B9"/>
    <w:multiLevelType w:val="multilevel"/>
    <w:tmpl w:val="FB2453CC"/>
    <w:styleLink w:val="List17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08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24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40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6" w15:restartNumberingAfterBreak="0">
    <w:nsid w:val="5F092D17"/>
    <w:multiLevelType w:val="multilevel"/>
    <w:tmpl w:val="2FE275B8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466F40"/>
    <w:multiLevelType w:val="hybridMultilevel"/>
    <w:tmpl w:val="8766F57C"/>
    <w:lvl w:ilvl="0" w:tplc="CC346C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2CF3D73"/>
    <w:multiLevelType w:val="hybridMultilevel"/>
    <w:tmpl w:val="68F87E60"/>
    <w:lvl w:ilvl="0" w:tplc="150E0D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5592B7A"/>
    <w:multiLevelType w:val="hybridMultilevel"/>
    <w:tmpl w:val="E1A88138"/>
    <w:name w:val="WW8Num38522222"/>
    <w:lvl w:ilvl="0" w:tplc="424E104C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80C3C34"/>
    <w:multiLevelType w:val="hybridMultilevel"/>
    <w:tmpl w:val="C1B6E3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C6E5794"/>
    <w:multiLevelType w:val="multilevel"/>
    <w:tmpl w:val="15F4983E"/>
    <w:styleLink w:val="List9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52" w15:restartNumberingAfterBreak="0">
    <w:nsid w:val="7D6F697F"/>
    <w:multiLevelType w:val="multilevel"/>
    <w:tmpl w:val="E18C3B6A"/>
    <w:styleLink w:val="Lista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53" w15:restartNumberingAfterBreak="0">
    <w:nsid w:val="7DA0282B"/>
    <w:multiLevelType w:val="singleLevel"/>
    <w:tmpl w:val="964430E8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54" w15:restartNumberingAfterBreak="0">
    <w:nsid w:val="7F1646A4"/>
    <w:multiLevelType w:val="hybridMultilevel"/>
    <w:tmpl w:val="A85A2DC4"/>
    <w:name w:val="WW8Num38522222222"/>
    <w:lvl w:ilvl="0" w:tplc="424E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FC27813"/>
    <w:multiLevelType w:val="hybridMultilevel"/>
    <w:tmpl w:val="DA881E30"/>
    <w:name w:val="WW8Num52"/>
    <w:lvl w:ilvl="0" w:tplc="1F462C6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41BA1312">
      <w:start w:val="1"/>
      <w:numFmt w:val="bullet"/>
      <w:lvlText w:val="-"/>
      <w:lvlJc w:val="left"/>
      <w:pPr>
        <w:tabs>
          <w:tab w:val="num" w:pos="1428"/>
        </w:tabs>
        <w:ind w:left="144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41"/>
  </w:num>
  <w:num w:numId="4">
    <w:abstractNumId w:val="33"/>
  </w:num>
  <w:num w:numId="5">
    <w:abstractNumId w:val="36"/>
  </w:num>
  <w:num w:numId="6">
    <w:abstractNumId w:val="22"/>
  </w:num>
  <w:num w:numId="7">
    <w:abstractNumId w:val="52"/>
  </w:num>
  <w:num w:numId="8">
    <w:abstractNumId w:val="44"/>
  </w:num>
  <w:num w:numId="9">
    <w:abstractNumId w:val="43"/>
  </w:num>
  <w:num w:numId="10">
    <w:abstractNumId w:val="30"/>
  </w:num>
  <w:num w:numId="11">
    <w:abstractNumId w:val="26"/>
  </w:num>
  <w:num w:numId="12">
    <w:abstractNumId w:val="51"/>
  </w:num>
  <w:num w:numId="13">
    <w:abstractNumId w:val="21"/>
  </w:num>
  <w:num w:numId="14">
    <w:abstractNumId w:val="42"/>
  </w:num>
  <w:num w:numId="15">
    <w:abstractNumId w:val="9"/>
  </w:num>
  <w:num w:numId="16">
    <w:abstractNumId w:val="45"/>
  </w:num>
  <w:num w:numId="17">
    <w:abstractNumId w:val="20"/>
  </w:num>
  <w:num w:numId="18">
    <w:abstractNumId w:val="11"/>
  </w:num>
  <w:num w:numId="19">
    <w:abstractNumId w:val="18"/>
  </w:num>
  <w:num w:numId="20">
    <w:abstractNumId w:val="37"/>
  </w:num>
  <w:num w:numId="21">
    <w:abstractNumId w:val="39"/>
  </w:num>
  <w:num w:numId="22">
    <w:abstractNumId w:val="39"/>
  </w:num>
  <w:num w:numId="23">
    <w:abstractNumId w:val="16"/>
  </w:num>
  <w:num w:numId="24">
    <w:abstractNumId w:val="17"/>
  </w:num>
  <w:num w:numId="25">
    <w:abstractNumId w:val="28"/>
  </w:num>
  <w:num w:numId="26">
    <w:abstractNumId w:val="28"/>
    <w:lvlOverride w:ilvl="0">
      <w:startOverride w:val="1"/>
    </w:lvlOverride>
  </w:num>
  <w:num w:numId="27">
    <w:abstractNumId w:val="23"/>
  </w:num>
  <w:num w:numId="28">
    <w:abstractNumId w:val="23"/>
    <w:lvlOverride w:ilvl="0">
      <w:startOverride w:val="1"/>
    </w:lvlOverride>
  </w:num>
  <w:num w:numId="29">
    <w:abstractNumId w:val="46"/>
  </w:num>
  <w:num w:numId="30">
    <w:abstractNumId w:val="13"/>
  </w:num>
  <w:num w:numId="31">
    <w:abstractNumId w:val="48"/>
  </w:num>
  <w:num w:numId="32">
    <w:abstractNumId w:val="53"/>
    <w:lvlOverride w:ilvl="0">
      <w:startOverride w:val="1"/>
    </w:lvlOverride>
  </w:num>
  <w:num w:numId="33">
    <w:abstractNumId w:val="25"/>
    <w:lvlOverride w:ilvl="0">
      <w:startOverride w:val="1"/>
    </w:lvlOverride>
  </w:num>
  <w:num w:numId="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7"/>
  </w:num>
  <w:num w:numId="38">
    <w:abstractNumId w:val="34"/>
  </w:num>
  <w:num w:numId="39">
    <w:abstractNumId w:val="31"/>
    <w:lvlOverride w:ilvl="0">
      <w:startOverride w:val="1"/>
    </w:lvlOverride>
  </w:num>
  <w:num w:numId="40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tabs>
            <w:tab w:val="num" w:pos="360"/>
          </w:tabs>
          <w:ind w:left="283" w:hanging="283"/>
        </w:pPr>
        <w:rPr>
          <w:b w:val="0"/>
          <w:i w:val="0"/>
          <w:sz w:val="20"/>
        </w:rPr>
      </w:lvl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5"/>
  </w:num>
  <w:num w:numId="45">
    <w:abstractNumId w:val="54"/>
  </w:num>
  <w:num w:numId="46">
    <w:abstractNumId w:val="19"/>
    <w:lvlOverride w:ilvl="0">
      <w:startOverride w:val="1"/>
    </w:lvlOverride>
  </w:num>
  <w:num w:numId="47">
    <w:abstractNumId w:val="38"/>
  </w:num>
  <w:num w:numId="48">
    <w:abstractNumId w:val="47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A1"/>
    <w:rsid w:val="00001D78"/>
    <w:rsid w:val="00010F40"/>
    <w:rsid w:val="00021065"/>
    <w:rsid w:val="00026D51"/>
    <w:rsid w:val="000465B8"/>
    <w:rsid w:val="0005157B"/>
    <w:rsid w:val="00062387"/>
    <w:rsid w:val="000C3578"/>
    <w:rsid w:val="000D0608"/>
    <w:rsid w:val="000E55E8"/>
    <w:rsid w:val="000F149B"/>
    <w:rsid w:val="001062DE"/>
    <w:rsid w:val="001339B0"/>
    <w:rsid w:val="00137B49"/>
    <w:rsid w:val="00161B32"/>
    <w:rsid w:val="00174CBC"/>
    <w:rsid w:val="00192E2E"/>
    <w:rsid w:val="001A4C75"/>
    <w:rsid w:val="001A7F9E"/>
    <w:rsid w:val="001B7F30"/>
    <w:rsid w:val="001C6BDA"/>
    <w:rsid w:val="001C6E35"/>
    <w:rsid w:val="001E3229"/>
    <w:rsid w:val="001E42AE"/>
    <w:rsid w:val="0022035F"/>
    <w:rsid w:val="00245DA6"/>
    <w:rsid w:val="00256F81"/>
    <w:rsid w:val="00270DB3"/>
    <w:rsid w:val="0027215F"/>
    <w:rsid w:val="0028040D"/>
    <w:rsid w:val="00287D86"/>
    <w:rsid w:val="002A01CE"/>
    <w:rsid w:val="002C002F"/>
    <w:rsid w:val="002C3404"/>
    <w:rsid w:val="003073C3"/>
    <w:rsid w:val="00327F26"/>
    <w:rsid w:val="003351A9"/>
    <w:rsid w:val="003706B9"/>
    <w:rsid w:val="0037103A"/>
    <w:rsid w:val="003C2E6B"/>
    <w:rsid w:val="003C5C5A"/>
    <w:rsid w:val="003E4AD1"/>
    <w:rsid w:val="003E5AC2"/>
    <w:rsid w:val="003E6C09"/>
    <w:rsid w:val="00447225"/>
    <w:rsid w:val="004523BC"/>
    <w:rsid w:val="004862F4"/>
    <w:rsid w:val="004F5235"/>
    <w:rsid w:val="004F5F49"/>
    <w:rsid w:val="00501135"/>
    <w:rsid w:val="005036DC"/>
    <w:rsid w:val="0050613F"/>
    <w:rsid w:val="00513EBD"/>
    <w:rsid w:val="00523226"/>
    <w:rsid w:val="00542E96"/>
    <w:rsid w:val="005442DD"/>
    <w:rsid w:val="00555432"/>
    <w:rsid w:val="00581FD7"/>
    <w:rsid w:val="0058423C"/>
    <w:rsid w:val="005A61CA"/>
    <w:rsid w:val="005A78F3"/>
    <w:rsid w:val="005B54F4"/>
    <w:rsid w:val="005C38CE"/>
    <w:rsid w:val="005D4BAD"/>
    <w:rsid w:val="005F2901"/>
    <w:rsid w:val="0060614F"/>
    <w:rsid w:val="00631AFF"/>
    <w:rsid w:val="006422C6"/>
    <w:rsid w:val="00672552"/>
    <w:rsid w:val="006962E2"/>
    <w:rsid w:val="006A74AA"/>
    <w:rsid w:val="006D07A1"/>
    <w:rsid w:val="006E02F7"/>
    <w:rsid w:val="006F45B2"/>
    <w:rsid w:val="00746C21"/>
    <w:rsid w:val="0076199B"/>
    <w:rsid w:val="007A0582"/>
    <w:rsid w:val="007C78B7"/>
    <w:rsid w:val="007E0CA5"/>
    <w:rsid w:val="00805854"/>
    <w:rsid w:val="00807CA9"/>
    <w:rsid w:val="00820432"/>
    <w:rsid w:val="00822DBD"/>
    <w:rsid w:val="00857AD5"/>
    <w:rsid w:val="00893AB6"/>
    <w:rsid w:val="008C1B26"/>
    <w:rsid w:val="00905AAB"/>
    <w:rsid w:val="00912FC8"/>
    <w:rsid w:val="00925EAE"/>
    <w:rsid w:val="00963C2F"/>
    <w:rsid w:val="009720DF"/>
    <w:rsid w:val="00974313"/>
    <w:rsid w:val="009A0097"/>
    <w:rsid w:val="009A5039"/>
    <w:rsid w:val="009B04D9"/>
    <w:rsid w:val="009B2238"/>
    <w:rsid w:val="009B53EA"/>
    <w:rsid w:val="009E1C78"/>
    <w:rsid w:val="00A27848"/>
    <w:rsid w:val="00A326DC"/>
    <w:rsid w:val="00A32FD6"/>
    <w:rsid w:val="00A62ABD"/>
    <w:rsid w:val="00A729AB"/>
    <w:rsid w:val="00A75C28"/>
    <w:rsid w:val="00AA23FB"/>
    <w:rsid w:val="00AB1200"/>
    <w:rsid w:val="00AB1942"/>
    <w:rsid w:val="00AB7AFC"/>
    <w:rsid w:val="00AE412E"/>
    <w:rsid w:val="00AE4D6D"/>
    <w:rsid w:val="00B36A00"/>
    <w:rsid w:val="00B520C7"/>
    <w:rsid w:val="00B86124"/>
    <w:rsid w:val="00B93E92"/>
    <w:rsid w:val="00BB0C2B"/>
    <w:rsid w:val="00BC0857"/>
    <w:rsid w:val="00BC3AD2"/>
    <w:rsid w:val="00BD2B1B"/>
    <w:rsid w:val="00BF3340"/>
    <w:rsid w:val="00C00314"/>
    <w:rsid w:val="00C262A3"/>
    <w:rsid w:val="00C36247"/>
    <w:rsid w:val="00C42668"/>
    <w:rsid w:val="00C56543"/>
    <w:rsid w:val="00C63580"/>
    <w:rsid w:val="00C878A7"/>
    <w:rsid w:val="00C92FCD"/>
    <w:rsid w:val="00C9714F"/>
    <w:rsid w:val="00D00DD3"/>
    <w:rsid w:val="00D2741E"/>
    <w:rsid w:val="00D41D28"/>
    <w:rsid w:val="00D42F16"/>
    <w:rsid w:val="00D53ADD"/>
    <w:rsid w:val="00D922CF"/>
    <w:rsid w:val="00D95363"/>
    <w:rsid w:val="00D96945"/>
    <w:rsid w:val="00DC7590"/>
    <w:rsid w:val="00DE1DFE"/>
    <w:rsid w:val="00E17C49"/>
    <w:rsid w:val="00E65EFA"/>
    <w:rsid w:val="00E75130"/>
    <w:rsid w:val="00E826C7"/>
    <w:rsid w:val="00EA23B1"/>
    <w:rsid w:val="00EA37D1"/>
    <w:rsid w:val="00ED5928"/>
    <w:rsid w:val="00ED5D68"/>
    <w:rsid w:val="00EE5A56"/>
    <w:rsid w:val="00F3366B"/>
    <w:rsid w:val="00F5031F"/>
    <w:rsid w:val="00F81D4D"/>
    <w:rsid w:val="00F97965"/>
    <w:rsid w:val="00FB259F"/>
    <w:rsid w:val="00FB7465"/>
    <w:rsid w:val="00FC2377"/>
    <w:rsid w:val="00FE140A"/>
    <w:rsid w:val="00FE73A7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F8B0E30"/>
  <w15:docId w15:val="{C6982137-7663-4B7E-B405-51885D9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agwek2"/>
    <w:qFormat/>
    <w:pPr>
      <w:numPr>
        <w:numId w:val="1"/>
      </w:numPr>
      <w:tabs>
        <w:tab w:val="left" w:pos="108"/>
        <w:tab w:val="num" w:pos="432"/>
      </w:tabs>
      <w:spacing w:before="120" w:after="120"/>
      <w:outlineLvl w:val="0"/>
    </w:pPr>
    <w:rPr>
      <w:rFonts w:cs="Arial"/>
      <w:b/>
      <w:bCs/>
      <w:caps/>
      <w:kern w:val="3"/>
      <w:sz w:val="20"/>
      <w:szCs w:val="20"/>
    </w:rPr>
  </w:style>
  <w:style w:type="paragraph" w:styleId="Nagwek2">
    <w:name w:val="heading 2"/>
    <w:basedOn w:val="Normalny"/>
    <w:unhideWhenUsed/>
    <w:qFormat/>
    <w:pPr>
      <w:numPr>
        <w:ilvl w:val="1"/>
        <w:numId w:val="1"/>
      </w:numPr>
      <w:tabs>
        <w:tab w:val="left" w:pos="-140"/>
        <w:tab w:val="num" w:pos="680"/>
      </w:tabs>
      <w:spacing w:line="312" w:lineRule="auto"/>
      <w:jc w:val="both"/>
      <w:outlineLvl w:val="1"/>
    </w:pPr>
    <w:rPr>
      <w:bCs/>
      <w:iCs/>
      <w:sz w:val="20"/>
      <w:szCs w:val="20"/>
    </w:rPr>
  </w:style>
  <w:style w:type="paragraph" w:styleId="Nagwek3">
    <w:name w:val="heading 3"/>
    <w:basedOn w:val="Normalny"/>
    <w:uiPriority w:val="9"/>
    <w:semiHidden/>
    <w:unhideWhenUsed/>
    <w:qFormat/>
    <w:pPr>
      <w:tabs>
        <w:tab w:val="left" w:pos="720"/>
      </w:tabs>
      <w:spacing w:before="60" w:after="120"/>
      <w:ind w:left="348"/>
      <w:jc w:val="both"/>
      <w:outlineLvl w:val="2"/>
    </w:pPr>
    <w:rPr>
      <w:bCs/>
    </w:rPr>
  </w:style>
  <w:style w:type="paragraph" w:styleId="Nagwek4">
    <w:name w:val="heading 4"/>
    <w:basedOn w:val="Normalny"/>
    <w:unhideWhenUsed/>
    <w:qFormat/>
    <w:pPr>
      <w:keepNext/>
      <w:numPr>
        <w:ilvl w:val="3"/>
        <w:numId w:val="1"/>
      </w:numPr>
      <w:tabs>
        <w:tab w:val="num" w:pos="864"/>
      </w:tabs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Nagwektabeli">
    <w:name w:val="Nagłówek tabeli"/>
    <w:basedOn w:val="Zawartotabeli"/>
    <w:rsid w:val="000D0608"/>
    <w:pPr>
      <w:autoSpaceDN/>
      <w:jc w:val="center"/>
    </w:pPr>
    <w:rPr>
      <w:b/>
      <w:bCs/>
    </w:rPr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uiPriority w:val="10"/>
    <w:qFormat/>
    <w:pPr>
      <w:spacing w:before="240" w:after="60" w:line="312" w:lineRule="auto"/>
      <w:jc w:val="center"/>
      <w:outlineLvl w:val="0"/>
    </w:pPr>
    <w:rPr>
      <w:rFonts w:cs="Arial"/>
      <w:b/>
      <w:bCs/>
      <w:kern w:val="3"/>
      <w:sz w:val="28"/>
      <w:szCs w:val="28"/>
    </w:rPr>
  </w:style>
  <w:style w:type="paragraph" w:styleId="Podtytu">
    <w:name w:val="Subtitle"/>
    <w:basedOn w:val="Nagwek20"/>
    <w:next w:val="Tekstpodstawowy"/>
    <w:uiPriority w:val="11"/>
    <w:qFormat/>
    <w:pPr>
      <w:jc w:val="center"/>
    </w:pPr>
    <w:rPr>
      <w:rFonts w:eastAsia="Microsoft YaHei"/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aliases w:val="Znak Znak,Znak Znak Znak,Znak Znak Znak Znak Znak Znak,Znak Znak Znak Znak Znak Znak Znak,Tekst podstawowy Znak1 Znak,Tekst podstawowy Znak Znak Znak,Tekst podstawowy Znak1 Znak Znak Znak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pPr>
      <w:numPr>
        <w:ilvl w:val="0"/>
        <w:numId w:val="0"/>
      </w:numPr>
      <w:tabs>
        <w:tab w:val="left" w:pos="864"/>
      </w:tabs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lang w:eastAsia="ar-SA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NormalnyWyjustowany">
    <w:name w:val="Normalny + Wyjustowany"/>
    <w:basedOn w:val="Nagwek2"/>
    <w:pPr>
      <w:numPr>
        <w:ilvl w:val="0"/>
        <w:numId w:val="0"/>
      </w:numPr>
      <w:tabs>
        <w:tab w:val="clear" w:pos="-140"/>
        <w:tab w:val="left" w:pos="1361"/>
      </w:tabs>
      <w:ind w:left="1361" w:hanging="284"/>
    </w:pPr>
  </w:style>
  <w:style w:type="paragraph" w:styleId="Lista">
    <w:name w:val="List"/>
    <w:basedOn w:val="Tekstpodstawowy"/>
    <w:rPr>
      <w:rFonts w:cs="Mangal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pPr>
      <w:suppressLineNumbers/>
    </w:pPr>
    <w:rPr>
      <w:rFonts w:cs="Mangal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eastAsia="ar-SA"/>
    </w:rPr>
  </w:style>
  <w:style w:type="paragraph" w:customStyle="1" w:styleId="TableContents">
    <w:name w:val="Table Contents"/>
    <w:basedOn w:val="Normalny"/>
    <w:pPr>
      <w:suppressLineNumbers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sonormalcxspdrugie">
    <w:name w:val="msonormalcxspdrugie"/>
    <w:basedOn w:val="Normalny"/>
    <w:pPr>
      <w:spacing w:before="100" w:after="100"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komentarza2">
    <w:name w:val="Tekst komentarza2"/>
    <w:basedOn w:val="Normalny"/>
    <w:rPr>
      <w:sz w:val="20"/>
      <w:szCs w:val="20"/>
      <w:lang w:eastAsia="ar-S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pPr>
      <w:jc w:val="both"/>
    </w:pPr>
    <w:rPr>
      <w:lang w:eastAsia="ar-SA"/>
    </w:rPr>
  </w:style>
  <w:style w:type="paragraph" w:styleId="Tekstprzypisudolnego">
    <w:name w:val="footnote text"/>
    <w:basedOn w:val="Normalny"/>
    <w:rPr>
      <w:sz w:val="20"/>
      <w:szCs w:val="20"/>
      <w:lang w:val="en-US" w:eastAsia="ar-SA"/>
    </w:rPr>
  </w:style>
  <w:style w:type="paragraph" w:styleId="NormalnyWeb">
    <w:name w:val="Normal (Web)"/>
    <w:basedOn w:val="Normalny"/>
    <w:pPr>
      <w:spacing w:before="280" w:after="119"/>
    </w:pPr>
    <w:rPr>
      <w:lang w:eastAsia="ar-SA"/>
    </w:rPr>
  </w:style>
  <w:style w:type="paragraph" w:customStyle="1" w:styleId="Znak">
    <w:name w:val="Znak"/>
    <w:basedOn w:val="Normalny"/>
    <w:rPr>
      <w:lang w:eastAsia="ar-SA"/>
    </w:rPr>
  </w:style>
  <w:style w:type="paragraph" w:styleId="Akapitzlist">
    <w:name w:val="List Paragraph"/>
    <w:basedOn w:val="Normalny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omynie">
    <w:name w:val="Domy徑nie"/>
    <w:pPr>
      <w:widowControl w:val="0"/>
      <w:suppressAutoHyphens/>
      <w:autoSpaceDE w:val="0"/>
    </w:pPr>
    <w:rPr>
      <w:sz w:val="24"/>
      <w:szCs w:val="24"/>
      <w:lang w:bidi="hi-IN"/>
    </w:rPr>
  </w:style>
  <w:style w:type="paragraph" w:customStyle="1" w:styleId="Nagek">
    <w:name w:val="Nagｳek"/>
    <w:basedOn w:val="Domynie"/>
    <w:next w:val="Tretekstu"/>
    <w:pPr>
      <w:keepNext/>
      <w:spacing w:before="240" w:after="120"/>
    </w:pPr>
    <w:rPr>
      <w:rFonts w:ascii="Arial" w:hAnsi="Arial" w:cs="Arial"/>
      <w:sz w:val="28"/>
      <w:szCs w:val="28"/>
      <w:lang w:eastAsia="zh-CN" w:bidi="ar-SA"/>
    </w:rPr>
  </w:style>
  <w:style w:type="paragraph" w:customStyle="1" w:styleId="Tretekstu">
    <w:name w:val="Tre?? tekstu"/>
    <w:basedOn w:val="Domynie"/>
    <w:pPr>
      <w:spacing w:after="120"/>
    </w:pPr>
    <w:rPr>
      <w:lang w:eastAsia="zh-CN" w:bidi="ar-SA"/>
    </w:rPr>
  </w:style>
  <w:style w:type="paragraph" w:customStyle="1" w:styleId="Tretekstu0">
    <w:name w:val="Tre懈 tekstu"/>
    <w:basedOn w:val="Domynie"/>
    <w:pPr>
      <w:spacing w:after="120"/>
    </w:pPr>
    <w:rPr>
      <w:lang w:bidi="ar-SA"/>
    </w:rPr>
  </w:style>
  <w:style w:type="paragraph" w:styleId="Legenda">
    <w:name w:val="caption"/>
    <w:basedOn w:val="Domynie"/>
    <w:pPr>
      <w:spacing w:before="120" w:after="120"/>
    </w:pPr>
    <w:rPr>
      <w:i/>
      <w:iCs/>
      <w:lang w:eastAsia="zh-CN" w:bidi="ar-SA"/>
    </w:rPr>
  </w:style>
  <w:style w:type="paragraph" w:customStyle="1" w:styleId="Tekstkomentarza3">
    <w:name w:val="Tekst komentarza3"/>
    <w:basedOn w:val="Normalny"/>
    <w:rPr>
      <w:sz w:val="20"/>
      <w:szCs w:val="20"/>
      <w:lang w:eastAsia="ar-SA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alotekst">
    <w:name w:val="alotekst"/>
    <w:basedOn w:val="Normalny"/>
    <w:autoRedefine/>
    <w:pPr>
      <w:numPr>
        <w:numId w:val="18"/>
      </w:numPr>
      <w:tabs>
        <w:tab w:val="left" w:pos="180"/>
      </w:tabs>
      <w:spacing w:line="288" w:lineRule="auto"/>
      <w:jc w:val="both"/>
    </w:pPr>
    <w:rPr>
      <w:rFonts w:ascii="Calibri" w:hAnsi="Calibri" w:cs="Tahoma"/>
      <w:sz w:val="18"/>
      <w:szCs w:val="18"/>
    </w:rPr>
  </w:style>
  <w:style w:type="paragraph" w:customStyle="1" w:styleId="alonagwek">
    <w:name w:val="alo nagłówek"/>
    <w:basedOn w:val="Normalny"/>
    <w:autoRedefine/>
    <w:pPr>
      <w:numPr>
        <w:numId w:val="19"/>
      </w:numPr>
      <w:spacing w:before="120" w:after="120"/>
      <w:jc w:val="both"/>
    </w:pPr>
    <w:rPr>
      <w:rFonts w:ascii="Palatino Linotype" w:hAnsi="Palatino Linotype" w:cs="Tahoma"/>
      <w:b/>
      <w:i/>
      <w:sz w:val="20"/>
      <w:szCs w:val="18"/>
      <w:lang w:eastAsia="ar-SA"/>
    </w:rPr>
  </w:style>
  <w:style w:type="paragraph" w:customStyle="1" w:styleId="footnotedescription">
    <w:name w:val="footnote description"/>
    <w:next w:val="Normalny"/>
    <w:pPr>
      <w:suppressAutoHyphens/>
      <w:spacing w:line="254" w:lineRule="auto"/>
    </w:pPr>
    <w:rPr>
      <w:rFonts w:ascii="Verdana" w:eastAsia="Verdana" w:hAnsi="Verdana" w:cs="Verdana"/>
      <w:color w:val="000000"/>
      <w:szCs w:val="22"/>
    </w:rPr>
  </w:style>
  <w:style w:type="paragraph" w:styleId="Bezodstpw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Paragraph">
    <w:name w:val="Table Paragraph"/>
    <w:basedOn w:val="Normalny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listparagraphcxsppierwsze">
    <w:name w:val="listparagraphcxsppierwsze"/>
    <w:basedOn w:val="Normalny"/>
    <w:pPr>
      <w:spacing w:before="100" w:after="100"/>
    </w:pPr>
    <w:rPr>
      <w:lang w:eastAsia="ar-SA"/>
    </w:rPr>
  </w:style>
  <w:style w:type="paragraph" w:customStyle="1" w:styleId="listparagraphcxspdrugie">
    <w:name w:val="listparagraphcxspdrugie"/>
    <w:basedOn w:val="Normalny"/>
    <w:pPr>
      <w:spacing w:before="100" w:after="100"/>
    </w:pPr>
    <w:rPr>
      <w:lang w:eastAsia="ar-SA"/>
    </w:rPr>
  </w:style>
  <w:style w:type="paragraph" w:customStyle="1" w:styleId="listparagraphcxspnazwisko">
    <w:name w:val="listparagraphcxspnazwisko"/>
    <w:basedOn w:val="Normalny"/>
    <w:pPr>
      <w:spacing w:before="100" w:after="100"/>
    </w:pPr>
    <w:rPr>
      <w:lang w:eastAsia="ar-SA"/>
    </w:rPr>
  </w:style>
  <w:style w:type="paragraph" w:customStyle="1" w:styleId="Normalny1">
    <w:name w:val="Normalny1"/>
    <w:pPr>
      <w:widowControl w:val="0"/>
      <w:suppressAutoHyphens/>
      <w:spacing w:line="100" w:lineRule="atLeast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Legenda1">
    <w:name w:val="Legenda1"/>
    <w:basedOn w:val="Normalny"/>
    <w:pPr>
      <w:widowControl w:val="0"/>
      <w:suppressLineNumbers/>
      <w:spacing w:before="120" w:after="120" w:line="100" w:lineRule="atLeast"/>
    </w:pPr>
    <w:rPr>
      <w:rFonts w:eastAsia="Andale Sans UI" w:cs="Tahoma"/>
      <w:i/>
      <w:iCs/>
      <w:kern w:val="3"/>
      <w:lang w:val="de-DE" w:eastAsia="fa-IR" w:bidi="fa-IR"/>
    </w:rPr>
  </w:style>
  <w:style w:type="paragraph" w:customStyle="1" w:styleId="Akapitzlist1">
    <w:name w:val="Akapit z listą1"/>
    <w:basedOn w:val="Normalny"/>
    <w:pPr>
      <w:spacing w:after="160" w:line="249" w:lineRule="auto"/>
      <w:ind w:left="720"/>
    </w:pPr>
    <w:rPr>
      <w:rFonts w:ascii="Calibri" w:eastAsia="SimSun" w:hAnsi="Calibri" w:cs="font367"/>
      <w:color w:val="00000A"/>
      <w:sz w:val="22"/>
      <w:szCs w:val="22"/>
      <w:lang w:eastAsia="ar-SA"/>
    </w:rPr>
  </w:style>
  <w:style w:type="paragraph" w:customStyle="1" w:styleId="Lista1">
    <w:name w:val="Lista1"/>
    <w:basedOn w:val="Normalny"/>
    <w:pPr>
      <w:widowControl w:val="0"/>
      <w:tabs>
        <w:tab w:val="left" w:pos="432"/>
      </w:tabs>
      <w:spacing w:before="96" w:after="96"/>
      <w:ind w:left="432" w:hanging="432"/>
    </w:pPr>
    <w:rPr>
      <w:rFonts w:eastAsia="Lucida Sans Unicode"/>
      <w:kern w:val="3"/>
      <w:lang w:eastAsia="hi-IN" w:bidi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rPr>
      <w:rFonts w:cs="Arial"/>
      <w:b/>
      <w:bCs/>
      <w:caps/>
      <w:kern w:val="3"/>
      <w:lang w:val="pl-PL" w:eastAsia="pl-PL" w:bidi="ar-SA"/>
    </w:rPr>
  </w:style>
  <w:style w:type="character" w:customStyle="1" w:styleId="NagwekZnak">
    <w:name w:val="Nagłówek Znak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aliases w:val="Znak Znak Znak Znak,Znak Znak1,Znak Znak Znak Znak Znak Znak Znak1,Znak Znak Znak Znak Znak Znak Znak Znak,Tekst podstawowy Znak1 Znak Znak,Tekst podstawowy Znak Znak Znak Znak"/>
    <w:rPr>
      <w:sz w:val="24"/>
      <w:szCs w:val="24"/>
      <w:lang w:val="pl-PL" w:eastAsia="pl-PL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WW8Num1z0">
    <w:name w:val="WW8Num1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z3">
    <w:name w:val="WW8Num1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z0">
    <w:name w:val="WW8Num2z0"/>
    <w:rPr>
      <w:sz w:val="24"/>
      <w:szCs w:val="24"/>
    </w:rPr>
  </w:style>
  <w:style w:type="character" w:customStyle="1" w:styleId="WW8Num9z0">
    <w:name w:val="WW8Num9z0"/>
    <w:rPr>
      <w:b w:val="0"/>
      <w:bCs w:val="0"/>
      <w:i w:val="0"/>
      <w:iCs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8z0">
    <w:name w:val="WW8Num8z0"/>
    <w:rPr>
      <w:rFonts w:ascii="Times New Roman" w:hAnsi="Times New Roman" w:cs="Times New Roman"/>
      <w:sz w:val="20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23z0">
    <w:name w:val="WW8Num23z0"/>
    <w:rPr>
      <w:b w:val="0"/>
      <w:bCs w:val="0"/>
      <w:i w:val="0"/>
      <w:iCs w:val="0"/>
      <w:sz w:val="20"/>
      <w:szCs w:val="20"/>
    </w:rPr>
  </w:style>
  <w:style w:type="character" w:customStyle="1" w:styleId="WW-Absatz-Standardschriftart11111111">
    <w:name w:val="WW-Absatz-Standardschriftart11111111"/>
  </w:style>
  <w:style w:type="character" w:customStyle="1" w:styleId="WW8Num10z0">
    <w:name w:val="WW8Num10z0"/>
    <w:rPr>
      <w:b w:val="0"/>
      <w:bCs w:val="0"/>
      <w:i w:val="0"/>
      <w:iCs w:val="0"/>
      <w:sz w:val="20"/>
      <w:szCs w:val="20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15z0">
    <w:name w:val="WW8Num15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5z2">
    <w:name w:val="WW8Num15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5z3">
    <w:name w:val="WW8Num15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5z0">
    <w:name w:val="WW8Num25z0"/>
    <w:rPr>
      <w:b w:val="0"/>
      <w:bCs w:val="0"/>
      <w:i w:val="0"/>
      <w:iCs w:val="0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30z0">
    <w:name w:val="WW8Num30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St12z0">
    <w:name w:val="WW8NumSt12z0"/>
    <w:rPr>
      <w:b w:val="0"/>
      <w:bCs w:val="0"/>
      <w:i w:val="0"/>
      <w:iCs w:val="0"/>
      <w:sz w:val="20"/>
    </w:rPr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NumberingSymbols">
    <w:name w:val="Numbering Symbols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4">
    <w:name w:val="WW8Num1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Cs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11z0">
    <w:name w:val="WW8Num11z0"/>
  </w:style>
  <w:style w:type="character" w:customStyle="1" w:styleId="WW8Num17z0">
    <w:name w:val="WW8Num17z0"/>
    <w:rPr>
      <w:rFonts w:ascii="Times New Roman" w:hAnsi="Times New Roman" w:cs="Times New Roman"/>
      <w:bCs/>
      <w:color w:val="FF0000"/>
      <w:sz w:val="20"/>
      <w:szCs w:val="20"/>
    </w:rPr>
  </w:style>
  <w:style w:type="character" w:customStyle="1" w:styleId="WW8Num18z0">
    <w:name w:val="WW8Num18z0"/>
  </w:style>
  <w:style w:type="character" w:customStyle="1" w:styleId="WW8Num19z0">
    <w:name w:val="WW8Num19z0"/>
    <w:rPr>
      <w:bCs/>
      <w:iCs/>
    </w:rPr>
  </w:style>
  <w:style w:type="character" w:customStyle="1" w:styleId="WW8Num20z0">
    <w:name w:val="WW8Num20z0"/>
  </w:style>
  <w:style w:type="character" w:customStyle="1" w:styleId="WW8Num22z0">
    <w:name w:val="WW8Num22z0"/>
    <w:rPr>
      <w:sz w:val="20"/>
      <w:szCs w:val="20"/>
    </w:rPr>
  </w:style>
  <w:style w:type="character" w:customStyle="1" w:styleId="WW8Num24z0">
    <w:name w:val="WW8Num24z0"/>
    <w:rPr>
      <w:sz w:val="20"/>
      <w:szCs w:val="20"/>
    </w:rPr>
  </w:style>
  <w:style w:type="character" w:customStyle="1" w:styleId="WW8Num26z0">
    <w:name w:val="WW8Num26z0"/>
  </w:style>
  <w:style w:type="character" w:customStyle="1" w:styleId="WW8Num27z0">
    <w:name w:val="WW8Num27z0"/>
    <w:rPr>
      <w:bCs/>
      <w:sz w:val="20"/>
      <w:szCs w:val="20"/>
    </w:rPr>
  </w:style>
  <w:style w:type="character" w:customStyle="1" w:styleId="WW8Num28z0">
    <w:name w:val="WW8Num28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  <w:rPr>
      <w:b w:val="0"/>
      <w:i w:val="0"/>
    </w:rPr>
  </w:style>
  <w:style w:type="character" w:customStyle="1" w:styleId="WW8Num38z0">
    <w:name w:val="WW8Num38z0"/>
    <w:rPr>
      <w:rFonts w:ascii="Times New Roman" w:hAnsi="Times New Roman" w:cs="Times New Roman"/>
      <w:b w:val="0"/>
      <w:i w:val="0"/>
      <w:sz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Cs/>
      <w:i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  <w:i/>
      <w:iCs/>
      <w:color w:val="000000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sz w:val="20"/>
      <w:szCs w:val="2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  <w:bCs/>
      <w:i w:val="0"/>
      <w:iCs/>
      <w:sz w:val="20"/>
      <w:szCs w:val="2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2">
    <w:name w:val="WW8Num25z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5z3">
    <w:name w:val="WW8Num25z3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5z4">
    <w:name w:val="WW8Num25z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Times New Roman"/>
      <w:b w:val="0"/>
      <w:i w:val="0"/>
      <w:strike w:val="0"/>
      <w:dstrike w:val="0"/>
      <w:sz w:val="20"/>
      <w:u w:val="none"/>
    </w:rPr>
  </w:style>
  <w:style w:type="character" w:customStyle="1" w:styleId="WW8Num58z0">
    <w:name w:val="WW8Num58z0"/>
    <w:rPr>
      <w:rFonts w:ascii="CG Times" w:hAnsi="CG Times" w:cs="CG Times"/>
      <w:b w:val="0"/>
      <w:i w:val="0"/>
      <w:strike w:val="0"/>
      <w:dstrike w:val="0"/>
      <w:sz w:val="20"/>
      <w:u w:val="non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lang w:val="en-US" w:eastAsia="ar-SA"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RTFNum21">
    <w:name w:val="RTF_Num 2 1"/>
    <w:rPr>
      <w:rFonts w:ascii="OpenSymbol" w:hAnsi="OpenSymbol"/>
    </w:rPr>
  </w:style>
  <w:style w:type="character" w:customStyle="1" w:styleId="RTFNum22">
    <w:name w:val="RTF_Num 2 2"/>
    <w:rPr>
      <w:rFonts w:ascii="OpenSymbol" w:hAnsi="OpenSymbol"/>
    </w:rPr>
  </w:style>
  <w:style w:type="character" w:customStyle="1" w:styleId="RTFNum23">
    <w:name w:val="RTF_Num 2 3"/>
    <w:rPr>
      <w:rFonts w:ascii="OpenSymbol" w:hAnsi="OpenSymbol"/>
    </w:rPr>
  </w:style>
  <w:style w:type="character" w:customStyle="1" w:styleId="RTFNum24">
    <w:name w:val="RTF_Num 2 4"/>
    <w:rPr>
      <w:rFonts w:ascii="OpenSymbol" w:hAnsi="OpenSymbol"/>
    </w:rPr>
  </w:style>
  <w:style w:type="character" w:customStyle="1" w:styleId="RTFNum25">
    <w:name w:val="RTF_Num 2 5"/>
    <w:rPr>
      <w:rFonts w:ascii="OpenSymbol" w:hAnsi="OpenSymbol"/>
    </w:rPr>
  </w:style>
  <w:style w:type="character" w:customStyle="1" w:styleId="RTFNum26">
    <w:name w:val="RTF_Num 2 6"/>
    <w:rPr>
      <w:rFonts w:ascii="OpenSymbol" w:hAnsi="OpenSymbol"/>
    </w:rPr>
  </w:style>
  <w:style w:type="character" w:customStyle="1" w:styleId="RTFNum27">
    <w:name w:val="RTF_Num 2 7"/>
    <w:rPr>
      <w:rFonts w:ascii="OpenSymbol" w:hAnsi="OpenSymbol"/>
    </w:rPr>
  </w:style>
  <w:style w:type="character" w:customStyle="1" w:styleId="RTFNum28">
    <w:name w:val="RTF_Num 2 8"/>
    <w:rPr>
      <w:rFonts w:ascii="OpenSymbol" w:hAnsi="OpenSymbol"/>
    </w:rPr>
  </w:style>
  <w:style w:type="character" w:customStyle="1" w:styleId="RTFNum29">
    <w:name w:val="RTF_Num 2 9"/>
    <w:rPr>
      <w:rFonts w:ascii="OpenSymbol" w:hAnsi="Open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styleId="Uwydatnienie">
    <w:name w:val="Emphasis"/>
    <w:qFormat/>
    <w:rPr>
      <w:i/>
      <w:iCs/>
    </w:rPr>
  </w:style>
  <w:style w:type="character" w:customStyle="1" w:styleId="footnotedescriptionChar">
    <w:name w:val="footnote description Char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customStyle="1" w:styleId="footnotemark">
    <w:name w:val="footnote mark"/>
    <w:rPr>
      <w:rFonts w:ascii="Verdana" w:eastAsia="Verdana" w:hAnsi="Verdana" w:cs="Verdana"/>
      <w:color w:val="000000"/>
      <w:position w:val="0"/>
      <w:sz w:val="20"/>
      <w:vertAlign w:val="superscript"/>
    </w:rPr>
  </w:style>
  <w:style w:type="character" w:customStyle="1" w:styleId="ZnakZnak2">
    <w:name w:val="Znak Znak2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sz w:val="20"/>
      <w:szCs w:val="20"/>
      <w:lang w:eastAsia="ar-SA"/>
    </w:rPr>
  </w:style>
  <w:style w:type="character" w:customStyle="1" w:styleId="TematkomentarzaZnak">
    <w:name w:val="Temat komentarza Znak"/>
    <w:rPr>
      <w:b/>
      <w:bCs/>
      <w:lang w:val="pl-PL" w:eastAsia="pl-PL" w:bidi="ar-SA"/>
    </w:rPr>
  </w:style>
  <w:style w:type="character" w:customStyle="1" w:styleId="ZnakZnakZnak1">
    <w:name w:val="Znak Znak Znak1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rPr>
      <w:lang w:val="pl-PL" w:eastAsia="pl-PL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List1">
    <w:name w:val="List 1"/>
    <w:basedOn w:val="Bezlisty"/>
    <w:pPr>
      <w:numPr>
        <w:numId w:val="3"/>
      </w:numPr>
    </w:pPr>
  </w:style>
  <w:style w:type="numbering" w:customStyle="1" w:styleId="Lista21">
    <w:name w:val="Lista 21"/>
    <w:basedOn w:val="Bezlisty"/>
    <w:pPr>
      <w:numPr>
        <w:numId w:val="4"/>
      </w:numPr>
    </w:pPr>
  </w:style>
  <w:style w:type="numbering" w:customStyle="1" w:styleId="Lista31">
    <w:name w:val="Lista 31"/>
    <w:basedOn w:val="Bezlisty"/>
    <w:pPr>
      <w:numPr>
        <w:numId w:val="5"/>
      </w:numPr>
    </w:pPr>
  </w:style>
  <w:style w:type="numbering" w:customStyle="1" w:styleId="List0">
    <w:name w:val="List 0"/>
    <w:basedOn w:val="Bezlisty"/>
    <w:pPr>
      <w:numPr>
        <w:numId w:val="6"/>
      </w:numPr>
    </w:pPr>
  </w:style>
  <w:style w:type="numbering" w:customStyle="1" w:styleId="Lista51">
    <w:name w:val="Lista 51"/>
    <w:basedOn w:val="Bezlisty"/>
    <w:pPr>
      <w:numPr>
        <w:numId w:val="7"/>
      </w:numPr>
    </w:pPr>
  </w:style>
  <w:style w:type="numbering" w:customStyle="1" w:styleId="List7">
    <w:name w:val="List 7"/>
    <w:basedOn w:val="Bezlisty"/>
    <w:pPr>
      <w:numPr>
        <w:numId w:val="8"/>
      </w:numPr>
    </w:pPr>
  </w:style>
  <w:style w:type="numbering" w:customStyle="1" w:styleId="List6">
    <w:name w:val="List 6"/>
    <w:basedOn w:val="Bezlisty"/>
    <w:pPr>
      <w:numPr>
        <w:numId w:val="9"/>
      </w:numPr>
    </w:pPr>
  </w:style>
  <w:style w:type="numbering" w:customStyle="1" w:styleId="List8">
    <w:name w:val="List 8"/>
    <w:basedOn w:val="Bezlisty"/>
    <w:pPr>
      <w:numPr>
        <w:numId w:val="10"/>
      </w:numPr>
    </w:pPr>
  </w:style>
  <w:style w:type="numbering" w:customStyle="1" w:styleId="List10">
    <w:name w:val="List 10"/>
    <w:basedOn w:val="Bezlisty"/>
    <w:pPr>
      <w:numPr>
        <w:numId w:val="11"/>
      </w:numPr>
    </w:pPr>
  </w:style>
  <w:style w:type="numbering" w:customStyle="1" w:styleId="List9">
    <w:name w:val="List 9"/>
    <w:basedOn w:val="Bezlisty"/>
    <w:pPr>
      <w:numPr>
        <w:numId w:val="12"/>
      </w:numPr>
    </w:pPr>
  </w:style>
  <w:style w:type="numbering" w:customStyle="1" w:styleId="List12">
    <w:name w:val="List 12"/>
    <w:basedOn w:val="Bezlisty"/>
    <w:pPr>
      <w:numPr>
        <w:numId w:val="13"/>
      </w:numPr>
    </w:pPr>
  </w:style>
  <w:style w:type="numbering" w:customStyle="1" w:styleId="List11">
    <w:name w:val="List 11"/>
    <w:basedOn w:val="Bezlisty"/>
    <w:pPr>
      <w:numPr>
        <w:numId w:val="14"/>
      </w:numPr>
    </w:pPr>
  </w:style>
  <w:style w:type="numbering" w:customStyle="1" w:styleId="List13">
    <w:name w:val="List 13"/>
    <w:basedOn w:val="Bezlisty"/>
    <w:pPr>
      <w:numPr>
        <w:numId w:val="15"/>
      </w:numPr>
    </w:pPr>
  </w:style>
  <w:style w:type="numbering" w:customStyle="1" w:styleId="List17">
    <w:name w:val="List 17"/>
    <w:basedOn w:val="Bezlisty"/>
    <w:pPr>
      <w:numPr>
        <w:numId w:val="16"/>
      </w:numPr>
    </w:pPr>
  </w:style>
  <w:style w:type="numbering" w:customStyle="1" w:styleId="List15">
    <w:name w:val="List 15"/>
    <w:basedOn w:val="Bezlisty"/>
    <w:pPr>
      <w:numPr>
        <w:numId w:val="17"/>
      </w:numPr>
    </w:pPr>
  </w:style>
  <w:style w:type="numbering" w:customStyle="1" w:styleId="LFO4">
    <w:name w:val="LFO4"/>
    <w:basedOn w:val="Bezlisty"/>
    <w:pPr>
      <w:numPr>
        <w:numId w:val="18"/>
      </w:numPr>
    </w:pPr>
  </w:style>
  <w:style w:type="numbering" w:customStyle="1" w:styleId="LFO5">
    <w:name w:val="LFO5"/>
    <w:basedOn w:val="Bezlisty"/>
    <w:pPr>
      <w:numPr>
        <w:numId w:val="19"/>
      </w:numPr>
    </w:pPr>
  </w:style>
  <w:style w:type="paragraph" w:customStyle="1" w:styleId="Akapitzlist2">
    <w:name w:val="Akapit z listą2"/>
    <w:basedOn w:val="Normalny"/>
    <w:rsid w:val="00AE412E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93E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-nisko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przetargi@szpital-nisk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pecyfikacje%202021\Z.II.260.027.Zp.2021%20Pompy%20strzykawkowe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59</TotalTime>
  <Pages>13</Pages>
  <Words>4405</Words>
  <Characters>26430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30774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Tabor</dc:creator>
  <dc:description/>
  <cp:lastModifiedBy>Piotr Tabor</cp:lastModifiedBy>
  <cp:revision>13</cp:revision>
  <cp:lastPrinted>2022-01-14T08:07:00Z</cp:lastPrinted>
  <dcterms:created xsi:type="dcterms:W3CDTF">2022-01-13T12:22:00Z</dcterms:created>
  <dcterms:modified xsi:type="dcterms:W3CDTF">2022-01-14T08:07:00Z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piotr.sperczynski@pro.onet.pl</vt:lpwstr>
  </property>
  <property fmtid="{D5CDD505-2E9C-101B-9397-08002B2CF9AE}" pid="3" name="_AuthorEmailDisplayName">
    <vt:lpwstr>Piotr Sperczyński</vt:lpwstr>
  </property>
  <property fmtid="{D5CDD505-2E9C-101B-9397-08002B2CF9AE}" pid="4" name="_EmailSubject">
    <vt:lpwstr>W załączeniu przesyłam poprawioną siwz</vt:lpwstr>
  </property>
  <property fmtid="{D5CDD505-2E9C-101B-9397-08002B2CF9AE}" pid="5" name="_ReviewingToolsShownOnce">
    <vt:lpwstr/>
  </property>
</Properties>
</file>