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3580" w14:textId="49E36A32" w:rsidR="009C160D" w:rsidRDefault="009C160D" w:rsidP="009C160D">
      <w:pPr>
        <w:pStyle w:val="Default"/>
        <w:rPr>
          <w:b/>
          <w:sz w:val="20"/>
          <w:szCs w:val="20"/>
        </w:rPr>
      </w:pPr>
      <w:bookmarkStart w:id="0" w:name="_Hlk102728355"/>
      <w:r>
        <w:rPr>
          <w:b/>
          <w:sz w:val="20"/>
          <w:szCs w:val="20"/>
        </w:rPr>
        <w:t>Znak sprawy: Z.II.260.01</w:t>
      </w:r>
      <w:r w:rsidR="00BF61CD">
        <w:rPr>
          <w:b/>
          <w:sz w:val="20"/>
          <w:szCs w:val="20"/>
        </w:rPr>
        <w:t>7</w:t>
      </w:r>
      <w:r>
        <w:rPr>
          <w:b/>
          <w:sz w:val="20"/>
          <w:szCs w:val="20"/>
        </w:rPr>
        <w:t>.Zp.202</w:t>
      </w:r>
      <w:r w:rsidR="00BF61CD">
        <w:rPr>
          <w:b/>
          <w:sz w:val="20"/>
          <w:szCs w:val="20"/>
        </w:rPr>
        <w:t>4</w:t>
      </w:r>
    </w:p>
    <w:p w14:paraId="1DA7431F" w14:textId="77777777" w:rsidR="009C160D" w:rsidRDefault="009C160D" w:rsidP="009C160D">
      <w:pPr>
        <w:pStyle w:val="Default"/>
        <w:rPr>
          <w:b/>
          <w:sz w:val="20"/>
          <w:szCs w:val="20"/>
        </w:rPr>
      </w:pPr>
    </w:p>
    <w:p w14:paraId="34C6CB03" w14:textId="77777777" w:rsidR="009C160D" w:rsidRDefault="009C160D" w:rsidP="009C160D">
      <w:pPr>
        <w:pStyle w:val="Default"/>
        <w:rPr>
          <w:b/>
          <w:sz w:val="20"/>
          <w:szCs w:val="20"/>
        </w:rPr>
      </w:pPr>
    </w:p>
    <w:p w14:paraId="49670842" w14:textId="77777777" w:rsidR="009C160D" w:rsidRDefault="009C160D" w:rsidP="009C160D">
      <w:pPr>
        <w:pStyle w:val="Default"/>
        <w:rPr>
          <w:b/>
          <w:sz w:val="20"/>
          <w:szCs w:val="20"/>
        </w:rPr>
      </w:pPr>
    </w:p>
    <w:p w14:paraId="10B4A179" w14:textId="77777777" w:rsidR="009C160D" w:rsidRDefault="009C160D" w:rsidP="009C160D">
      <w:pPr>
        <w:pStyle w:val="Default"/>
        <w:rPr>
          <w:b/>
          <w:sz w:val="20"/>
          <w:szCs w:val="20"/>
        </w:rPr>
      </w:pPr>
    </w:p>
    <w:p w14:paraId="7CA35C18" w14:textId="77777777" w:rsidR="009C160D" w:rsidRDefault="009C160D" w:rsidP="009C160D">
      <w:pPr>
        <w:pStyle w:val="Default"/>
        <w:rPr>
          <w:b/>
          <w:sz w:val="20"/>
          <w:szCs w:val="20"/>
        </w:rPr>
      </w:pPr>
    </w:p>
    <w:p w14:paraId="22110D51" w14:textId="77777777" w:rsidR="009C160D" w:rsidRDefault="009C160D" w:rsidP="009C160D">
      <w:pPr>
        <w:pStyle w:val="Default"/>
        <w:rPr>
          <w:b/>
          <w:sz w:val="20"/>
          <w:szCs w:val="20"/>
        </w:rPr>
      </w:pPr>
    </w:p>
    <w:p w14:paraId="03389500" w14:textId="77777777" w:rsidR="009C160D" w:rsidRDefault="009C160D" w:rsidP="009C160D">
      <w:pPr>
        <w:pStyle w:val="Default"/>
        <w:rPr>
          <w:b/>
          <w:sz w:val="20"/>
          <w:szCs w:val="20"/>
        </w:rPr>
      </w:pPr>
    </w:p>
    <w:p w14:paraId="2CB8D9CC" w14:textId="77777777" w:rsidR="009C160D" w:rsidRDefault="009C160D" w:rsidP="009C160D">
      <w:pPr>
        <w:pStyle w:val="Default"/>
        <w:rPr>
          <w:b/>
          <w:sz w:val="20"/>
          <w:szCs w:val="20"/>
        </w:rPr>
      </w:pPr>
    </w:p>
    <w:p w14:paraId="4A8834D0" w14:textId="77777777" w:rsidR="009C160D" w:rsidRDefault="009C160D" w:rsidP="009C160D">
      <w:pPr>
        <w:pStyle w:val="Default"/>
      </w:pPr>
    </w:p>
    <w:p w14:paraId="665EE7E7" w14:textId="77777777" w:rsidR="009C160D" w:rsidRDefault="009C160D" w:rsidP="009C160D">
      <w:pPr>
        <w:jc w:val="center"/>
        <w:rPr>
          <w:b/>
          <w:sz w:val="28"/>
          <w:szCs w:val="28"/>
        </w:rPr>
      </w:pPr>
      <w:r>
        <w:rPr>
          <w:b/>
          <w:sz w:val="28"/>
          <w:szCs w:val="28"/>
        </w:rPr>
        <w:t>ZAPROSZENIE DO ZŁOŻENIA OFERTY CENOWEJ</w:t>
      </w:r>
    </w:p>
    <w:p w14:paraId="61F368AD" w14:textId="77777777" w:rsidR="009C160D" w:rsidRDefault="009C160D" w:rsidP="009C160D">
      <w:pPr>
        <w:jc w:val="center"/>
        <w:rPr>
          <w:b/>
          <w:sz w:val="28"/>
          <w:szCs w:val="28"/>
        </w:rPr>
      </w:pPr>
      <w:r>
        <w:rPr>
          <w:b/>
          <w:sz w:val="28"/>
          <w:szCs w:val="28"/>
        </w:rPr>
        <w:t>O WARTOŚCI PONIŻEJ 130 000 ZŁOTYCH</w:t>
      </w:r>
    </w:p>
    <w:p w14:paraId="520393EE" w14:textId="77777777" w:rsidR="009C160D" w:rsidRDefault="009C160D" w:rsidP="009C160D">
      <w:pPr>
        <w:pStyle w:val="Default"/>
        <w:rPr>
          <w:b/>
          <w:bCs/>
        </w:rPr>
      </w:pPr>
    </w:p>
    <w:p w14:paraId="6E4EFE8E" w14:textId="77777777" w:rsidR="009C160D" w:rsidRDefault="009C160D" w:rsidP="009C160D">
      <w:pPr>
        <w:pStyle w:val="Default"/>
        <w:rPr>
          <w:b/>
          <w:bCs/>
          <w:sz w:val="23"/>
          <w:szCs w:val="23"/>
        </w:rPr>
      </w:pPr>
    </w:p>
    <w:p w14:paraId="67887968" w14:textId="77777777" w:rsidR="009C160D" w:rsidRDefault="009C160D" w:rsidP="009C160D">
      <w:pPr>
        <w:pStyle w:val="Default"/>
        <w:rPr>
          <w:b/>
          <w:bCs/>
          <w:sz w:val="23"/>
          <w:szCs w:val="23"/>
        </w:rPr>
      </w:pPr>
    </w:p>
    <w:p w14:paraId="79A6734E" w14:textId="77777777" w:rsidR="009C160D" w:rsidRDefault="009C160D" w:rsidP="009C160D">
      <w:pPr>
        <w:pStyle w:val="Default"/>
        <w:rPr>
          <w:b/>
          <w:bCs/>
          <w:sz w:val="23"/>
          <w:szCs w:val="23"/>
        </w:rPr>
      </w:pPr>
    </w:p>
    <w:p w14:paraId="01A26017" w14:textId="77777777" w:rsidR="009C160D" w:rsidRDefault="009C160D" w:rsidP="009C160D">
      <w:pPr>
        <w:pStyle w:val="Default"/>
        <w:rPr>
          <w:b/>
          <w:bCs/>
          <w:sz w:val="23"/>
          <w:szCs w:val="23"/>
        </w:rPr>
      </w:pPr>
    </w:p>
    <w:p w14:paraId="4D4D036F" w14:textId="77777777" w:rsidR="009C160D" w:rsidRDefault="009C160D" w:rsidP="009C160D">
      <w:pPr>
        <w:pStyle w:val="Default"/>
        <w:rPr>
          <w:b/>
          <w:bCs/>
          <w:sz w:val="23"/>
          <w:szCs w:val="23"/>
        </w:rPr>
      </w:pPr>
    </w:p>
    <w:p w14:paraId="1E899231" w14:textId="77777777" w:rsidR="009C160D" w:rsidRDefault="009C160D" w:rsidP="009C160D">
      <w:pPr>
        <w:pStyle w:val="Default"/>
        <w:rPr>
          <w:b/>
          <w:bCs/>
          <w:sz w:val="23"/>
          <w:szCs w:val="23"/>
        </w:rPr>
      </w:pPr>
    </w:p>
    <w:p w14:paraId="1EBA3114" w14:textId="77777777" w:rsidR="009C160D" w:rsidRDefault="009C160D" w:rsidP="009C160D">
      <w:pPr>
        <w:pStyle w:val="Default"/>
        <w:spacing w:line="360" w:lineRule="auto"/>
        <w:jc w:val="center"/>
        <w:rPr>
          <w:b/>
        </w:rPr>
      </w:pPr>
      <w:r>
        <w:rPr>
          <w:b/>
        </w:rPr>
        <w:t>Przedmiot zamówienia:</w:t>
      </w:r>
    </w:p>
    <w:p w14:paraId="67F9867C" w14:textId="77777777" w:rsidR="009C160D" w:rsidRPr="009A0097" w:rsidRDefault="009C160D" w:rsidP="009C160D">
      <w:pPr>
        <w:autoSpaceDE w:val="0"/>
        <w:adjustRightInd w:val="0"/>
        <w:rPr>
          <w:rFonts w:ascii="Tahoma" w:hAnsi="Tahoma" w:cs="Tahoma"/>
          <w:color w:val="000000"/>
        </w:rPr>
      </w:pPr>
    </w:p>
    <w:p w14:paraId="6AA9220E" w14:textId="77777777" w:rsidR="009C160D" w:rsidRDefault="009C160D" w:rsidP="009C160D">
      <w:pPr>
        <w:jc w:val="center"/>
        <w:rPr>
          <w:b/>
        </w:rPr>
      </w:pPr>
      <w:r w:rsidRPr="00314C34">
        <w:rPr>
          <w:b/>
        </w:rPr>
        <w:t>ŚWIADCZENIE USŁUG ZWIĄZANYCH Z PRZYGOTOWANIEM ZWŁOK PACJENTA ZMARŁEGO W SZPITALU ZAMAWIAJĄCEGO DO WYDANIA OSOBOM UPRAWNIONYM DO JEGO POCHOWANIA, POCHÓWEK DZIECI PO</w:t>
      </w:r>
      <w:r>
        <w:rPr>
          <w:b/>
        </w:rPr>
        <w:t> </w:t>
      </w:r>
      <w:r w:rsidRPr="00314C34">
        <w:rPr>
          <w:b/>
        </w:rPr>
        <w:t>PORONIENIU LUB MARTWYM URODZENIU</w:t>
      </w:r>
    </w:p>
    <w:p w14:paraId="758C5936" w14:textId="77777777" w:rsidR="009C160D" w:rsidRPr="00314C34" w:rsidRDefault="009C160D" w:rsidP="009C160D">
      <w:pPr>
        <w:jc w:val="center"/>
        <w:rPr>
          <w:b/>
        </w:rPr>
      </w:pPr>
      <w:r w:rsidRPr="00314C34">
        <w:rPr>
          <w:b/>
        </w:rPr>
        <w:t>ORAZ POMOC PRZY WYKONYWANIU SEKCJI ZWŁOK</w:t>
      </w:r>
    </w:p>
    <w:p w14:paraId="24475C90" w14:textId="77777777" w:rsidR="009C160D" w:rsidRPr="00314C34" w:rsidRDefault="009C160D" w:rsidP="009C160D">
      <w:pPr>
        <w:jc w:val="center"/>
        <w:rPr>
          <w:b/>
        </w:rPr>
      </w:pPr>
      <w:r w:rsidRPr="00314C34">
        <w:rPr>
          <w:b/>
        </w:rPr>
        <w:t>WRAZ Z DZIERŻAWĄ POMIESZCZEŃ PROSEKTORIUM</w:t>
      </w:r>
    </w:p>
    <w:p w14:paraId="60B6C22C" w14:textId="77777777" w:rsidR="009C160D" w:rsidRPr="00314C34" w:rsidRDefault="009C160D" w:rsidP="009C160D">
      <w:pPr>
        <w:jc w:val="center"/>
        <w:rPr>
          <w:b/>
        </w:rPr>
      </w:pPr>
      <w:r w:rsidRPr="00314C34">
        <w:rPr>
          <w:b/>
        </w:rPr>
        <w:t>SZPITALA POWIATOWEGO IM. PCK W NISKU</w:t>
      </w:r>
    </w:p>
    <w:p w14:paraId="5E440539" w14:textId="77777777" w:rsidR="009C160D" w:rsidRPr="00314C34" w:rsidRDefault="009C160D" w:rsidP="009C160D">
      <w:pPr>
        <w:pStyle w:val="Default"/>
      </w:pPr>
    </w:p>
    <w:p w14:paraId="7289437B" w14:textId="77777777" w:rsidR="009C160D" w:rsidRDefault="009C160D" w:rsidP="009C160D">
      <w:pPr>
        <w:pStyle w:val="Default"/>
        <w:rPr>
          <w:i/>
          <w:iCs/>
        </w:rPr>
      </w:pPr>
    </w:p>
    <w:p w14:paraId="16EEB57B" w14:textId="77777777" w:rsidR="009C160D" w:rsidRDefault="009C160D" w:rsidP="009C160D">
      <w:pPr>
        <w:pStyle w:val="Default"/>
        <w:rPr>
          <w:i/>
          <w:iCs/>
        </w:rPr>
      </w:pPr>
    </w:p>
    <w:p w14:paraId="5EB4E375" w14:textId="77777777" w:rsidR="009C160D" w:rsidRDefault="009C160D" w:rsidP="009C160D">
      <w:pPr>
        <w:pStyle w:val="Default"/>
        <w:rPr>
          <w:i/>
          <w:iCs/>
        </w:rPr>
      </w:pPr>
    </w:p>
    <w:p w14:paraId="5C86ED0C" w14:textId="77777777" w:rsidR="009C160D" w:rsidRDefault="009C160D" w:rsidP="009C160D">
      <w:pPr>
        <w:pStyle w:val="Default"/>
        <w:rPr>
          <w:i/>
          <w:iCs/>
        </w:rPr>
      </w:pPr>
    </w:p>
    <w:p w14:paraId="3F40D4A1" w14:textId="77777777" w:rsidR="009C160D" w:rsidRDefault="009C160D" w:rsidP="009C160D">
      <w:pPr>
        <w:pStyle w:val="Default"/>
        <w:rPr>
          <w:i/>
          <w:iCs/>
        </w:rPr>
      </w:pPr>
    </w:p>
    <w:p w14:paraId="3529F437" w14:textId="77777777" w:rsidR="009C160D" w:rsidRDefault="009C160D" w:rsidP="009C160D">
      <w:pPr>
        <w:pStyle w:val="Default"/>
        <w:rPr>
          <w:i/>
          <w:iCs/>
        </w:rPr>
      </w:pPr>
    </w:p>
    <w:p w14:paraId="258A9FA6" w14:textId="77777777" w:rsidR="009C160D" w:rsidRDefault="009C160D" w:rsidP="009C160D">
      <w:pPr>
        <w:pStyle w:val="Default"/>
        <w:rPr>
          <w:i/>
          <w:iCs/>
        </w:rPr>
      </w:pPr>
    </w:p>
    <w:p w14:paraId="521B6996" w14:textId="77777777" w:rsidR="009C160D" w:rsidRDefault="009C160D" w:rsidP="009C160D">
      <w:pPr>
        <w:pStyle w:val="Default"/>
        <w:spacing w:line="360" w:lineRule="auto"/>
      </w:pPr>
      <w:r>
        <w:rPr>
          <w:b/>
          <w:i/>
          <w:iCs/>
          <w:sz w:val="20"/>
          <w:szCs w:val="20"/>
          <w:u w:val="single"/>
        </w:rPr>
        <w:t>W trybie:</w:t>
      </w:r>
    </w:p>
    <w:p w14:paraId="00AE87DF" w14:textId="77777777" w:rsidR="009C160D" w:rsidRDefault="009C160D" w:rsidP="009C160D">
      <w:pPr>
        <w:pStyle w:val="Default"/>
        <w:spacing w:line="360" w:lineRule="auto"/>
        <w:rPr>
          <w:sz w:val="20"/>
          <w:szCs w:val="20"/>
        </w:rPr>
      </w:pPr>
      <w:r>
        <w:rPr>
          <w:sz w:val="20"/>
          <w:szCs w:val="20"/>
        </w:rPr>
        <w:t>rozpoznania cenowego - postępowanie o wartości poniżej 130 000 zł.</w:t>
      </w:r>
    </w:p>
    <w:p w14:paraId="429F2A76" w14:textId="77777777" w:rsidR="009C160D" w:rsidRDefault="009C160D" w:rsidP="009C160D">
      <w:pPr>
        <w:pStyle w:val="Default"/>
        <w:rPr>
          <w:i/>
          <w:iCs/>
        </w:rPr>
      </w:pPr>
    </w:p>
    <w:p w14:paraId="6F2CD066" w14:textId="77777777" w:rsidR="009C160D" w:rsidRDefault="009C160D" w:rsidP="009C160D">
      <w:pPr>
        <w:pStyle w:val="Default"/>
        <w:rPr>
          <w:i/>
          <w:iCs/>
        </w:rPr>
      </w:pPr>
    </w:p>
    <w:p w14:paraId="2543D510" w14:textId="77777777" w:rsidR="009C160D" w:rsidRDefault="009C160D" w:rsidP="009C160D">
      <w:pPr>
        <w:pStyle w:val="Default"/>
        <w:spacing w:line="360" w:lineRule="auto"/>
      </w:pPr>
      <w:r>
        <w:rPr>
          <w:b/>
          <w:i/>
          <w:iCs/>
          <w:sz w:val="20"/>
          <w:szCs w:val="20"/>
          <w:u w:val="single"/>
        </w:rPr>
        <w:t>Podstawa:</w:t>
      </w:r>
    </w:p>
    <w:p w14:paraId="365191F7" w14:textId="77777777" w:rsidR="009C160D" w:rsidRDefault="009C160D" w:rsidP="009C160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725991AF" w14:textId="77777777" w:rsidR="009C160D" w:rsidRDefault="009C160D" w:rsidP="009C160D">
      <w:pPr>
        <w:jc w:val="both"/>
      </w:pPr>
    </w:p>
    <w:p w14:paraId="7136E86C" w14:textId="77777777" w:rsidR="009C160D" w:rsidRDefault="009C160D" w:rsidP="009C160D">
      <w:pPr>
        <w:jc w:val="both"/>
      </w:pPr>
    </w:p>
    <w:p w14:paraId="627F6F31" w14:textId="77777777" w:rsidR="009C160D" w:rsidRDefault="009C160D" w:rsidP="009C160D">
      <w:pPr>
        <w:jc w:val="both"/>
      </w:pPr>
    </w:p>
    <w:p w14:paraId="4DD9A3A9" w14:textId="77777777" w:rsidR="009C160D" w:rsidRDefault="009C160D" w:rsidP="009C160D">
      <w:pPr>
        <w:jc w:val="both"/>
      </w:pPr>
    </w:p>
    <w:p w14:paraId="316863B6" w14:textId="77777777" w:rsidR="009C160D" w:rsidRDefault="009C160D" w:rsidP="009C160D">
      <w:pPr>
        <w:jc w:val="both"/>
      </w:pPr>
    </w:p>
    <w:p w14:paraId="0CC60461" w14:textId="704DC1B3" w:rsidR="009C160D" w:rsidRDefault="009C160D" w:rsidP="009C160D">
      <w:pPr>
        <w:spacing w:line="360" w:lineRule="auto"/>
        <w:jc w:val="center"/>
        <w:rPr>
          <w:b/>
          <w:sz w:val="20"/>
          <w:szCs w:val="20"/>
        </w:rPr>
      </w:pPr>
      <w:r>
        <w:rPr>
          <w:b/>
          <w:sz w:val="20"/>
          <w:szCs w:val="20"/>
        </w:rPr>
        <w:t xml:space="preserve">Nisko, </w:t>
      </w:r>
      <w:r w:rsidR="00BF61CD">
        <w:rPr>
          <w:b/>
          <w:sz w:val="20"/>
          <w:szCs w:val="20"/>
        </w:rPr>
        <w:t>Kwiecień 2024</w:t>
      </w:r>
    </w:p>
    <w:p w14:paraId="23A2A6C0" w14:textId="0BFD333D" w:rsidR="009C160D" w:rsidRDefault="009C160D" w:rsidP="009C160D">
      <w:pPr>
        <w:pageBreakBefore/>
        <w:spacing w:line="360" w:lineRule="auto"/>
        <w:jc w:val="both"/>
      </w:pPr>
      <w:r>
        <w:rPr>
          <w:b/>
          <w:sz w:val="20"/>
          <w:szCs w:val="20"/>
        </w:rPr>
        <w:lastRenderedPageBreak/>
        <w:t>Znak sprawy: Z.II.260.01</w:t>
      </w:r>
      <w:r w:rsidR="00BF61CD">
        <w:rPr>
          <w:b/>
          <w:sz w:val="20"/>
          <w:szCs w:val="20"/>
        </w:rPr>
        <w:t>7</w:t>
      </w:r>
      <w:r>
        <w:rPr>
          <w:b/>
          <w:sz w:val="20"/>
          <w:szCs w:val="20"/>
        </w:rPr>
        <w:t>.Zp.202</w:t>
      </w:r>
      <w:r w:rsidR="00BF61CD">
        <w:rPr>
          <w:b/>
          <w:sz w:val="20"/>
          <w:szCs w:val="20"/>
        </w:rPr>
        <w:t>4</w:t>
      </w:r>
      <w:r>
        <w:rPr>
          <w:sz w:val="20"/>
          <w:szCs w:val="20"/>
        </w:rPr>
        <w:t xml:space="preserve">                                                                                  Nisko, dnia: </w:t>
      </w:r>
      <w:r w:rsidR="00EB6D8F" w:rsidRPr="00EB6D8F">
        <w:rPr>
          <w:b/>
          <w:sz w:val="20"/>
          <w:szCs w:val="20"/>
        </w:rPr>
        <w:t>18</w:t>
      </w:r>
      <w:r w:rsidR="00EB6D8F">
        <w:rPr>
          <w:b/>
          <w:sz w:val="20"/>
          <w:szCs w:val="20"/>
        </w:rPr>
        <w:t xml:space="preserve">/04/2024 </w:t>
      </w:r>
      <w:r w:rsidRPr="00EB6D8F">
        <w:rPr>
          <w:b/>
          <w:sz w:val="20"/>
          <w:szCs w:val="20"/>
        </w:rPr>
        <w:t>r</w:t>
      </w:r>
      <w:r>
        <w:rPr>
          <w:b/>
          <w:sz w:val="20"/>
          <w:szCs w:val="20"/>
        </w:rPr>
        <w:t>.</w:t>
      </w:r>
    </w:p>
    <w:p w14:paraId="31E3DF5B" w14:textId="77777777" w:rsidR="009C160D" w:rsidRDefault="009C160D" w:rsidP="009C160D">
      <w:pPr>
        <w:spacing w:line="264" w:lineRule="auto"/>
        <w:jc w:val="center"/>
        <w:rPr>
          <w:b/>
          <w:sz w:val="20"/>
          <w:szCs w:val="20"/>
        </w:rPr>
      </w:pPr>
    </w:p>
    <w:p w14:paraId="0DFC641A" w14:textId="77777777" w:rsidR="009C160D" w:rsidRDefault="009C160D" w:rsidP="009C160D">
      <w:pPr>
        <w:spacing w:line="264" w:lineRule="auto"/>
        <w:jc w:val="center"/>
        <w:rPr>
          <w:b/>
          <w:sz w:val="20"/>
          <w:szCs w:val="20"/>
        </w:rPr>
      </w:pPr>
    </w:p>
    <w:p w14:paraId="2698FC35" w14:textId="77777777" w:rsidR="009C160D" w:rsidRDefault="009C160D" w:rsidP="009C160D">
      <w:pPr>
        <w:spacing w:line="312" w:lineRule="auto"/>
        <w:jc w:val="center"/>
        <w:rPr>
          <w:b/>
          <w:sz w:val="20"/>
          <w:szCs w:val="20"/>
        </w:rPr>
      </w:pPr>
      <w:r>
        <w:rPr>
          <w:b/>
          <w:sz w:val="20"/>
          <w:szCs w:val="20"/>
        </w:rPr>
        <w:t>OGŁOSZENIE O ZAMÓWIENIU</w:t>
      </w:r>
    </w:p>
    <w:p w14:paraId="56105106" w14:textId="77777777" w:rsidR="009C160D" w:rsidRDefault="009C160D" w:rsidP="009C160D">
      <w:pPr>
        <w:spacing w:line="312" w:lineRule="auto"/>
        <w:jc w:val="center"/>
        <w:rPr>
          <w:b/>
          <w:sz w:val="20"/>
          <w:szCs w:val="20"/>
        </w:rPr>
      </w:pPr>
      <w:r>
        <w:rPr>
          <w:b/>
          <w:sz w:val="20"/>
          <w:szCs w:val="20"/>
        </w:rPr>
        <w:t>KTÓREGO WARTOŚĆ NIE PRZEKRACZA WYRAŻONEJ W ZŁOTYCH</w:t>
      </w:r>
    </w:p>
    <w:p w14:paraId="4B012FDE" w14:textId="77777777" w:rsidR="009C160D" w:rsidRDefault="009C160D" w:rsidP="009C160D">
      <w:pPr>
        <w:spacing w:line="312" w:lineRule="auto"/>
        <w:jc w:val="center"/>
        <w:rPr>
          <w:b/>
          <w:sz w:val="20"/>
          <w:szCs w:val="20"/>
        </w:rPr>
      </w:pPr>
      <w:r>
        <w:rPr>
          <w:b/>
          <w:sz w:val="20"/>
          <w:szCs w:val="20"/>
        </w:rPr>
        <w:t>RÓWNOWARTOŚCI KWOTY 130.000 ZŁOTYCH</w:t>
      </w:r>
    </w:p>
    <w:p w14:paraId="07962594" w14:textId="77777777" w:rsidR="009C160D" w:rsidRDefault="009C160D" w:rsidP="009C160D">
      <w:pPr>
        <w:spacing w:line="312" w:lineRule="auto"/>
        <w:jc w:val="center"/>
        <w:rPr>
          <w:b/>
          <w:sz w:val="20"/>
          <w:szCs w:val="20"/>
        </w:rPr>
      </w:pPr>
    </w:p>
    <w:p w14:paraId="262C4EA6" w14:textId="77777777" w:rsidR="009C160D" w:rsidRDefault="009C160D" w:rsidP="009C160D">
      <w:pPr>
        <w:spacing w:line="312" w:lineRule="auto"/>
        <w:jc w:val="center"/>
        <w:rPr>
          <w:b/>
          <w:sz w:val="20"/>
          <w:szCs w:val="20"/>
        </w:rPr>
      </w:pPr>
    </w:p>
    <w:p w14:paraId="0CD1EC68" w14:textId="77777777" w:rsidR="009C160D" w:rsidRDefault="009C160D" w:rsidP="009C160D">
      <w:pPr>
        <w:jc w:val="both"/>
        <w:rPr>
          <w:b/>
          <w:sz w:val="10"/>
          <w:szCs w:val="10"/>
        </w:rPr>
      </w:pPr>
    </w:p>
    <w:p w14:paraId="6C670ACD" w14:textId="77777777" w:rsidR="009C160D" w:rsidRDefault="009C160D" w:rsidP="009C160D">
      <w:pPr>
        <w:numPr>
          <w:ilvl w:val="0"/>
          <w:numId w:val="20"/>
        </w:numPr>
        <w:spacing w:line="312" w:lineRule="auto"/>
        <w:ind w:left="330" w:hanging="330"/>
        <w:jc w:val="both"/>
        <w:rPr>
          <w:sz w:val="20"/>
          <w:szCs w:val="20"/>
        </w:rPr>
      </w:pPr>
      <w:r>
        <w:rPr>
          <w:sz w:val="20"/>
          <w:szCs w:val="20"/>
        </w:rPr>
        <w:t>Zamawiający:</w:t>
      </w:r>
    </w:p>
    <w:p w14:paraId="48163D14" w14:textId="77777777" w:rsidR="009C160D" w:rsidRDefault="009C160D" w:rsidP="009C160D">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1832039B" w14:textId="77777777" w:rsidR="009C160D" w:rsidRDefault="009C160D" w:rsidP="009C160D">
      <w:pPr>
        <w:pStyle w:val="Tekstpodstawowy"/>
        <w:tabs>
          <w:tab w:val="left" w:pos="540"/>
        </w:tabs>
        <w:spacing w:after="0" w:line="312" w:lineRule="auto"/>
        <w:ind w:left="540" w:hanging="180"/>
        <w:rPr>
          <w:b/>
          <w:sz w:val="20"/>
          <w:szCs w:val="20"/>
        </w:rPr>
      </w:pPr>
      <w:r>
        <w:rPr>
          <w:b/>
          <w:sz w:val="20"/>
          <w:szCs w:val="20"/>
        </w:rPr>
        <w:t>ul. Kościuszki 1, 37-400 Nisko</w:t>
      </w:r>
    </w:p>
    <w:p w14:paraId="51C114E5" w14:textId="77777777" w:rsidR="009C160D" w:rsidRDefault="009C160D" w:rsidP="009C160D">
      <w:pPr>
        <w:pStyle w:val="Tekstpodstawowy"/>
        <w:spacing w:after="0" w:line="312" w:lineRule="auto"/>
        <w:ind w:left="540" w:hanging="180"/>
        <w:rPr>
          <w:b/>
          <w:sz w:val="20"/>
          <w:szCs w:val="20"/>
        </w:rPr>
      </w:pPr>
      <w:r>
        <w:rPr>
          <w:b/>
          <w:sz w:val="20"/>
          <w:szCs w:val="20"/>
        </w:rPr>
        <w:t>NIP: 865-20-74-945, REGON: 000306680</w:t>
      </w:r>
    </w:p>
    <w:p w14:paraId="774B68E2" w14:textId="77777777" w:rsidR="009C160D" w:rsidRDefault="009C160D" w:rsidP="009C160D">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2303A22F" w14:textId="77777777" w:rsidR="009C160D" w:rsidRPr="00E75130" w:rsidRDefault="009C160D" w:rsidP="009C160D">
      <w:pPr>
        <w:jc w:val="both"/>
        <w:rPr>
          <w:b/>
          <w:sz w:val="10"/>
          <w:szCs w:val="10"/>
          <w:lang w:val="en-US"/>
        </w:rPr>
      </w:pPr>
    </w:p>
    <w:p w14:paraId="5D71B71F" w14:textId="77777777" w:rsidR="009C160D" w:rsidRDefault="009C160D" w:rsidP="009C160D">
      <w:pPr>
        <w:numPr>
          <w:ilvl w:val="0"/>
          <w:numId w:val="20"/>
        </w:numPr>
        <w:spacing w:line="336" w:lineRule="auto"/>
        <w:ind w:left="357" w:hanging="357"/>
        <w:jc w:val="both"/>
        <w:rPr>
          <w:b/>
          <w:bCs/>
          <w:sz w:val="20"/>
          <w:szCs w:val="20"/>
        </w:rPr>
      </w:pPr>
      <w:r>
        <w:rPr>
          <w:sz w:val="20"/>
          <w:szCs w:val="20"/>
        </w:rPr>
        <w:t xml:space="preserve">Opis przedmiotu zamówienia: </w:t>
      </w:r>
      <w:r w:rsidRPr="009D61E7">
        <w:rPr>
          <w:b/>
          <w:color w:val="000000"/>
          <w:sz w:val="20"/>
          <w:szCs w:val="20"/>
        </w:rPr>
        <w:t>Przedmiotem zamówienia jest</w:t>
      </w:r>
      <w:r>
        <w:rPr>
          <w:b/>
          <w:sz w:val="20"/>
          <w:szCs w:val="20"/>
        </w:rPr>
        <w:t xml:space="preserve"> ś</w:t>
      </w:r>
      <w:r w:rsidRPr="004179AA">
        <w:rPr>
          <w:b/>
          <w:sz w:val="20"/>
          <w:szCs w:val="20"/>
        </w:rPr>
        <w:t>wiadczenie usług związanych z</w:t>
      </w:r>
      <w:r>
        <w:rPr>
          <w:b/>
          <w:sz w:val="20"/>
          <w:szCs w:val="20"/>
        </w:rPr>
        <w:t> </w:t>
      </w:r>
      <w:r w:rsidRPr="004179AA">
        <w:rPr>
          <w:b/>
          <w:sz w:val="20"/>
          <w:szCs w:val="20"/>
        </w:rPr>
        <w:t xml:space="preserve">przygotowaniem zwłok pacjenta zmarłego </w:t>
      </w:r>
      <w:r>
        <w:rPr>
          <w:b/>
          <w:sz w:val="20"/>
          <w:szCs w:val="20"/>
        </w:rPr>
        <w:t xml:space="preserve">w Szpitalu Zamawiającego </w:t>
      </w:r>
      <w:r w:rsidRPr="004179AA">
        <w:rPr>
          <w:b/>
          <w:sz w:val="20"/>
          <w:szCs w:val="20"/>
        </w:rPr>
        <w:t>do wydania osobom uprawnionym do jego pochowania</w:t>
      </w:r>
      <w:r>
        <w:rPr>
          <w:b/>
          <w:sz w:val="20"/>
          <w:szCs w:val="20"/>
        </w:rPr>
        <w:t xml:space="preserve">, pochówek dzieci po poronieniu lub martwym urodzeniu </w:t>
      </w:r>
      <w:r w:rsidRPr="004179AA">
        <w:rPr>
          <w:b/>
          <w:sz w:val="20"/>
          <w:szCs w:val="20"/>
        </w:rPr>
        <w:t xml:space="preserve">oraz pomoc przy </w:t>
      </w:r>
      <w:r>
        <w:rPr>
          <w:b/>
          <w:sz w:val="20"/>
          <w:szCs w:val="20"/>
        </w:rPr>
        <w:t xml:space="preserve">wykonywaniu sekcji zwłok wraz z </w:t>
      </w:r>
      <w:r w:rsidRPr="004179AA">
        <w:rPr>
          <w:b/>
          <w:sz w:val="20"/>
          <w:szCs w:val="20"/>
        </w:rPr>
        <w:t xml:space="preserve">dzierżawą </w:t>
      </w:r>
      <w:r>
        <w:rPr>
          <w:b/>
          <w:sz w:val="20"/>
          <w:szCs w:val="20"/>
        </w:rPr>
        <w:t xml:space="preserve">pomieszczeń </w:t>
      </w:r>
      <w:r w:rsidRPr="004179AA">
        <w:rPr>
          <w:b/>
          <w:sz w:val="20"/>
          <w:szCs w:val="20"/>
        </w:rPr>
        <w:t>prosektorium</w:t>
      </w:r>
      <w:r>
        <w:rPr>
          <w:b/>
          <w:sz w:val="20"/>
          <w:szCs w:val="20"/>
        </w:rPr>
        <w:t xml:space="preserve"> Szpitala Powiatowego im. PCK w Nisku.</w:t>
      </w:r>
      <w:r>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6E8AF621" w14:textId="77777777" w:rsidR="009C160D" w:rsidRPr="006D308A" w:rsidRDefault="009C160D" w:rsidP="009C160D">
      <w:pPr>
        <w:spacing w:line="312" w:lineRule="auto"/>
        <w:jc w:val="both"/>
        <w:rPr>
          <w:bCs/>
          <w:i/>
          <w:sz w:val="10"/>
          <w:szCs w:val="10"/>
        </w:rPr>
      </w:pPr>
    </w:p>
    <w:p w14:paraId="64112FF8" w14:textId="77777777" w:rsidR="009C160D" w:rsidRDefault="009C160D" w:rsidP="009C160D">
      <w:pPr>
        <w:numPr>
          <w:ilvl w:val="0"/>
          <w:numId w:val="20"/>
        </w:numPr>
        <w:tabs>
          <w:tab w:val="left" w:pos="0"/>
        </w:tabs>
        <w:spacing w:line="312" w:lineRule="auto"/>
        <w:ind w:left="357" w:hanging="357"/>
        <w:jc w:val="both"/>
        <w:rPr>
          <w:sz w:val="20"/>
          <w:szCs w:val="20"/>
        </w:rPr>
      </w:pPr>
      <w:r w:rsidRPr="00B83D63">
        <w:rPr>
          <w:sz w:val="20"/>
          <w:szCs w:val="20"/>
        </w:rPr>
        <w:t>Wspólny Słownik Zamówień</w:t>
      </w:r>
      <w:r>
        <w:rPr>
          <w:sz w:val="20"/>
          <w:szCs w:val="20"/>
        </w:rPr>
        <w:t xml:space="preserve"> kod CPV:</w:t>
      </w:r>
    </w:p>
    <w:p w14:paraId="026A3129" w14:textId="77777777" w:rsidR="009C160D" w:rsidRPr="00314C34" w:rsidRDefault="009C160D" w:rsidP="009C160D">
      <w:pPr>
        <w:tabs>
          <w:tab w:val="left" w:pos="0"/>
        </w:tabs>
        <w:spacing w:line="312" w:lineRule="auto"/>
        <w:ind w:left="357"/>
        <w:jc w:val="both"/>
        <w:rPr>
          <w:sz w:val="20"/>
          <w:szCs w:val="20"/>
        </w:rPr>
      </w:pPr>
      <w:r w:rsidRPr="00314C34">
        <w:rPr>
          <w:b/>
          <w:bCs/>
          <w:sz w:val="20"/>
          <w:szCs w:val="20"/>
        </w:rPr>
        <w:t>9837000-7</w:t>
      </w:r>
      <w:r w:rsidRPr="00314C34">
        <w:rPr>
          <w:sz w:val="20"/>
          <w:szCs w:val="20"/>
        </w:rPr>
        <w:t xml:space="preserve"> – usługi pogrzebowe i podobne</w:t>
      </w:r>
    </w:p>
    <w:p w14:paraId="3EECB33B" w14:textId="77777777" w:rsidR="009C160D" w:rsidRPr="00C31C12" w:rsidRDefault="009C160D" w:rsidP="009C160D">
      <w:pPr>
        <w:tabs>
          <w:tab w:val="left" w:pos="0"/>
        </w:tabs>
        <w:spacing w:line="312" w:lineRule="auto"/>
        <w:jc w:val="both"/>
        <w:rPr>
          <w:sz w:val="10"/>
          <w:szCs w:val="10"/>
        </w:rPr>
      </w:pPr>
    </w:p>
    <w:p w14:paraId="19A4C743" w14:textId="77777777" w:rsidR="009C160D" w:rsidRPr="00E15945" w:rsidRDefault="009C160D" w:rsidP="009C160D">
      <w:pPr>
        <w:numPr>
          <w:ilvl w:val="0"/>
          <w:numId w:val="20"/>
        </w:numPr>
        <w:tabs>
          <w:tab w:val="left" w:pos="0"/>
        </w:tabs>
        <w:spacing w:line="312" w:lineRule="auto"/>
        <w:ind w:left="357" w:hanging="357"/>
        <w:jc w:val="both"/>
      </w:pPr>
      <w:r>
        <w:rPr>
          <w:sz w:val="20"/>
          <w:szCs w:val="20"/>
        </w:rPr>
        <w:t xml:space="preserve">Realizacja przedmiotu zamówienia: </w:t>
      </w:r>
      <w:r>
        <w:rPr>
          <w:b/>
          <w:sz w:val="20"/>
          <w:szCs w:val="20"/>
        </w:rPr>
        <w:t>W ciągu 24 miesięcy od daty udzielenia zamówienia.</w:t>
      </w:r>
    </w:p>
    <w:p w14:paraId="617D243D" w14:textId="77777777" w:rsidR="009C160D" w:rsidRPr="00E75130" w:rsidRDefault="009C160D" w:rsidP="009C160D">
      <w:pPr>
        <w:jc w:val="both"/>
        <w:rPr>
          <w:b/>
          <w:sz w:val="10"/>
          <w:szCs w:val="10"/>
        </w:rPr>
      </w:pPr>
    </w:p>
    <w:p w14:paraId="18E41C44"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t>Warunki udziału w postępowaniu:</w:t>
      </w:r>
    </w:p>
    <w:p w14:paraId="021D29F5" w14:textId="77777777" w:rsidR="009C160D" w:rsidRDefault="009C160D" w:rsidP="009C160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14:paraId="01D85942" w14:textId="77777777" w:rsidTr="00F336F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3DF59E5" w14:textId="77777777" w:rsidR="009C160D" w:rsidRDefault="009C160D" w:rsidP="00F336F9">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A888162" w14:textId="77777777" w:rsidR="009C160D" w:rsidRDefault="009C160D" w:rsidP="00F336F9">
            <w:pPr>
              <w:jc w:val="center"/>
            </w:pPr>
            <w:r>
              <w:rPr>
                <w:b/>
                <w:sz w:val="16"/>
                <w:szCs w:val="16"/>
              </w:rPr>
              <w:t>Warunki udziału w postępowaniu</w:t>
            </w:r>
          </w:p>
        </w:tc>
      </w:tr>
      <w:tr w:rsidR="009C160D" w14:paraId="661B771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E57B" w14:textId="77777777" w:rsidR="009C160D" w:rsidRDefault="009C160D" w:rsidP="00F336F9">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9BD7" w14:textId="77777777" w:rsidR="009C160D" w:rsidRDefault="009C160D" w:rsidP="00F336F9">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9C160D" w14:paraId="4825EC5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CF4E" w14:textId="77777777" w:rsidR="009C160D" w:rsidRDefault="009C160D" w:rsidP="00F336F9">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C485" w14:textId="77777777" w:rsidR="009C160D" w:rsidRDefault="009C160D" w:rsidP="00F336F9">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9C160D" w14:paraId="68FC4DB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8D77D" w14:textId="77777777" w:rsidR="009C160D" w:rsidRDefault="009C160D" w:rsidP="00F336F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C95B" w14:textId="77777777" w:rsidR="009C160D" w:rsidRDefault="009C160D" w:rsidP="00F336F9">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9C160D" w14:paraId="09AF67F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803D" w14:textId="77777777" w:rsidR="009C160D" w:rsidRDefault="009C160D" w:rsidP="00F336F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7748F" w14:textId="77777777" w:rsidR="009C160D" w:rsidRDefault="009C160D" w:rsidP="00F336F9">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29345CA7" w14:textId="77777777" w:rsidR="009C160D" w:rsidRDefault="009C160D" w:rsidP="009C160D">
      <w:pPr>
        <w:jc w:val="both"/>
        <w:rPr>
          <w:sz w:val="8"/>
          <w:szCs w:val="8"/>
        </w:rPr>
      </w:pPr>
    </w:p>
    <w:p w14:paraId="58D3380D" w14:textId="77777777" w:rsidR="009C160D" w:rsidRDefault="009C160D" w:rsidP="009C160D">
      <w:pPr>
        <w:rPr>
          <w:sz w:val="20"/>
          <w:szCs w:val="20"/>
        </w:rPr>
      </w:pPr>
      <w:r>
        <w:rPr>
          <w:sz w:val="20"/>
          <w:szCs w:val="20"/>
        </w:rPr>
        <w:br w:type="page"/>
      </w:r>
    </w:p>
    <w:p w14:paraId="3A1A2C34"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t>Wykaz oświadczeń lub dokumentów, jakie mają dostarczyć wykonawcy wraz z ofertą:</w:t>
      </w:r>
    </w:p>
    <w:p w14:paraId="191EACCC" w14:textId="77777777" w:rsidR="009C160D" w:rsidRDefault="009C160D" w:rsidP="009C160D">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14:paraId="1277E7E7"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8D7C2C9" w14:textId="77777777" w:rsidR="009C160D" w:rsidRDefault="009C160D" w:rsidP="00F336F9">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8586719" w14:textId="77777777" w:rsidR="009C160D" w:rsidRDefault="009C160D" w:rsidP="00F336F9">
            <w:pPr>
              <w:jc w:val="center"/>
            </w:pPr>
            <w:r>
              <w:rPr>
                <w:b/>
                <w:sz w:val="16"/>
                <w:szCs w:val="16"/>
              </w:rPr>
              <w:t>Wymagany dokument</w:t>
            </w:r>
          </w:p>
        </w:tc>
      </w:tr>
      <w:tr w:rsidR="009C160D" w:rsidRPr="000E75CC" w14:paraId="6F9C835F"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36C7" w14:textId="77777777" w:rsidR="009C160D" w:rsidRPr="000E75CC" w:rsidRDefault="009C160D" w:rsidP="00F336F9">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A2A10" w14:textId="77777777" w:rsidR="009C160D" w:rsidRPr="000E75CC" w:rsidRDefault="009C160D" w:rsidP="00F336F9">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9C160D" w14:paraId="46095065"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D25D" w14:textId="77777777" w:rsidR="009C160D" w:rsidRDefault="009C160D" w:rsidP="00F336F9">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B278E" w14:textId="77777777" w:rsidR="009C160D" w:rsidRDefault="009C160D" w:rsidP="00F336F9">
            <w:pPr>
              <w:spacing w:line="288" w:lineRule="auto"/>
              <w:jc w:val="both"/>
              <w:rPr>
                <w:b/>
                <w:sz w:val="16"/>
                <w:szCs w:val="16"/>
              </w:rPr>
            </w:pPr>
            <w:r>
              <w:rPr>
                <w:b/>
                <w:sz w:val="16"/>
                <w:szCs w:val="16"/>
              </w:rPr>
              <w:t>Oświadczenie o niepodleganiu wykluczeniu oraz spełnianiu warunków udziału.</w:t>
            </w:r>
          </w:p>
        </w:tc>
      </w:tr>
      <w:tr w:rsidR="009C160D" w14:paraId="40B47CA0" w14:textId="77777777" w:rsidTr="00F336F9">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E1C6A" w14:textId="77777777" w:rsidR="009C160D" w:rsidRDefault="009C160D" w:rsidP="00F336F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4F3AA" w14:textId="77777777" w:rsidR="009C160D" w:rsidRDefault="009C160D" w:rsidP="00F336F9">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9C160D" w14:paraId="2359777C"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DE4FB" w14:textId="77777777" w:rsidR="009C160D" w:rsidRDefault="009C160D" w:rsidP="00F336F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6FBE" w14:textId="77777777" w:rsidR="009C160D" w:rsidRDefault="009C160D" w:rsidP="00F336F9">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9C160D" w:rsidRPr="00B00945" w14:paraId="29DC6F84"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99103" w14:textId="77777777" w:rsidR="009C160D" w:rsidRPr="00B00945" w:rsidRDefault="009C160D" w:rsidP="00F336F9">
            <w:pPr>
              <w:jc w:val="center"/>
              <w:rPr>
                <w:b/>
                <w:sz w:val="16"/>
                <w:szCs w:val="16"/>
              </w:rPr>
            </w:pPr>
            <w:r>
              <w:rPr>
                <w:b/>
                <w:sz w:val="16"/>
                <w:szCs w:val="16"/>
              </w:rPr>
              <w:t>5</w:t>
            </w:r>
            <w:r w:rsidRPr="00B00945">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CF193" w14:textId="77777777" w:rsidR="009C160D" w:rsidRPr="00B00945" w:rsidRDefault="009C160D" w:rsidP="00F336F9">
            <w:pPr>
              <w:spacing w:line="288" w:lineRule="auto"/>
              <w:jc w:val="both"/>
              <w:rPr>
                <w:b/>
                <w:bCs/>
                <w:sz w:val="16"/>
                <w:szCs w:val="16"/>
              </w:rPr>
            </w:pPr>
            <w:r w:rsidRPr="004179AA">
              <w:rPr>
                <w:b/>
                <w:bCs/>
                <w:sz w:val="16"/>
                <w:szCs w:val="16"/>
              </w:rPr>
              <w:t xml:space="preserve">Opłacona polisa. </w:t>
            </w:r>
            <w:r w:rsidRPr="004179AA">
              <w:rPr>
                <w:sz w:val="16"/>
                <w:szCs w:val="16"/>
              </w:rPr>
              <w:t>Opłacona polisa, a w przypadku jej braku inny dokument potwierdzający, że wykonawca jest ubezpieczony od odpowiedzialności cywilnej w zakresie prowadzonej działalności związanej z przedmiotem zamówienia</w:t>
            </w:r>
            <w:r>
              <w:rPr>
                <w:sz w:val="16"/>
                <w:szCs w:val="16"/>
              </w:rPr>
              <w:t>.</w:t>
            </w:r>
          </w:p>
        </w:tc>
      </w:tr>
      <w:tr w:rsidR="009C160D" w:rsidRPr="00B00945" w14:paraId="5AC72642"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F000" w14:textId="77777777" w:rsidR="009C160D" w:rsidRDefault="009C160D" w:rsidP="00F336F9">
            <w:pPr>
              <w:jc w:val="center"/>
              <w:rPr>
                <w:b/>
                <w:sz w:val="16"/>
                <w:szCs w:val="16"/>
              </w:rPr>
            </w:pPr>
            <w:r>
              <w:rPr>
                <w:b/>
                <w:sz w:val="16"/>
                <w:szCs w:val="16"/>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9E9B2" w14:textId="77777777" w:rsidR="009C160D" w:rsidRPr="007A0582" w:rsidRDefault="009C160D" w:rsidP="00F336F9">
            <w:pPr>
              <w:spacing w:line="288" w:lineRule="auto"/>
              <w:jc w:val="both"/>
              <w:rPr>
                <w:b/>
                <w:sz w:val="16"/>
                <w:szCs w:val="16"/>
              </w:rPr>
            </w:pPr>
            <w:r>
              <w:rPr>
                <w:b/>
                <w:sz w:val="16"/>
                <w:szCs w:val="16"/>
              </w:rPr>
              <w:t>Za</w:t>
            </w:r>
            <w:r w:rsidRPr="00763E65">
              <w:rPr>
                <w:b/>
                <w:sz w:val="16"/>
                <w:szCs w:val="16"/>
              </w:rPr>
              <w:t xml:space="preserve">świadczenie </w:t>
            </w:r>
            <w:r>
              <w:rPr>
                <w:b/>
                <w:sz w:val="16"/>
                <w:szCs w:val="16"/>
              </w:rPr>
              <w:t>z odbycia szkolenia zawodowego.</w:t>
            </w:r>
            <w:r w:rsidRPr="00A47264">
              <w:rPr>
                <w:sz w:val="16"/>
                <w:szCs w:val="16"/>
              </w:rPr>
              <w:t xml:space="preserve"> Zaświadczenie z odbycia szkolenia zawodowego laboranta sekcyjnego potwierdzające kwalifikacje technika sekcyjnego w zakresie sekcji patomorfologicznych</w:t>
            </w:r>
            <w:r>
              <w:rPr>
                <w:sz w:val="16"/>
                <w:szCs w:val="16"/>
              </w:rPr>
              <w:t>.</w:t>
            </w:r>
          </w:p>
        </w:tc>
      </w:tr>
    </w:tbl>
    <w:p w14:paraId="25138E97" w14:textId="77777777" w:rsidR="009C160D" w:rsidRPr="00E75130" w:rsidRDefault="009C160D" w:rsidP="009C160D">
      <w:pPr>
        <w:jc w:val="both"/>
        <w:rPr>
          <w:sz w:val="10"/>
          <w:szCs w:val="10"/>
        </w:rPr>
      </w:pPr>
    </w:p>
    <w:p w14:paraId="7A51FDCF"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3682EEED" w14:textId="206915A6" w:rsidR="009C160D" w:rsidRPr="00535149" w:rsidRDefault="009C160D" w:rsidP="009C160D">
      <w:pPr>
        <w:numPr>
          <w:ilvl w:val="0"/>
          <w:numId w:val="21"/>
        </w:numPr>
        <w:tabs>
          <w:tab w:val="left" w:pos="720"/>
        </w:tabs>
        <w:spacing w:line="312" w:lineRule="auto"/>
        <w:ind w:left="720" w:hanging="357"/>
        <w:jc w:val="both"/>
        <w:rPr>
          <w:sz w:val="20"/>
          <w:szCs w:val="20"/>
        </w:rPr>
      </w:pPr>
      <w:r>
        <w:rPr>
          <w:b/>
          <w:bCs/>
          <w:sz w:val="20"/>
          <w:szCs w:val="20"/>
        </w:rPr>
        <w:t>Tomasz Maluga</w:t>
      </w:r>
      <w:r>
        <w:rPr>
          <w:sz w:val="20"/>
          <w:szCs w:val="20"/>
        </w:rPr>
        <w:tab/>
      </w:r>
      <w:r w:rsidRPr="006422C6">
        <w:rPr>
          <w:bCs/>
          <w:sz w:val="20"/>
          <w:szCs w:val="20"/>
        </w:rPr>
        <w:t>–</w:t>
      </w:r>
      <w:r>
        <w:rPr>
          <w:sz w:val="20"/>
          <w:szCs w:val="20"/>
        </w:rPr>
        <w:t xml:space="preserve"> </w:t>
      </w:r>
      <w:r w:rsidR="00C71402">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5814D655" w14:textId="17533BD1" w:rsidR="009C160D" w:rsidRPr="00CA5150" w:rsidRDefault="00BF61CD" w:rsidP="009C160D">
      <w:pPr>
        <w:numPr>
          <w:ilvl w:val="0"/>
          <w:numId w:val="21"/>
        </w:numPr>
        <w:tabs>
          <w:tab w:val="left" w:pos="720"/>
        </w:tabs>
        <w:spacing w:line="312" w:lineRule="auto"/>
        <w:ind w:left="720" w:hanging="357"/>
        <w:jc w:val="both"/>
      </w:pPr>
      <w:r>
        <w:rPr>
          <w:b/>
          <w:sz w:val="20"/>
          <w:szCs w:val="20"/>
        </w:rPr>
        <w:t>Justyna Rzekieć</w:t>
      </w:r>
      <w:r w:rsidR="009C160D">
        <w:rPr>
          <w:b/>
          <w:sz w:val="20"/>
          <w:szCs w:val="20"/>
        </w:rPr>
        <w:tab/>
      </w:r>
      <w:r w:rsidR="009C160D" w:rsidRPr="006422C6">
        <w:rPr>
          <w:bCs/>
          <w:sz w:val="20"/>
          <w:szCs w:val="20"/>
        </w:rPr>
        <w:t>–</w:t>
      </w:r>
      <w:r w:rsidR="009C160D">
        <w:rPr>
          <w:sz w:val="20"/>
          <w:szCs w:val="20"/>
        </w:rPr>
        <w:t xml:space="preserve"> Specjalista ds. Zamówień Publicznych, tel. (15) 8416 779,</w:t>
      </w:r>
    </w:p>
    <w:p w14:paraId="326F6BB9" w14:textId="77777777" w:rsidR="009C160D" w:rsidRPr="00E75130" w:rsidRDefault="009C160D" w:rsidP="009C160D">
      <w:pPr>
        <w:tabs>
          <w:tab w:val="left" w:pos="720"/>
        </w:tabs>
        <w:jc w:val="both"/>
        <w:rPr>
          <w:sz w:val="10"/>
          <w:szCs w:val="10"/>
        </w:rPr>
      </w:pPr>
    </w:p>
    <w:p w14:paraId="778460CF" w14:textId="77777777" w:rsidR="009C160D" w:rsidRDefault="009C160D" w:rsidP="009C160D">
      <w:pPr>
        <w:numPr>
          <w:ilvl w:val="0"/>
          <w:numId w:val="20"/>
        </w:numPr>
        <w:tabs>
          <w:tab w:val="left" w:pos="0"/>
        </w:tabs>
        <w:spacing w:line="312" w:lineRule="auto"/>
        <w:ind w:left="357" w:hanging="357"/>
        <w:jc w:val="both"/>
      </w:pPr>
      <w:r>
        <w:rPr>
          <w:sz w:val="20"/>
          <w:szCs w:val="20"/>
        </w:rPr>
        <w:t xml:space="preserve">Termin związania ofertą: </w:t>
      </w:r>
      <w:r>
        <w:rPr>
          <w:b/>
          <w:sz w:val="20"/>
          <w:szCs w:val="20"/>
        </w:rPr>
        <w:t>30 dni.</w:t>
      </w:r>
    </w:p>
    <w:p w14:paraId="2C82E5C7" w14:textId="77777777" w:rsidR="009C160D" w:rsidRDefault="009C160D" w:rsidP="009C160D">
      <w:pPr>
        <w:jc w:val="both"/>
        <w:rPr>
          <w:sz w:val="6"/>
          <w:szCs w:val="6"/>
        </w:rPr>
      </w:pPr>
    </w:p>
    <w:p w14:paraId="34B5D172"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Opis sposobu przygotowywania ofert:</w:t>
      </w:r>
    </w:p>
    <w:p w14:paraId="3E30C733"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Oferta musi być sporządzona w języku polski, w sposób czytelny,</w:t>
      </w:r>
    </w:p>
    <w:p w14:paraId="7056BFA0"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może złożyć tylko jedną ofertę,</w:t>
      </w:r>
    </w:p>
    <w:p w14:paraId="4B023DA2"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00347E5" w14:textId="77777777" w:rsidR="009C160D" w:rsidRPr="00FA3601" w:rsidRDefault="009C160D" w:rsidP="009C160D">
      <w:pPr>
        <w:numPr>
          <w:ilvl w:val="0"/>
          <w:numId w:val="21"/>
        </w:numPr>
        <w:tabs>
          <w:tab w:val="left" w:pos="720"/>
        </w:tabs>
        <w:spacing w:line="312" w:lineRule="auto"/>
        <w:ind w:left="720" w:hanging="357"/>
        <w:jc w:val="both"/>
        <w:rPr>
          <w:sz w:val="20"/>
          <w:szCs w:val="20"/>
        </w:rPr>
      </w:pPr>
      <w:r>
        <w:rPr>
          <w:sz w:val="20"/>
          <w:szCs w:val="20"/>
        </w:rPr>
        <w:t>Oferta musi być sporządzona zgodnie z opisem przedmiotu zamówienia,</w:t>
      </w:r>
    </w:p>
    <w:p w14:paraId="08E9E015"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jest obowiązany wskazać w ofercie części zamówienia, których wykonanie zamierza powierzyć Podwykonawcom,</w:t>
      </w:r>
    </w:p>
    <w:p w14:paraId="0F462879"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Oferty otrzymane przez Zamawiającego po terminie składania ofert oraz oferty złożone w innej niż dopuszczalnej formie zostaną odrzucone,</w:t>
      </w:r>
    </w:p>
    <w:p w14:paraId="118B6F32"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może przed upływem terminu składania ofert zmienić lub wycofać ofertę,</w:t>
      </w:r>
    </w:p>
    <w:p w14:paraId="2D357E59"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o wprowadzeniu zmian lub zamiarze wycofania oferty powiadamia Zamawiającego pisemnie,</w:t>
      </w:r>
    </w:p>
    <w:p w14:paraId="783CE41C"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30806D3"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Do pisma o zmianie lub wycofaniu oferty musi być załączony dokument potwierdzający prawo osoby podpisującej informację do reprezentowania Wykonawcy.</w:t>
      </w:r>
    </w:p>
    <w:p w14:paraId="75FAA1D8"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B1FC977"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Ceny w ofercie muszą być wyrażone w złotych polskich i zaokrąglone do dwóch miejsc po przecinku,</w:t>
      </w:r>
    </w:p>
    <w:p w14:paraId="7D80A694"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Rozliczenia między Zamawiającym a Wykonawcą będą prowadzone w złotych polskich,</w:t>
      </w:r>
    </w:p>
    <w:p w14:paraId="4B837F7D"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Zamawiający nie dopuszcza składania ofert częściowych,</w:t>
      </w:r>
    </w:p>
    <w:p w14:paraId="0EBEC4D7"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Zamawiający nie dopuszcza składania ofert wariantowych.</w:t>
      </w:r>
    </w:p>
    <w:p w14:paraId="47922B32" w14:textId="61A40665" w:rsidR="009C160D" w:rsidRPr="00FC6CC4" w:rsidRDefault="009C160D" w:rsidP="009C160D">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 xml:space="preserve">„Oferta na </w:t>
      </w:r>
      <w:r>
        <w:rPr>
          <w:b/>
          <w:sz w:val="20"/>
          <w:szCs w:val="20"/>
        </w:rPr>
        <w:t>ś</w:t>
      </w:r>
      <w:r w:rsidRPr="004179AA">
        <w:rPr>
          <w:b/>
          <w:sz w:val="20"/>
          <w:szCs w:val="20"/>
        </w:rPr>
        <w:t xml:space="preserve">wiadczenie usług związanych </w:t>
      </w:r>
      <w:r>
        <w:rPr>
          <w:b/>
          <w:sz w:val="20"/>
          <w:szCs w:val="20"/>
        </w:rPr>
        <w:t xml:space="preserve">z przygotowaniem zwłok </w:t>
      </w:r>
      <w:r w:rsidRPr="004179AA">
        <w:rPr>
          <w:b/>
          <w:sz w:val="20"/>
          <w:szCs w:val="20"/>
        </w:rPr>
        <w:t xml:space="preserve">pacjenta </w:t>
      </w:r>
      <w:r>
        <w:rPr>
          <w:b/>
          <w:sz w:val="20"/>
          <w:szCs w:val="20"/>
        </w:rPr>
        <w:t xml:space="preserve">zmarłego w Szpitalu Zamawiającego </w:t>
      </w:r>
      <w:r w:rsidRPr="004179AA">
        <w:rPr>
          <w:b/>
          <w:sz w:val="20"/>
          <w:szCs w:val="20"/>
        </w:rPr>
        <w:t>do wydania osobom uprawnionym do jego pochowania</w:t>
      </w:r>
      <w:r>
        <w:rPr>
          <w:b/>
          <w:sz w:val="20"/>
          <w:szCs w:val="20"/>
        </w:rPr>
        <w:t xml:space="preserve">, pochówek dzieci po poronieniu lub martwym urodzeniu </w:t>
      </w:r>
      <w:r w:rsidRPr="004179AA">
        <w:rPr>
          <w:b/>
          <w:sz w:val="20"/>
          <w:szCs w:val="20"/>
        </w:rPr>
        <w:t xml:space="preserve">oraz pomoc przy </w:t>
      </w:r>
      <w:r>
        <w:rPr>
          <w:b/>
          <w:sz w:val="20"/>
          <w:szCs w:val="20"/>
        </w:rPr>
        <w:t xml:space="preserve">wykonywaniu sekcji zwłok wraz z </w:t>
      </w:r>
      <w:r w:rsidRPr="004179AA">
        <w:rPr>
          <w:b/>
          <w:sz w:val="20"/>
          <w:szCs w:val="20"/>
        </w:rPr>
        <w:t xml:space="preserve">dzierżawą </w:t>
      </w:r>
      <w:r>
        <w:rPr>
          <w:b/>
          <w:sz w:val="20"/>
          <w:szCs w:val="20"/>
        </w:rPr>
        <w:t xml:space="preserve">pomieszczeń </w:t>
      </w:r>
      <w:r w:rsidRPr="004179AA">
        <w:rPr>
          <w:b/>
          <w:sz w:val="20"/>
          <w:szCs w:val="20"/>
        </w:rPr>
        <w:t>prosektorium</w:t>
      </w:r>
      <w:r>
        <w:rPr>
          <w:b/>
          <w:sz w:val="20"/>
          <w:szCs w:val="20"/>
        </w:rPr>
        <w:t xml:space="preserve"> Szpitala Powiatowego im. PCK w Nisku. NIE OTWIERAĆ przed: </w:t>
      </w:r>
      <w:r w:rsidR="00FC6CC4" w:rsidRPr="00FC6CC4">
        <w:rPr>
          <w:b/>
          <w:sz w:val="20"/>
          <w:szCs w:val="20"/>
        </w:rPr>
        <w:t>26/04</w:t>
      </w:r>
      <w:r w:rsidRPr="00FC6CC4">
        <w:rPr>
          <w:b/>
          <w:sz w:val="20"/>
          <w:szCs w:val="20"/>
        </w:rPr>
        <w:t>/202</w:t>
      </w:r>
      <w:r w:rsidR="00EB6D8F" w:rsidRPr="00FC6CC4">
        <w:rPr>
          <w:b/>
          <w:sz w:val="20"/>
          <w:szCs w:val="20"/>
        </w:rPr>
        <w:t>4</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CA5150">
          <w:rPr>
            <w:rStyle w:val="Hipercze"/>
            <w:b/>
            <w:sz w:val="20"/>
            <w:szCs w:val="20"/>
          </w:rPr>
          <w:t>przetargi@szpital-nisko.pl</w:t>
        </w:r>
      </w:hyperlink>
      <w:r w:rsidRPr="00CA5150">
        <w:rPr>
          <w:b/>
          <w:color w:val="000000"/>
          <w:sz w:val="20"/>
          <w:szCs w:val="20"/>
        </w:rPr>
        <w:t xml:space="preserve"> </w:t>
      </w:r>
      <w:r w:rsidRPr="00CA5150">
        <w:rPr>
          <w:color w:val="000000"/>
          <w:sz w:val="20"/>
          <w:szCs w:val="20"/>
        </w:rPr>
        <w:t>w nieprzekraczalnym terminie do dnia</w:t>
      </w:r>
      <w:r w:rsidR="00FC6CC4">
        <w:rPr>
          <w:color w:val="000000"/>
          <w:sz w:val="20"/>
          <w:szCs w:val="20"/>
        </w:rPr>
        <w:t xml:space="preserve"> </w:t>
      </w:r>
      <w:r w:rsidR="00FC6CC4" w:rsidRPr="00FC6CC4">
        <w:rPr>
          <w:b/>
          <w:bCs/>
          <w:sz w:val="20"/>
          <w:szCs w:val="20"/>
        </w:rPr>
        <w:t>26</w:t>
      </w:r>
      <w:r w:rsidRPr="00FC6CC4">
        <w:rPr>
          <w:b/>
          <w:sz w:val="20"/>
          <w:szCs w:val="20"/>
        </w:rPr>
        <w:t>/</w:t>
      </w:r>
      <w:r w:rsidR="00FC6CC4" w:rsidRPr="00FC6CC4">
        <w:rPr>
          <w:b/>
          <w:sz w:val="20"/>
          <w:szCs w:val="20"/>
        </w:rPr>
        <w:t>04</w:t>
      </w:r>
      <w:r w:rsidRPr="00FC6CC4">
        <w:rPr>
          <w:b/>
          <w:sz w:val="20"/>
          <w:szCs w:val="20"/>
        </w:rPr>
        <w:t>/202</w:t>
      </w:r>
      <w:r w:rsidR="00EB6D8F" w:rsidRPr="00FC6CC4">
        <w:rPr>
          <w:b/>
          <w:sz w:val="20"/>
          <w:szCs w:val="20"/>
        </w:rPr>
        <w:t>4</w:t>
      </w:r>
      <w:r w:rsidRPr="00FC6CC4">
        <w:rPr>
          <w:b/>
          <w:sz w:val="20"/>
          <w:szCs w:val="20"/>
        </w:rPr>
        <w:t xml:space="preserve"> r. </w:t>
      </w:r>
      <w:r w:rsidRPr="00FC6CC4">
        <w:rPr>
          <w:sz w:val="20"/>
          <w:szCs w:val="20"/>
        </w:rPr>
        <w:t>do godziny</w:t>
      </w:r>
      <w:r w:rsidRPr="00FC6CC4">
        <w:rPr>
          <w:b/>
          <w:sz w:val="20"/>
          <w:szCs w:val="20"/>
        </w:rPr>
        <w:t xml:space="preserve"> </w:t>
      </w:r>
      <w:r w:rsidR="00EB6D8F" w:rsidRPr="00FC6CC4">
        <w:rPr>
          <w:b/>
          <w:sz w:val="20"/>
          <w:szCs w:val="20"/>
        </w:rPr>
        <w:t>09</w:t>
      </w:r>
      <w:r w:rsidRPr="00FC6CC4">
        <w:rPr>
          <w:b/>
          <w:sz w:val="20"/>
          <w:szCs w:val="20"/>
        </w:rPr>
        <w:t>.00.</w:t>
      </w:r>
    </w:p>
    <w:p w14:paraId="4D8FF4C1" w14:textId="77777777" w:rsidR="009C160D" w:rsidRDefault="009C160D" w:rsidP="009C160D">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26AD76EB" w14:textId="77777777" w:rsidR="009C160D" w:rsidRPr="00E75130" w:rsidRDefault="009C160D" w:rsidP="009C160D">
      <w:pPr>
        <w:tabs>
          <w:tab w:val="left" w:pos="284"/>
        </w:tabs>
        <w:jc w:val="both"/>
        <w:rPr>
          <w:color w:val="000000"/>
          <w:sz w:val="10"/>
          <w:szCs w:val="10"/>
        </w:rPr>
      </w:pPr>
    </w:p>
    <w:p w14:paraId="67B7D0F0"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Miejsce oraz termin otwarcia ofert:</w:t>
      </w:r>
    </w:p>
    <w:p w14:paraId="11D7708A" w14:textId="084C1D94" w:rsidR="009C160D" w:rsidRDefault="009C160D" w:rsidP="009C160D">
      <w:pPr>
        <w:spacing w:line="312" w:lineRule="auto"/>
        <w:ind w:firstLine="360"/>
        <w:jc w:val="both"/>
        <w:rPr>
          <w:b/>
          <w:sz w:val="20"/>
          <w:szCs w:val="20"/>
        </w:rPr>
      </w:pPr>
      <w:r>
        <w:rPr>
          <w:b/>
          <w:sz w:val="20"/>
          <w:szCs w:val="20"/>
        </w:rPr>
        <w:t xml:space="preserve">Siedziba Zamawiającego, pokój nr 17 w dniu: </w:t>
      </w:r>
      <w:r w:rsidR="00FC6CC4" w:rsidRPr="00FC6CC4">
        <w:rPr>
          <w:b/>
          <w:sz w:val="20"/>
          <w:szCs w:val="20"/>
        </w:rPr>
        <w:t>26/04</w:t>
      </w:r>
      <w:r w:rsidRPr="00FC6CC4">
        <w:rPr>
          <w:b/>
          <w:sz w:val="20"/>
          <w:szCs w:val="20"/>
        </w:rPr>
        <w:t>/202</w:t>
      </w:r>
      <w:r w:rsidR="00EB6D8F" w:rsidRPr="00FC6CC4">
        <w:rPr>
          <w:b/>
          <w:sz w:val="20"/>
          <w:szCs w:val="20"/>
        </w:rPr>
        <w:t>4</w:t>
      </w:r>
      <w:r w:rsidRPr="00FC6CC4">
        <w:rPr>
          <w:b/>
          <w:sz w:val="20"/>
          <w:szCs w:val="20"/>
        </w:rPr>
        <w:t xml:space="preserve"> r. godzina </w:t>
      </w:r>
      <w:r w:rsidR="00EB6D8F" w:rsidRPr="00FC6CC4">
        <w:rPr>
          <w:b/>
          <w:sz w:val="20"/>
          <w:szCs w:val="20"/>
        </w:rPr>
        <w:t>09</w:t>
      </w:r>
      <w:r w:rsidRPr="00FC6CC4">
        <w:rPr>
          <w:b/>
          <w:sz w:val="20"/>
          <w:szCs w:val="20"/>
        </w:rPr>
        <w:t>.</w:t>
      </w:r>
      <w:r w:rsidR="00710A5D">
        <w:rPr>
          <w:b/>
          <w:sz w:val="20"/>
          <w:szCs w:val="20"/>
        </w:rPr>
        <w:t>1</w:t>
      </w:r>
      <w:r w:rsidRPr="00FC6CC4">
        <w:rPr>
          <w:b/>
          <w:sz w:val="20"/>
          <w:szCs w:val="20"/>
        </w:rPr>
        <w:t>0.</w:t>
      </w:r>
    </w:p>
    <w:p w14:paraId="11052073" w14:textId="77777777" w:rsidR="009C160D" w:rsidRDefault="009C160D" w:rsidP="009C160D">
      <w:pPr>
        <w:jc w:val="both"/>
        <w:rPr>
          <w:sz w:val="6"/>
          <w:szCs w:val="6"/>
        </w:rPr>
      </w:pPr>
    </w:p>
    <w:p w14:paraId="0CBA85BE" w14:textId="77777777" w:rsidR="009C160D" w:rsidRDefault="009C160D" w:rsidP="009C160D">
      <w:pPr>
        <w:numPr>
          <w:ilvl w:val="0"/>
          <w:numId w:val="20"/>
        </w:numPr>
        <w:tabs>
          <w:tab w:val="left" w:pos="0"/>
        </w:tabs>
        <w:spacing w:line="312" w:lineRule="auto"/>
        <w:ind w:left="363" w:hanging="357"/>
        <w:jc w:val="both"/>
        <w:rPr>
          <w:sz w:val="20"/>
          <w:szCs w:val="20"/>
        </w:rPr>
      </w:pPr>
      <w:r>
        <w:rPr>
          <w:sz w:val="20"/>
          <w:szCs w:val="20"/>
        </w:rPr>
        <w:t>Opis kryteriów, którymi zamawiający będzie się kierował przy wyborze oferty, wraz z podaniem znaczenia tych kryteriów i sposobu oceny ofert:</w:t>
      </w:r>
    </w:p>
    <w:p w14:paraId="6AA972B5" w14:textId="77777777" w:rsidR="009C160D" w:rsidRDefault="009C160D" w:rsidP="0012777A">
      <w:pPr>
        <w:numPr>
          <w:ilvl w:val="0"/>
          <w:numId w:val="22"/>
        </w:numPr>
        <w:tabs>
          <w:tab w:val="left" w:pos="-360"/>
        </w:tabs>
        <w:spacing w:line="312" w:lineRule="auto"/>
        <w:ind w:left="567" w:hanging="295"/>
        <w:jc w:val="both"/>
        <w:rPr>
          <w:sz w:val="20"/>
          <w:szCs w:val="20"/>
        </w:rPr>
      </w:pPr>
      <w:r>
        <w:rPr>
          <w:sz w:val="20"/>
          <w:szCs w:val="20"/>
        </w:rPr>
        <w:t>zamawiający będzie oceniał oferty według następujących kryteriów:</w:t>
      </w:r>
    </w:p>
    <w:p w14:paraId="01A27BCD" w14:textId="570895D9" w:rsidR="009C160D" w:rsidRDefault="009C160D" w:rsidP="009C160D">
      <w:pPr>
        <w:tabs>
          <w:tab w:val="left" w:pos="-360"/>
        </w:tabs>
        <w:jc w:val="both"/>
        <w:rPr>
          <w:sz w:val="6"/>
          <w:szCs w:val="6"/>
        </w:rPr>
      </w:pPr>
    </w:p>
    <w:p w14:paraId="7F697973" w14:textId="0C6525E5" w:rsidR="009C160D" w:rsidRDefault="009C160D" w:rsidP="009C160D">
      <w:pPr>
        <w:tabs>
          <w:tab w:val="left" w:pos="-360"/>
        </w:tabs>
        <w:jc w:val="both"/>
        <w:rPr>
          <w:sz w:val="6"/>
          <w:szCs w:val="6"/>
        </w:rPr>
      </w:pPr>
    </w:p>
    <w:p w14:paraId="1F6B7213" w14:textId="77777777" w:rsidR="009C160D" w:rsidRPr="008D383B" w:rsidRDefault="009C160D" w:rsidP="009C160D">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9C160D" w:rsidRPr="00C216C4" w14:paraId="29A14E31" w14:textId="77777777" w:rsidTr="00F336F9">
        <w:trPr>
          <w:trHeight w:val="340"/>
        </w:trPr>
        <w:tc>
          <w:tcPr>
            <w:tcW w:w="900" w:type="dxa"/>
            <w:shd w:val="clear" w:color="auto" w:fill="F3F3F3"/>
            <w:vAlign w:val="center"/>
          </w:tcPr>
          <w:p w14:paraId="5174061E" w14:textId="77777777" w:rsidR="009C160D" w:rsidRPr="00C216C4" w:rsidRDefault="009C160D" w:rsidP="00F336F9">
            <w:pPr>
              <w:jc w:val="center"/>
              <w:rPr>
                <w:b/>
                <w:sz w:val="16"/>
                <w:szCs w:val="16"/>
              </w:rPr>
            </w:pPr>
            <w:r w:rsidRPr="00C216C4">
              <w:rPr>
                <w:b/>
                <w:sz w:val="16"/>
                <w:szCs w:val="16"/>
              </w:rPr>
              <w:t>Nr</w:t>
            </w:r>
          </w:p>
        </w:tc>
        <w:tc>
          <w:tcPr>
            <w:tcW w:w="4278" w:type="dxa"/>
            <w:shd w:val="clear" w:color="auto" w:fill="F3F3F3"/>
            <w:vAlign w:val="center"/>
          </w:tcPr>
          <w:p w14:paraId="6B1B91E7" w14:textId="77777777" w:rsidR="009C160D" w:rsidRPr="00C216C4" w:rsidRDefault="009C160D" w:rsidP="00F336F9">
            <w:pPr>
              <w:jc w:val="center"/>
              <w:rPr>
                <w:b/>
                <w:sz w:val="16"/>
                <w:szCs w:val="16"/>
              </w:rPr>
            </w:pPr>
            <w:r w:rsidRPr="00C216C4">
              <w:rPr>
                <w:b/>
                <w:sz w:val="16"/>
                <w:szCs w:val="16"/>
              </w:rPr>
              <w:t>Nazwa kryterium</w:t>
            </w:r>
          </w:p>
        </w:tc>
        <w:tc>
          <w:tcPr>
            <w:tcW w:w="1842" w:type="dxa"/>
            <w:shd w:val="clear" w:color="auto" w:fill="F3F3F3"/>
            <w:vAlign w:val="center"/>
          </w:tcPr>
          <w:p w14:paraId="1BB92A87" w14:textId="77777777" w:rsidR="009C160D" w:rsidRPr="00C216C4" w:rsidRDefault="009C160D" w:rsidP="00F336F9">
            <w:pPr>
              <w:jc w:val="center"/>
              <w:rPr>
                <w:b/>
                <w:sz w:val="16"/>
                <w:szCs w:val="16"/>
              </w:rPr>
            </w:pPr>
            <w:r w:rsidRPr="00C216C4">
              <w:rPr>
                <w:b/>
                <w:sz w:val="16"/>
                <w:szCs w:val="16"/>
              </w:rPr>
              <w:t>Waga</w:t>
            </w:r>
          </w:p>
        </w:tc>
      </w:tr>
      <w:tr w:rsidR="009C160D" w:rsidRPr="00C216C4" w14:paraId="035F9468" w14:textId="77777777" w:rsidTr="00F336F9">
        <w:trPr>
          <w:trHeight w:val="340"/>
        </w:trPr>
        <w:tc>
          <w:tcPr>
            <w:tcW w:w="900" w:type="dxa"/>
            <w:vAlign w:val="center"/>
          </w:tcPr>
          <w:p w14:paraId="2C417CC7" w14:textId="77777777" w:rsidR="009C160D" w:rsidRPr="00C216C4" w:rsidRDefault="009C160D" w:rsidP="00F336F9">
            <w:pPr>
              <w:jc w:val="center"/>
              <w:rPr>
                <w:b/>
                <w:sz w:val="16"/>
                <w:szCs w:val="16"/>
              </w:rPr>
            </w:pPr>
            <w:r w:rsidRPr="00C216C4">
              <w:rPr>
                <w:b/>
                <w:sz w:val="16"/>
                <w:szCs w:val="16"/>
              </w:rPr>
              <w:t>1</w:t>
            </w:r>
          </w:p>
        </w:tc>
        <w:tc>
          <w:tcPr>
            <w:tcW w:w="4278" w:type="dxa"/>
            <w:vAlign w:val="center"/>
          </w:tcPr>
          <w:p w14:paraId="675CA300" w14:textId="77777777" w:rsidR="009C160D" w:rsidRPr="00C216C4" w:rsidRDefault="009C160D" w:rsidP="00F336F9">
            <w:pPr>
              <w:rPr>
                <w:b/>
                <w:sz w:val="16"/>
                <w:szCs w:val="16"/>
              </w:rPr>
            </w:pPr>
            <w:r w:rsidRPr="004179AA">
              <w:rPr>
                <w:b/>
                <w:sz w:val="16"/>
                <w:szCs w:val="16"/>
              </w:rPr>
              <w:t>Wartość dzierżawy</w:t>
            </w:r>
          </w:p>
        </w:tc>
        <w:tc>
          <w:tcPr>
            <w:tcW w:w="1842" w:type="dxa"/>
            <w:vAlign w:val="center"/>
          </w:tcPr>
          <w:p w14:paraId="67E6267E" w14:textId="77777777" w:rsidR="009C160D" w:rsidRPr="00C216C4" w:rsidRDefault="009C160D" w:rsidP="00F336F9">
            <w:pPr>
              <w:jc w:val="center"/>
              <w:rPr>
                <w:b/>
                <w:sz w:val="16"/>
                <w:szCs w:val="16"/>
              </w:rPr>
            </w:pPr>
            <w:r>
              <w:rPr>
                <w:b/>
                <w:sz w:val="16"/>
                <w:szCs w:val="16"/>
              </w:rPr>
              <w:t>6</w:t>
            </w:r>
            <w:r w:rsidRPr="004179AA">
              <w:rPr>
                <w:b/>
                <w:sz w:val="16"/>
                <w:szCs w:val="16"/>
              </w:rPr>
              <w:t>0 %</w:t>
            </w:r>
          </w:p>
        </w:tc>
      </w:tr>
      <w:tr w:rsidR="009C160D" w:rsidRPr="00C216C4" w14:paraId="464AF802" w14:textId="77777777" w:rsidTr="00F336F9">
        <w:trPr>
          <w:trHeight w:val="340"/>
        </w:trPr>
        <w:tc>
          <w:tcPr>
            <w:tcW w:w="900" w:type="dxa"/>
            <w:vAlign w:val="center"/>
          </w:tcPr>
          <w:p w14:paraId="04CD0B17" w14:textId="77777777" w:rsidR="009C160D" w:rsidRPr="00C216C4" w:rsidRDefault="009C160D" w:rsidP="00F336F9">
            <w:pPr>
              <w:jc w:val="center"/>
              <w:rPr>
                <w:b/>
                <w:sz w:val="16"/>
                <w:szCs w:val="16"/>
              </w:rPr>
            </w:pPr>
            <w:r>
              <w:rPr>
                <w:b/>
                <w:sz w:val="16"/>
                <w:szCs w:val="16"/>
              </w:rPr>
              <w:t>2</w:t>
            </w:r>
          </w:p>
        </w:tc>
        <w:tc>
          <w:tcPr>
            <w:tcW w:w="4278" w:type="dxa"/>
            <w:vAlign w:val="center"/>
          </w:tcPr>
          <w:p w14:paraId="492F1266" w14:textId="77777777" w:rsidR="009C160D" w:rsidRPr="00C216C4" w:rsidRDefault="009C160D" w:rsidP="00F336F9">
            <w:pPr>
              <w:rPr>
                <w:b/>
                <w:sz w:val="16"/>
                <w:szCs w:val="16"/>
              </w:rPr>
            </w:pPr>
            <w:r>
              <w:rPr>
                <w:b/>
                <w:sz w:val="16"/>
                <w:szCs w:val="16"/>
              </w:rPr>
              <w:t>Cena za przygotowanie zmarłego pacjenta do wydania osobom uprawnionym do jego pochowania</w:t>
            </w:r>
          </w:p>
        </w:tc>
        <w:tc>
          <w:tcPr>
            <w:tcW w:w="1842" w:type="dxa"/>
            <w:vAlign w:val="center"/>
          </w:tcPr>
          <w:p w14:paraId="2DE1B0DE" w14:textId="77777777" w:rsidR="009C160D" w:rsidRDefault="009C160D" w:rsidP="00F336F9">
            <w:pPr>
              <w:jc w:val="center"/>
              <w:rPr>
                <w:b/>
                <w:sz w:val="16"/>
                <w:szCs w:val="16"/>
              </w:rPr>
            </w:pPr>
            <w:r>
              <w:rPr>
                <w:b/>
                <w:sz w:val="16"/>
                <w:szCs w:val="16"/>
              </w:rPr>
              <w:t>20 %</w:t>
            </w:r>
          </w:p>
        </w:tc>
      </w:tr>
      <w:tr w:rsidR="009C160D" w:rsidRPr="00C216C4" w14:paraId="4D9BC2CB" w14:textId="77777777" w:rsidTr="00F336F9">
        <w:trPr>
          <w:trHeight w:val="340"/>
        </w:trPr>
        <w:tc>
          <w:tcPr>
            <w:tcW w:w="900" w:type="dxa"/>
            <w:vAlign w:val="center"/>
          </w:tcPr>
          <w:p w14:paraId="451949E1" w14:textId="77777777" w:rsidR="009C160D" w:rsidRDefault="009C160D" w:rsidP="00F336F9">
            <w:pPr>
              <w:jc w:val="center"/>
              <w:rPr>
                <w:b/>
                <w:sz w:val="16"/>
                <w:szCs w:val="16"/>
              </w:rPr>
            </w:pPr>
            <w:r>
              <w:rPr>
                <w:b/>
                <w:sz w:val="16"/>
                <w:szCs w:val="16"/>
              </w:rPr>
              <w:t>3</w:t>
            </w:r>
          </w:p>
        </w:tc>
        <w:tc>
          <w:tcPr>
            <w:tcW w:w="4278" w:type="dxa"/>
            <w:vAlign w:val="center"/>
          </w:tcPr>
          <w:p w14:paraId="76341ED1" w14:textId="77777777" w:rsidR="009C160D" w:rsidRDefault="009C160D" w:rsidP="00F336F9">
            <w:pPr>
              <w:rPr>
                <w:b/>
                <w:sz w:val="16"/>
                <w:szCs w:val="16"/>
              </w:rPr>
            </w:pPr>
            <w:r>
              <w:rPr>
                <w:b/>
                <w:sz w:val="16"/>
                <w:szCs w:val="16"/>
              </w:rPr>
              <w:t>Cena za pochówek dzieci po poronieniu</w:t>
            </w:r>
          </w:p>
          <w:p w14:paraId="488F2F36" w14:textId="77777777" w:rsidR="009C160D" w:rsidRDefault="009C160D" w:rsidP="00F336F9">
            <w:pPr>
              <w:rPr>
                <w:b/>
                <w:sz w:val="16"/>
                <w:szCs w:val="16"/>
              </w:rPr>
            </w:pPr>
            <w:r>
              <w:rPr>
                <w:b/>
                <w:sz w:val="16"/>
                <w:szCs w:val="16"/>
              </w:rPr>
              <w:t>lub martwym urodzeniu</w:t>
            </w:r>
          </w:p>
        </w:tc>
        <w:tc>
          <w:tcPr>
            <w:tcW w:w="1842" w:type="dxa"/>
            <w:vAlign w:val="center"/>
          </w:tcPr>
          <w:p w14:paraId="38130B0D" w14:textId="77777777" w:rsidR="009C160D" w:rsidRDefault="009C160D" w:rsidP="00F336F9">
            <w:pPr>
              <w:jc w:val="center"/>
              <w:rPr>
                <w:b/>
                <w:sz w:val="16"/>
                <w:szCs w:val="16"/>
              </w:rPr>
            </w:pPr>
            <w:r>
              <w:rPr>
                <w:b/>
                <w:sz w:val="16"/>
                <w:szCs w:val="16"/>
              </w:rPr>
              <w:t>10 %</w:t>
            </w:r>
          </w:p>
        </w:tc>
      </w:tr>
      <w:tr w:rsidR="009C160D" w:rsidRPr="00C216C4" w14:paraId="5DEA0116" w14:textId="77777777" w:rsidTr="00F336F9">
        <w:trPr>
          <w:trHeight w:val="340"/>
        </w:trPr>
        <w:tc>
          <w:tcPr>
            <w:tcW w:w="900" w:type="dxa"/>
            <w:vAlign w:val="center"/>
          </w:tcPr>
          <w:p w14:paraId="6B8CD41D" w14:textId="77777777" w:rsidR="009C160D" w:rsidRDefault="009C160D" w:rsidP="00F336F9">
            <w:pPr>
              <w:jc w:val="center"/>
              <w:rPr>
                <w:b/>
                <w:sz w:val="16"/>
                <w:szCs w:val="16"/>
              </w:rPr>
            </w:pPr>
            <w:r>
              <w:rPr>
                <w:b/>
                <w:sz w:val="16"/>
                <w:szCs w:val="16"/>
              </w:rPr>
              <w:t>4</w:t>
            </w:r>
          </w:p>
        </w:tc>
        <w:tc>
          <w:tcPr>
            <w:tcW w:w="4278" w:type="dxa"/>
            <w:vAlign w:val="center"/>
          </w:tcPr>
          <w:p w14:paraId="14B24BBB" w14:textId="77777777" w:rsidR="009C160D" w:rsidRDefault="009C160D" w:rsidP="00F336F9">
            <w:pPr>
              <w:rPr>
                <w:b/>
                <w:sz w:val="16"/>
                <w:szCs w:val="16"/>
              </w:rPr>
            </w:pPr>
            <w:r>
              <w:rPr>
                <w:b/>
                <w:sz w:val="16"/>
                <w:szCs w:val="16"/>
              </w:rPr>
              <w:t>Cena za pomoc przy wykonywaniu sekcji zwłok</w:t>
            </w:r>
          </w:p>
        </w:tc>
        <w:tc>
          <w:tcPr>
            <w:tcW w:w="1842" w:type="dxa"/>
            <w:vAlign w:val="center"/>
          </w:tcPr>
          <w:p w14:paraId="17100DB1" w14:textId="77777777" w:rsidR="009C160D" w:rsidRDefault="009C160D" w:rsidP="00F336F9">
            <w:pPr>
              <w:jc w:val="center"/>
              <w:rPr>
                <w:b/>
                <w:sz w:val="16"/>
                <w:szCs w:val="16"/>
              </w:rPr>
            </w:pPr>
            <w:r>
              <w:rPr>
                <w:b/>
                <w:sz w:val="16"/>
                <w:szCs w:val="16"/>
              </w:rPr>
              <w:t>10 %</w:t>
            </w:r>
          </w:p>
        </w:tc>
      </w:tr>
    </w:tbl>
    <w:p w14:paraId="75389543" w14:textId="7803F8FF" w:rsidR="009C160D" w:rsidRDefault="009C160D" w:rsidP="009C160D">
      <w:pPr>
        <w:ind w:left="360"/>
        <w:jc w:val="both"/>
        <w:rPr>
          <w:sz w:val="6"/>
          <w:szCs w:val="6"/>
        </w:rPr>
      </w:pPr>
    </w:p>
    <w:p w14:paraId="4B745462" w14:textId="48D61648" w:rsidR="009C160D" w:rsidRDefault="009C160D" w:rsidP="009C160D">
      <w:pPr>
        <w:ind w:left="360"/>
        <w:jc w:val="both"/>
        <w:rPr>
          <w:sz w:val="6"/>
          <w:szCs w:val="6"/>
        </w:rPr>
      </w:pPr>
    </w:p>
    <w:p w14:paraId="5821AA76" w14:textId="77777777" w:rsidR="009C160D" w:rsidRPr="008D383B" w:rsidRDefault="009C160D" w:rsidP="009C160D">
      <w:pPr>
        <w:ind w:left="360"/>
        <w:jc w:val="both"/>
        <w:rPr>
          <w:sz w:val="6"/>
          <w:szCs w:val="6"/>
        </w:rPr>
      </w:pPr>
    </w:p>
    <w:p w14:paraId="16C3173D" w14:textId="77777777" w:rsidR="009C160D" w:rsidRDefault="009C160D" w:rsidP="0012777A">
      <w:pPr>
        <w:numPr>
          <w:ilvl w:val="0"/>
          <w:numId w:val="29"/>
        </w:numPr>
        <w:tabs>
          <w:tab w:val="clear" w:pos="1080"/>
          <w:tab w:val="num" w:pos="720"/>
        </w:tabs>
        <w:suppressAutoHyphens w:val="0"/>
        <w:autoSpaceDN/>
        <w:ind w:hanging="720"/>
        <w:jc w:val="both"/>
        <w:textAlignment w:val="auto"/>
        <w:rPr>
          <w:sz w:val="20"/>
          <w:szCs w:val="20"/>
        </w:rPr>
      </w:pPr>
      <w:r w:rsidRPr="00595A7B">
        <w:rPr>
          <w:sz w:val="20"/>
          <w:szCs w:val="20"/>
        </w:rPr>
        <w:t>punkty przyznawane za powyższe kryteria będą liczone według następujących wzorów:</w:t>
      </w:r>
    </w:p>
    <w:p w14:paraId="555F4837" w14:textId="1E9556B2" w:rsidR="009C160D" w:rsidRDefault="009C160D" w:rsidP="009C160D">
      <w:pPr>
        <w:jc w:val="both"/>
        <w:rPr>
          <w:sz w:val="6"/>
          <w:szCs w:val="6"/>
        </w:rPr>
      </w:pPr>
    </w:p>
    <w:p w14:paraId="622BBEBB" w14:textId="4341047E" w:rsidR="009C160D" w:rsidRDefault="009C160D" w:rsidP="009C160D">
      <w:pPr>
        <w:jc w:val="both"/>
        <w:rPr>
          <w:sz w:val="6"/>
          <w:szCs w:val="6"/>
        </w:rPr>
      </w:pPr>
    </w:p>
    <w:p w14:paraId="30563994" w14:textId="77777777" w:rsidR="009C160D" w:rsidRDefault="009C160D" w:rsidP="009C160D">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C160D" w:rsidRPr="006E0448" w14:paraId="76CBCB2D" w14:textId="77777777" w:rsidTr="00F336F9">
        <w:trPr>
          <w:trHeight w:val="340"/>
        </w:trPr>
        <w:tc>
          <w:tcPr>
            <w:tcW w:w="2237" w:type="dxa"/>
            <w:shd w:val="clear" w:color="auto" w:fill="F3F3F3"/>
            <w:vAlign w:val="center"/>
          </w:tcPr>
          <w:p w14:paraId="436243A4" w14:textId="77777777" w:rsidR="009C160D" w:rsidRPr="00010F84" w:rsidRDefault="009C160D" w:rsidP="00F336F9">
            <w:pPr>
              <w:jc w:val="center"/>
              <w:rPr>
                <w:b/>
                <w:sz w:val="16"/>
                <w:szCs w:val="16"/>
              </w:rPr>
            </w:pPr>
            <w:r w:rsidRPr="00010F84">
              <w:rPr>
                <w:b/>
                <w:sz w:val="16"/>
                <w:szCs w:val="16"/>
              </w:rPr>
              <w:t>Nr kryterium</w:t>
            </w:r>
          </w:p>
        </w:tc>
        <w:tc>
          <w:tcPr>
            <w:tcW w:w="4783" w:type="dxa"/>
            <w:shd w:val="clear" w:color="auto" w:fill="F3F3F3"/>
            <w:vAlign w:val="center"/>
          </w:tcPr>
          <w:p w14:paraId="2BC9C65E" w14:textId="77777777" w:rsidR="009C160D" w:rsidRPr="00010F84" w:rsidRDefault="009C160D" w:rsidP="00F336F9">
            <w:pPr>
              <w:jc w:val="center"/>
              <w:rPr>
                <w:b/>
                <w:sz w:val="16"/>
                <w:szCs w:val="16"/>
              </w:rPr>
            </w:pPr>
            <w:r w:rsidRPr="00010F84">
              <w:rPr>
                <w:b/>
                <w:sz w:val="16"/>
                <w:szCs w:val="16"/>
              </w:rPr>
              <w:t>Wzór</w:t>
            </w:r>
          </w:p>
        </w:tc>
      </w:tr>
      <w:tr w:rsidR="009C160D" w:rsidRPr="006E0448" w14:paraId="7243B2FC" w14:textId="77777777" w:rsidTr="00F336F9">
        <w:tc>
          <w:tcPr>
            <w:tcW w:w="2237" w:type="dxa"/>
            <w:vAlign w:val="center"/>
          </w:tcPr>
          <w:p w14:paraId="033E850C" w14:textId="77777777" w:rsidR="009C160D" w:rsidRPr="00010F84" w:rsidRDefault="009C160D" w:rsidP="00F336F9">
            <w:pPr>
              <w:jc w:val="center"/>
              <w:rPr>
                <w:b/>
                <w:sz w:val="16"/>
                <w:szCs w:val="16"/>
              </w:rPr>
            </w:pPr>
            <w:r w:rsidRPr="00010F84">
              <w:rPr>
                <w:b/>
                <w:sz w:val="16"/>
                <w:szCs w:val="16"/>
              </w:rPr>
              <w:t>1</w:t>
            </w:r>
            <w:r>
              <w:rPr>
                <w:b/>
                <w:sz w:val="16"/>
                <w:szCs w:val="16"/>
              </w:rPr>
              <w:t>.</w:t>
            </w:r>
          </w:p>
        </w:tc>
        <w:tc>
          <w:tcPr>
            <w:tcW w:w="4783" w:type="dxa"/>
          </w:tcPr>
          <w:p w14:paraId="1082CF0A" w14:textId="77777777" w:rsidR="009C160D" w:rsidRPr="004179AA" w:rsidRDefault="009C160D" w:rsidP="00F336F9">
            <w:pPr>
              <w:pStyle w:val="Tekstpodstawowy"/>
              <w:spacing w:after="0" w:line="288" w:lineRule="auto"/>
              <w:rPr>
                <w:b/>
                <w:sz w:val="16"/>
                <w:szCs w:val="16"/>
              </w:rPr>
            </w:pPr>
            <w:r w:rsidRPr="004179AA">
              <w:rPr>
                <w:b/>
                <w:sz w:val="16"/>
                <w:szCs w:val="16"/>
              </w:rPr>
              <w:t>Wartość dzierżawy</w:t>
            </w:r>
          </w:p>
          <w:p w14:paraId="054D7686" w14:textId="77777777" w:rsidR="009C160D" w:rsidRPr="004179AA" w:rsidRDefault="009C160D" w:rsidP="00F336F9">
            <w:pPr>
              <w:pStyle w:val="Tekstpodstawowy"/>
              <w:spacing w:after="0" w:line="288" w:lineRule="auto"/>
              <w:rPr>
                <w:b/>
                <w:sz w:val="16"/>
                <w:szCs w:val="16"/>
              </w:rPr>
            </w:pPr>
            <w:r>
              <w:rPr>
                <w:b/>
                <w:sz w:val="16"/>
                <w:szCs w:val="16"/>
              </w:rPr>
              <w:t>Liczba punktów = (</w:t>
            </w:r>
            <w:proofErr w:type="spellStart"/>
            <w:r>
              <w:rPr>
                <w:b/>
                <w:sz w:val="16"/>
                <w:szCs w:val="16"/>
              </w:rPr>
              <w:t>Warof</w:t>
            </w:r>
            <w:proofErr w:type="spellEnd"/>
            <w:r>
              <w:rPr>
                <w:b/>
                <w:sz w:val="16"/>
                <w:szCs w:val="16"/>
              </w:rPr>
              <w:t>/</w:t>
            </w:r>
            <w:proofErr w:type="spellStart"/>
            <w:r>
              <w:rPr>
                <w:b/>
                <w:sz w:val="16"/>
                <w:szCs w:val="16"/>
              </w:rPr>
              <w:t>War</w:t>
            </w:r>
            <w:r w:rsidRPr="004179AA">
              <w:rPr>
                <w:b/>
                <w:sz w:val="16"/>
                <w:szCs w:val="16"/>
              </w:rPr>
              <w:t>max</w:t>
            </w:r>
            <w:proofErr w:type="spellEnd"/>
            <w:r w:rsidRPr="004179AA">
              <w:rPr>
                <w:b/>
                <w:sz w:val="16"/>
                <w:szCs w:val="16"/>
              </w:rPr>
              <w:t>) * 100 * waga</w:t>
            </w:r>
          </w:p>
          <w:p w14:paraId="07C8AC87" w14:textId="77777777" w:rsidR="009C160D" w:rsidRPr="004179AA" w:rsidRDefault="009C160D" w:rsidP="00F336F9">
            <w:pPr>
              <w:pStyle w:val="Tekstpodstawowy"/>
              <w:spacing w:after="0" w:line="288" w:lineRule="auto"/>
              <w:rPr>
                <w:b/>
                <w:sz w:val="16"/>
                <w:szCs w:val="16"/>
              </w:rPr>
            </w:pPr>
            <w:r>
              <w:rPr>
                <w:b/>
                <w:sz w:val="16"/>
                <w:szCs w:val="16"/>
              </w:rPr>
              <w:t xml:space="preserve">gdzie:   </w:t>
            </w:r>
            <w:proofErr w:type="spellStart"/>
            <w:r>
              <w:rPr>
                <w:b/>
                <w:sz w:val="16"/>
                <w:szCs w:val="16"/>
              </w:rPr>
              <w:t>War</w:t>
            </w:r>
            <w:r w:rsidRPr="004179AA">
              <w:rPr>
                <w:b/>
                <w:sz w:val="16"/>
                <w:szCs w:val="16"/>
              </w:rPr>
              <w:t>of</w:t>
            </w:r>
            <w:proofErr w:type="spellEnd"/>
            <w:r w:rsidRPr="004179AA">
              <w:rPr>
                <w:b/>
                <w:sz w:val="16"/>
                <w:szCs w:val="16"/>
              </w:rPr>
              <w:t xml:space="preserve"> - podana w o</w:t>
            </w:r>
            <w:r>
              <w:rPr>
                <w:b/>
                <w:sz w:val="16"/>
                <w:szCs w:val="16"/>
              </w:rPr>
              <w:t>fercie,</w:t>
            </w:r>
          </w:p>
          <w:p w14:paraId="388F7336" w14:textId="77777777" w:rsidR="009C160D" w:rsidRPr="004179AA" w:rsidRDefault="009C160D" w:rsidP="00F336F9">
            <w:pPr>
              <w:spacing w:line="288" w:lineRule="auto"/>
              <w:jc w:val="both"/>
              <w:rPr>
                <w:b/>
                <w:sz w:val="16"/>
                <w:szCs w:val="16"/>
              </w:rPr>
            </w:pPr>
            <w:r w:rsidRPr="004179AA">
              <w:rPr>
                <w:b/>
                <w:sz w:val="16"/>
                <w:szCs w:val="16"/>
              </w:rPr>
              <w:t xml:space="preserve">           </w:t>
            </w:r>
            <w:r>
              <w:rPr>
                <w:b/>
                <w:sz w:val="16"/>
                <w:szCs w:val="16"/>
              </w:rPr>
              <w:t xml:space="preserve"> </w:t>
            </w:r>
            <w:r w:rsidRPr="004179AA">
              <w:rPr>
                <w:b/>
                <w:sz w:val="16"/>
                <w:szCs w:val="16"/>
              </w:rPr>
              <w:t xml:space="preserve"> </w:t>
            </w:r>
            <w:proofErr w:type="spellStart"/>
            <w:r>
              <w:rPr>
                <w:b/>
                <w:sz w:val="16"/>
                <w:szCs w:val="16"/>
              </w:rPr>
              <w:t>War</w:t>
            </w:r>
            <w:r w:rsidRPr="004179AA">
              <w:rPr>
                <w:b/>
                <w:sz w:val="16"/>
                <w:szCs w:val="16"/>
              </w:rPr>
              <w:t>max</w:t>
            </w:r>
            <w:proofErr w:type="spellEnd"/>
            <w:r w:rsidRPr="004179AA">
              <w:rPr>
                <w:b/>
                <w:sz w:val="16"/>
                <w:szCs w:val="16"/>
              </w:rPr>
              <w:t xml:space="preserve"> - najwyższa spośród wszystkich ofert</w:t>
            </w:r>
          </w:p>
        </w:tc>
      </w:tr>
      <w:tr w:rsidR="009C160D" w:rsidRPr="006E0448" w14:paraId="5C404420" w14:textId="77777777" w:rsidTr="00F336F9">
        <w:tc>
          <w:tcPr>
            <w:tcW w:w="2237" w:type="dxa"/>
            <w:vAlign w:val="center"/>
          </w:tcPr>
          <w:p w14:paraId="2A365B9E" w14:textId="77777777" w:rsidR="009C160D" w:rsidRPr="00010F84" w:rsidRDefault="009C160D" w:rsidP="00F336F9">
            <w:pPr>
              <w:jc w:val="center"/>
              <w:rPr>
                <w:b/>
                <w:sz w:val="16"/>
                <w:szCs w:val="16"/>
              </w:rPr>
            </w:pPr>
            <w:r>
              <w:rPr>
                <w:b/>
                <w:sz w:val="16"/>
                <w:szCs w:val="16"/>
              </w:rPr>
              <w:t>2.</w:t>
            </w:r>
          </w:p>
        </w:tc>
        <w:tc>
          <w:tcPr>
            <w:tcW w:w="4783" w:type="dxa"/>
          </w:tcPr>
          <w:p w14:paraId="02658FCC" w14:textId="77777777" w:rsidR="009C160D" w:rsidRPr="004179AA" w:rsidRDefault="009C160D" w:rsidP="00F336F9">
            <w:pPr>
              <w:pStyle w:val="Tekstpodstawowy"/>
              <w:spacing w:after="0" w:line="288" w:lineRule="auto"/>
              <w:rPr>
                <w:b/>
                <w:sz w:val="16"/>
                <w:szCs w:val="16"/>
              </w:rPr>
            </w:pPr>
            <w:r>
              <w:rPr>
                <w:b/>
                <w:sz w:val="16"/>
                <w:szCs w:val="16"/>
              </w:rPr>
              <w:t>Cena za przygotowanie ...</w:t>
            </w:r>
          </w:p>
          <w:p w14:paraId="0D4A3EF5"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Cmin</w:t>
            </w:r>
            <w:proofErr w:type="spellEnd"/>
            <w:r w:rsidRPr="004179AA">
              <w:rPr>
                <w:b/>
                <w:sz w:val="16"/>
                <w:szCs w:val="16"/>
              </w:rPr>
              <w:t>/</w:t>
            </w:r>
            <w:proofErr w:type="spellStart"/>
            <w:r w:rsidRPr="004179AA">
              <w:rPr>
                <w:b/>
                <w:sz w:val="16"/>
                <w:szCs w:val="16"/>
              </w:rPr>
              <w:t>Cof</w:t>
            </w:r>
            <w:proofErr w:type="spellEnd"/>
            <w:r w:rsidRPr="004179AA">
              <w:rPr>
                <w:b/>
                <w:sz w:val="16"/>
                <w:szCs w:val="16"/>
              </w:rPr>
              <w:t>) * 100 * waga</w:t>
            </w:r>
          </w:p>
          <w:p w14:paraId="745DF92C"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Cmin</w:t>
            </w:r>
            <w:proofErr w:type="spellEnd"/>
            <w:r w:rsidRPr="004179AA">
              <w:rPr>
                <w:b/>
                <w:sz w:val="16"/>
                <w:szCs w:val="16"/>
              </w:rPr>
              <w:t xml:space="preserve"> – najniższa cena spośród wszystkich ofert,</w:t>
            </w:r>
          </w:p>
          <w:p w14:paraId="542CF859"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Cof</w:t>
            </w:r>
            <w:proofErr w:type="spellEnd"/>
            <w:r w:rsidRPr="004179AA">
              <w:rPr>
                <w:b/>
                <w:sz w:val="16"/>
                <w:szCs w:val="16"/>
              </w:rPr>
              <w:t xml:space="preserve"> – cena podana w badanej ofercie</w:t>
            </w:r>
          </w:p>
        </w:tc>
      </w:tr>
      <w:tr w:rsidR="009C160D" w:rsidRPr="006E0448" w14:paraId="01394C35" w14:textId="77777777" w:rsidTr="00F336F9">
        <w:tc>
          <w:tcPr>
            <w:tcW w:w="2237" w:type="dxa"/>
            <w:vAlign w:val="center"/>
          </w:tcPr>
          <w:p w14:paraId="288258A4" w14:textId="77777777" w:rsidR="009C160D" w:rsidRDefault="009C160D" w:rsidP="00F336F9">
            <w:pPr>
              <w:jc w:val="center"/>
              <w:rPr>
                <w:b/>
                <w:sz w:val="16"/>
                <w:szCs w:val="16"/>
              </w:rPr>
            </w:pPr>
            <w:r>
              <w:rPr>
                <w:b/>
                <w:sz w:val="16"/>
                <w:szCs w:val="16"/>
              </w:rPr>
              <w:t>3.</w:t>
            </w:r>
          </w:p>
        </w:tc>
        <w:tc>
          <w:tcPr>
            <w:tcW w:w="4783" w:type="dxa"/>
          </w:tcPr>
          <w:p w14:paraId="2B8F5D54" w14:textId="77777777" w:rsidR="009C160D" w:rsidRPr="004179AA" w:rsidRDefault="009C160D" w:rsidP="00F336F9">
            <w:pPr>
              <w:pStyle w:val="Tekstpodstawowy"/>
              <w:spacing w:after="0" w:line="288" w:lineRule="auto"/>
              <w:rPr>
                <w:b/>
                <w:sz w:val="16"/>
                <w:szCs w:val="16"/>
              </w:rPr>
            </w:pPr>
            <w:r>
              <w:rPr>
                <w:b/>
                <w:sz w:val="16"/>
                <w:szCs w:val="16"/>
              </w:rPr>
              <w:t>Cena za pochówek ...</w:t>
            </w:r>
          </w:p>
          <w:p w14:paraId="35FC1983"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w:t>
            </w:r>
            <w:r>
              <w:rPr>
                <w:b/>
                <w:sz w:val="16"/>
                <w:szCs w:val="16"/>
              </w:rPr>
              <w:t>poch</w:t>
            </w:r>
            <w:r w:rsidRPr="004179AA">
              <w:rPr>
                <w:b/>
                <w:sz w:val="16"/>
                <w:szCs w:val="16"/>
              </w:rPr>
              <w:t>min</w:t>
            </w:r>
            <w:proofErr w:type="spellEnd"/>
            <w:r w:rsidRPr="004179AA">
              <w:rPr>
                <w:b/>
                <w:sz w:val="16"/>
                <w:szCs w:val="16"/>
              </w:rPr>
              <w:t>/</w:t>
            </w:r>
            <w:proofErr w:type="spellStart"/>
            <w:r w:rsidRPr="004179AA">
              <w:rPr>
                <w:b/>
                <w:sz w:val="16"/>
                <w:szCs w:val="16"/>
              </w:rPr>
              <w:t>C</w:t>
            </w:r>
            <w:r>
              <w:rPr>
                <w:b/>
                <w:sz w:val="16"/>
                <w:szCs w:val="16"/>
              </w:rPr>
              <w:t>poch</w:t>
            </w:r>
            <w:r w:rsidRPr="004179AA">
              <w:rPr>
                <w:b/>
                <w:sz w:val="16"/>
                <w:szCs w:val="16"/>
              </w:rPr>
              <w:t>of</w:t>
            </w:r>
            <w:proofErr w:type="spellEnd"/>
            <w:r w:rsidRPr="004179AA">
              <w:rPr>
                <w:b/>
                <w:sz w:val="16"/>
                <w:szCs w:val="16"/>
              </w:rPr>
              <w:t>) * 100 * waga</w:t>
            </w:r>
          </w:p>
          <w:p w14:paraId="236B80B2"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w:t>
            </w:r>
            <w:r>
              <w:rPr>
                <w:b/>
                <w:sz w:val="16"/>
                <w:szCs w:val="16"/>
              </w:rPr>
              <w:t>poch</w:t>
            </w:r>
            <w:r w:rsidRPr="004179AA">
              <w:rPr>
                <w:b/>
                <w:sz w:val="16"/>
                <w:szCs w:val="16"/>
              </w:rPr>
              <w:t>min</w:t>
            </w:r>
            <w:proofErr w:type="spellEnd"/>
            <w:r w:rsidRPr="004179AA">
              <w:rPr>
                <w:b/>
                <w:sz w:val="16"/>
                <w:szCs w:val="16"/>
              </w:rPr>
              <w:t xml:space="preserve"> – najniższa cena spośród wszystkich ofert,</w:t>
            </w:r>
          </w:p>
          <w:p w14:paraId="6E34F8CA"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w:t>
            </w:r>
            <w:r>
              <w:rPr>
                <w:b/>
                <w:sz w:val="16"/>
                <w:szCs w:val="16"/>
              </w:rPr>
              <w:t>p</w:t>
            </w:r>
            <w:r w:rsidRPr="004179AA">
              <w:rPr>
                <w:b/>
                <w:sz w:val="16"/>
                <w:szCs w:val="16"/>
              </w:rPr>
              <w:t>o</w:t>
            </w:r>
            <w:r>
              <w:rPr>
                <w:b/>
                <w:sz w:val="16"/>
                <w:szCs w:val="16"/>
              </w:rPr>
              <w:t>cho</w:t>
            </w:r>
            <w:r w:rsidRPr="004179AA">
              <w:rPr>
                <w:b/>
                <w:sz w:val="16"/>
                <w:szCs w:val="16"/>
              </w:rPr>
              <w:t>f</w:t>
            </w:r>
            <w:proofErr w:type="spellEnd"/>
            <w:r w:rsidRPr="004179AA">
              <w:rPr>
                <w:b/>
                <w:sz w:val="16"/>
                <w:szCs w:val="16"/>
              </w:rPr>
              <w:t xml:space="preserve"> – cena podana w badanej ofercie</w:t>
            </w:r>
          </w:p>
        </w:tc>
      </w:tr>
      <w:tr w:rsidR="009C160D" w:rsidRPr="006E0448" w14:paraId="2AA8E0EE" w14:textId="77777777" w:rsidTr="00F336F9">
        <w:tc>
          <w:tcPr>
            <w:tcW w:w="2237" w:type="dxa"/>
            <w:vAlign w:val="center"/>
          </w:tcPr>
          <w:p w14:paraId="0E2D333F" w14:textId="77777777" w:rsidR="009C160D" w:rsidRDefault="009C160D" w:rsidP="00F336F9">
            <w:pPr>
              <w:jc w:val="center"/>
              <w:rPr>
                <w:b/>
                <w:sz w:val="16"/>
                <w:szCs w:val="16"/>
              </w:rPr>
            </w:pPr>
            <w:r>
              <w:rPr>
                <w:b/>
                <w:sz w:val="16"/>
                <w:szCs w:val="16"/>
              </w:rPr>
              <w:t>4.</w:t>
            </w:r>
          </w:p>
        </w:tc>
        <w:tc>
          <w:tcPr>
            <w:tcW w:w="4783" w:type="dxa"/>
          </w:tcPr>
          <w:p w14:paraId="7713AEE2" w14:textId="77777777" w:rsidR="009C160D" w:rsidRPr="004179AA" w:rsidRDefault="009C160D" w:rsidP="00F336F9">
            <w:pPr>
              <w:pStyle w:val="Tekstpodstawowy"/>
              <w:spacing w:after="0" w:line="288" w:lineRule="auto"/>
              <w:rPr>
                <w:b/>
                <w:sz w:val="16"/>
                <w:szCs w:val="16"/>
              </w:rPr>
            </w:pPr>
            <w:r>
              <w:rPr>
                <w:b/>
                <w:sz w:val="16"/>
                <w:szCs w:val="16"/>
              </w:rPr>
              <w:t>Cena za pomoc ...</w:t>
            </w:r>
          </w:p>
          <w:p w14:paraId="492905E1"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w:t>
            </w:r>
            <w:r>
              <w:rPr>
                <w:b/>
                <w:sz w:val="16"/>
                <w:szCs w:val="16"/>
              </w:rPr>
              <w:t>pom</w:t>
            </w:r>
            <w:r w:rsidRPr="004179AA">
              <w:rPr>
                <w:b/>
                <w:sz w:val="16"/>
                <w:szCs w:val="16"/>
              </w:rPr>
              <w:t>min</w:t>
            </w:r>
            <w:proofErr w:type="spellEnd"/>
            <w:r w:rsidRPr="004179AA">
              <w:rPr>
                <w:b/>
                <w:sz w:val="16"/>
                <w:szCs w:val="16"/>
              </w:rPr>
              <w:t>/</w:t>
            </w:r>
            <w:proofErr w:type="spellStart"/>
            <w:r w:rsidRPr="004179AA">
              <w:rPr>
                <w:b/>
                <w:sz w:val="16"/>
                <w:szCs w:val="16"/>
              </w:rPr>
              <w:t>C</w:t>
            </w:r>
            <w:r>
              <w:rPr>
                <w:b/>
                <w:sz w:val="16"/>
                <w:szCs w:val="16"/>
              </w:rPr>
              <w:t>pom</w:t>
            </w:r>
            <w:r w:rsidRPr="004179AA">
              <w:rPr>
                <w:b/>
                <w:sz w:val="16"/>
                <w:szCs w:val="16"/>
              </w:rPr>
              <w:t>of</w:t>
            </w:r>
            <w:proofErr w:type="spellEnd"/>
            <w:r w:rsidRPr="004179AA">
              <w:rPr>
                <w:b/>
                <w:sz w:val="16"/>
                <w:szCs w:val="16"/>
              </w:rPr>
              <w:t>) * 100 * waga</w:t>
            </w:r>
          </w:p>
          <w:p w14:paraId="45D36F04"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w:t>
            </w:r>
            <w:r>
              <w:rPr>
                <w:b/>
                <w:sz w:val="16"/>
                <w:szCs w:val="16"/>
              </w:rPr>
              <w:t>pom</w:t>
            </w:r>
            <w:r w:rsidRPr="004179AA">
              <w:rPr>
                <w:b/>
                <w:sz w:val="16"/>
                <w:szCs w:val="16"/>
              </w:rPr>
              <w:t>min</w:t>
            </w:r>
            <w:proofErr w:type="spellEnd"/>
            <w:r w:rsidRPr="004179AA">
              <w:rPr>
                <w:b/>
                <w:sz w:val="16"/>
                <w:szCs w:val="16"/>
              </w:rPr>
              <w:t xml:space="preserve"> – najniższa cena spośród wszystkich ofert,</w:t>
            </w:r>
          </w:p>
          <w:p w14:paraId="5B56C3F8"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w:t>
            </w:r>
            <w:r>
              <w:rPr>
                <w:b/>
                <w:sz w:val="16"/>
                <w:szCs w:val="16"/>
              </w:rPr>
              <w:t>pom</w:t>
            </w:r>
            <w:r w:rsidRPr="004179AA">
              <w:rPr>
                <w:b/>
                <w:sz w:val="16"/>
                <w:szCs w:val="16"/>
              </w:rPr>
              <w:t>of</w:t>
            </w:r>
            <w:proofErr w:type="spellEnd"/>
            <w:r w:rsidRPr="004179AA">
              <w:rPr>
                <w:b/>
                <w:sz w:val="16"/>
                <w:szCs w:val="16"/>
              </w:rPr>
              <w:t xml:space="preserve"> – cena podana w badanej ofercie</w:t>
            </w:r>
          </w:p>
        </w:tc>
      </w:tr>
    </w:tbl>
    <w:p w14:paraId="2BC9CA27" w14:textId="77777777" w:rsidR="009C160D" w:rsidRDefault="009C160D" w:rsidP="009C160D">
      <w:pPr>
        <w:jc w:val="both"/>
        <w:rPr>
          <w:sz w:val="6"/>
          <w:szCs w:val="6"/>
        </w:rPr>
      </w:pPr>
    </w:p>
    <w:p w14:paraId="775CFCC7" w14:textId="77777777" w:rsidR="009C160D" w:rsidRDefault="009C160D" w:rsidP="009C160D">
      <w:pPr>
        <w:jc w:val="center"/>
        <w:rPr>
          <w:b/>
          <w:sz w:val="6"/>
          <w:szCs w:val="6"/>
        </w:rPr>
      </w:pPr>
    </w:p>
    <w:p w14:paraId="455A4A7D" w14:textId="77777777" w:rsidR="009C160D" w:rsidRPr="0097364E" w:rsidRDefault="009C160D" w:rsidP="009C160D">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9C160D" w:rsidRPr="00A940C3" w14:paraId="79DD10C7" w14:textId="77777777" w:rsidTr="00F336F9">
        <w:trPr>
          <w:trHeight w:val="340"/>
        </w:trPr>
        <w:tc>
          <w:tcPr>
            <w:tcW w:w="7020" w:type="dxa"/>
            <w:shd w:val="clear" w:color="auto" w:fill="F3F3F3"/>
            <w:vAlign w:val="center"/>
          </w:tcPr>
          <w:p w14:paraId="33E88257" w14:textId="77777777" w:rsidR="009C160D" w:rsidRPr="00A940C3" w:rsidRDefault="009C160D" w:rsidP="00F336F9">
            <w:pPr>
              <w:pStyle w:val="Tekstpodstawowy"/>
              <w:spacing w:after="0"/>
              <w:jc w:val="center"/>
              <w:rPr>
                <w:b/>
                <w:sz w:val="16"/>
                <w:szCs w:val="16"/>
              </w:rPr>
            </w:pPr>
            <w:r w:rsidRPr="00A940C3">
              <w:rPr>
                <w:b/>
                <w:sz w:val="16"/>
                <w:szCs w:val="16"/>
              </w:rPr>
              <w:t>Całkowita liczba uzyskanych przez badaną ofertę punktów</w:t>
            </w:r>
          </w:p>
        </w:tc>
      </w:tr>
      <w:tr w:rsidR="009C160D" w:rsidRPr="007916F8" w14:paraId="4B36E0A9" w14:textId="77777777" w:rsidTr="00F336F9">
        <w:tc>
          <w:tcPr>
            <w:tcW w:w="7020" w:type="dxa"/>
            <w:vAlign w:val="center"/>
          </w:tcPr>
          <w:p w14:paraId="30D9A5F1" w14:textId="77777777" w:rsidR="009C160D" w:rsidRPr="006578B3" w:rsidRDefault="009C160D" w:rsidP="00F336F9">
            <w:pPr>
              <w:pStyle w:val="Tekstpodstawowy"/>
              <w:spacing w:after="0"/>
              <w:rPr>
                <w:b/>
                <w:sz w:val="10"/>
                <w:szCs w:val="10"/>
              </w:rPr>
            </w:pPr>
          </w:p>
          <w:p w14:paraId="28BFEDF0" w14:textId="77777777" w:rsidR="009C160D" w:rsidRDefault="009C160D" w:rsidP="00F336F9">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6617CC6E" w14:textId="77777777" w:rsidR="009C160D" w:rsidRPr="00164661" w:rsidRDefault="009C160D" w:rsidP="00F336F9">
            <w:pPr>
              <w:pStyle w:val="Tekstpodstawowy"/>
              <w:spacing w:after="0"/>
              <w:jc w:val="center"/>
              <w:rPr>
                <w:b/>
                <w:sz w:val="8"/>
                <w:szCs w:val="8"/>
              </w:rPr>
            </w:pPr>
          </w:p>
          <w:p w14:paraId="3A0A734D" w14:textId="77777777" w:rsidR="009C160D" w:rsidRDefault="009C160D" w:rsidP="00F336F9">
            <w:pPr>
              <w:pStyle w:val="Tekstpodstawowy"/>
              <w:spacing w:after="0"/>
              <w:jc w:val="center"/>
              <w:rPr>
                <w:b/>
                <w:sz w:val="16"/>
                <w:szCs w:val="16"/>
                <w:lang w:val="en-US"/>
              </w:rPr>
            </w:pPr>
            <w:r>
              <w:rPr>
                <w:b/>
                <w:sz w:val="16"/>
                <w:szCs w:val="16"/>
                <w:lang w:val="en-US"/>
              </w:rPr>
              <w:t>= [</w:t>
            </w:r>
            <w:r w:rsidRPr="004179AA">
              <w:rPr>
                <w:b/>
                <w:sz w:val="16"/>
                <w:szCs w:val="16"/>
                <w:lang w:val="en-US"/>
              </w:rPr>
              <w:t xml:space="preserve">(War of/War max) * 100 * </w:t>
            </w:r>
            <w:proofErr w:type="spellStart"/>
            <w:r w:rsidRPr="004179AA">
              <w:rPr>
                <w:b/>
                <w:sz w:val="16"/>
                <w:szCs w:val="16"/>
                <w:lang w:val="en-US"/>
              </w:rPr>
              <w:t>waga</w:t>
            </w:r>
            <w:proofErr w:type="spellEnd"/>
            <w:r>
              <w:rPr>
                <w:b/>
                <w:sz w:val="16"/>
                <w:szCs w:val="16"/>
                <w:lang w:val="en-US"/>
              </w:rPr>
              <w:t>]</w:t>
            </w:r>
            <w:r w:rsidRPr="00781F92">
              <w:rPr>
                <w:b/>
                <w:sz w:val="16"/>
                <w:szCs w:val="16"/>
                <w:lang w:val="en-US"/>
              </w:rPr>
              <w:t xml:space="preserve"> </w:t>
            </w:r>
            <w:r>
              <w:rPr>
                <w:b/>
                <w:sz w:val="16"/>
                <w:szCs w:val="16"/>
                <w:lang w:val="en-US"/>
              </w:rPr>
              <w:t>+ [</w:t>
            </w:r>
            <w:r w:rsidRPr="00781F92">
              <w:rPr>
                <w:b/>
                <w:sz w:val="16"/>
                <w:szCs w:val="16"/>
                <w:lang w:val="en-US"/>
              </w:rPr>
              <w:t>(</w:t>
            </w:r>
            <w:proofErr w:type="spellStart"/>
            <w:r w:rsidRPr="00781F92">
              <w:rPr>
                <w:b/>
                <w:sz w:val="16"/>
                <w:szCs w:val="16"/>
                <w:lang w:val="en-US"/>
              </w:rPr>
              <w:t>Cmin</w:t>
            </w:r>
            <w:proofErr w:type="spellEnd"/>
            <w:r w:rsidRPr="00781F92">
              <w:rPr>
                <w:b/>
                <w:sz w:val="16"/>
                <w:szCs w:val="16"/>
                <w:lang w:val="en-US"/>
              </w:rPr>
              <w:t>/</w:t>
            </w:r>
            <w:proofErr w:type="spellStart"/>
            <w:r w:rsidRPr="00781F92">
              <w:rPr>
                <w:b/>
                <w:sz w:val="16"/>
                <w:szCs w:val="16"/>
                <w:lang w:val="en-US"/>
              </w:rPr>
              <w:t>C</w:t>
            </w:r>
            <w:r>
              <w:rPr>
                <w:b/>
                <w:sz w:val="16"/>
                <w:szCs w:val="16"/>
                <w:lang w:val="en-US"/>
              </w:rPr>
              <w:t>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3DF6148F" w14:textId="77777777" w:rsidR="009C160D" w:rsidRPr="00781F92" w:rsidRDefault="009C160D" w:rsidP="00F336F9">
            <w:pPr>
              <w:pStyle w:val="Tekstpodstawowy"/>
              <w:spacing w:after="0"/>
              <w:jc w:val="center"/>
              <w:rPr>
                <w:b/>
                <w:sz w:val="16"/>
                <w:szCs w:val="16"/>
                <w:lang w:val="en-US"/>
              </w:rPr>
            </w:pPr>
            <w:r>
              <w:rPr>
                <w:b/>
                <w:sz w:val="16"/>
                <w:szCs w:val="16"/>
                <w:lang w:val="en-US"/>
              </w:rPr>
              <w:t xml:space="preserve"> + [</w:t>
            </w:r>
            <w:r w:rsidRPr="00781F92">
              <w:rPr>
                <w:b/>
                <w:sz w:val="16"/>
                <w:szCs w:val="16"/>
                <w:lang w:val="en-US"/>
              </w:rPr>
              <w:t>(</w:t>
            </w:r>
            <w:proofErr w:type="spellStart"/>
            <w:r w:rsidRPr="00781F92">
              <w:rPr>
                <w:b/>
                <w:sz w:val="16"/>
                <w:szCs w:val="16"/>
                <w:lang w:val="en-US"/>
              </w:rPr>
              <w:t>C</w:t>
            </w:r>
            <w:r>
              <w:rPr>
                <w:b/>
                <w:sz w:val="16"/>
                <w:szCs w:val="16"/>
                <w:lang w:val="en-US"/>
              </w:rPr>
              <w:t>poch</w:t>
            </w:r>
            <w:r w:rsidRPr="00781F92">
              <w:rPr>
                <w:b/>
                <w:sz w:val="16"/>
                <w:szCs w:val="16"/>
                <w:lang w:val="en-US"/>
              </w:rPr>
              <w:t>min</w:t>
            </w:r>
            <w:proofErr w:type="spellEnd"/>
            <w:r w:rsidRPr="00781F92">
              <w:rPr>
                <w:b/>
                <w:sz w:val="16"/>
                <w:szCs w:val="16"/>
                <w:lang w:val="en-US"/>
              </w:rPr>
              <w:t>/</w:t>
            </w:r>
            <w:proofErr w:type="spellStart"/>
            <w:r w:rsidRPr="00781F92">
              <w:rPr>
                <w:b/>
                <w:sz w:val="16"/>
                <w:szCs w:val="16"/>
                <w:lang w:val="en-US"/>
              </w:rPr>
              <w:t>C</w:t>
            </w:r>
            <w:r>
              <w:rPr>
                <w:b/>
                <w:sz w:val="16"/>
                <w:szCs w:val="16"/>
                <w:lang w:val="en-US"/>
              </w:rPr>
              <w:t>pochof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 + [</w:t>
            </w:r>
            <w:r w:rsidRPr="00781F92">
              <w:rPr>
                <w:b/>
                <w:sz w:val="16"/>
                <w:szCs w:val="16"/>
                <w:lang w:val="en-US"/>
              </w:rPr>
              <w:t>(</w:t>
            </w:r>
            <w:proofErr w:type="spellStart"/>
            <w:r w:rsidRPr="00781F92">
              <w:rPr>
                <w:b/>
                <w:sz w:val="16"/>
                <w:szCs w:val="16"/>
                <w:lang w:val="en-US"/>
              </w:rPr>
              <w:t>C</w:t>
            </w:r>
            <w:r>
              <w:rPr>
                <w:b/>
                <w:sz w:val="16"/>
                <w:szCs w:val="16"/>
                <w:lang w:val="en-US"/>
              </w:rPr>
              <w:t>pom</w:t>
            </w:r>
            <w:r w:rsidRPr="00781F92">
              <w:rPr>
                <w:b/>
                <w:sz w:val="16"/>
                <w:szCs w:val="16"/>
                <w:lang w:val="en-US"/>
              </w:rPr>
              <w:t>min</w:t>
            </w:r>
            <w:proofErr w:type="spellEnd"/>
            <w:r w:rsidRPr="00781F92">
              <w:rPr>
                <w:b/>
                <w:sz w:val="16"/>
                <w:szCs w:val="16"/>
                <w:lang w:val="en-US"/>
              </w:rPr>
              <w:t>/</w:t>
            </w:r>
            <w:proofErr w:type="spellStart"/>
            <w:r w:rsidRPr="00781F92">
              <w:rPr>
                <w:b/>
                <w:sz w:val="16"/>
                <w:szCs w:val="16"/>
                <w:lang w:val="en-US"/>
              </w:rPr>
              <w:t>C</w:t>
            </w:r>
            <w:r>
              <w:rPr>
                <w:b/>
                <w:sz w:val="16"/>
                <w:szCs w:val="16"/>
                <w:lang w:val="en-US"/>
              </w:rPr>
              <w:t>pomof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247F85A5" w14:textId="77777777" w:rsidR="009C160D" w:rsidRPr="000D7BF8" w:rsidRDefault="009C160D" w:rsidP="00F336F9">
            <w:pPr>
              <w:pStyle w:val="Tekstpodstawowy"/>
              <w:spacing w:after="0"/>
              <w:jc w:val="center"/>
              <w:rPr>
                <w:b/>
                <w:sz w:val="8"/>
                <w:szCs w:val="8"/>
                <w:lang w:val="en-US"/>
              </w:rPr>
            </w:pPr>
          </w:p>
        </w:tc>
      </w:tr>
    </w:tbl>
    <w:p w14:paraId="13558572" w14:textId="77777777" w:rsidR="009C160D" w:rsidRDefault="009C160D" w:rsidP="009C160D">
      <w:pPr>
        <w:jc w:val="both"/>
        <w:rPr>
          <w:sz w:val="6"/>
          <w:szCs w:val="6"/>
        </w:rPr>
      </w:pPr>
    </w:p>
    <w:p w14:paraId="52ED15EB" w14:textId="77777777" w:rsidR="009C160D" w:rsidRDefault="009C160D" w:rsidP="009C160D">
      <w:pPr>
        <w:jc w:val="both"/>
        <w:rPr>
          <w:sz w:val="6"/>
          <w:szCs w:val="6"/>
          <w:lang w:val="en-US"/>
        </w:rPr>
      </w:pPr>
    </w:p>
    <w:p w14:paraId="4C5EDB9A" w14:textId="77777777" w:rsidR="009C160D" w:rsidRDefault="009C160D">
      <w:pPr>
        <w:suppressAutoHyphens w:val="0"/>
        <w:rPr>
          <w:sz w:val="20"/>
          <w:szCs w:val="20"/>
        </w:rPr>
      </w:pPr>
      <w:r>
        <w:rPr>
          <w:sz w:val="20"/>
          <w:szCs w:val="20"/>
        </w:rPr>
        <w:br w:type="page"/>
      </w:r>
    </w:p>
    <w:p w14:paraId="6C6EB85A" w14:textId="76EBBA81" w:rsidR="009C160D" w:rsidRDefault="009C160D" w:rsidP="009C160D">
      <w:pPr>
        <w:numPr>
          <w:ilvl w:val="0"/>
          <w:numId w:val="20"/>
        </w:numPr>
        <w:tabs>
          <w:tab w:val="left" w:pos="0"/>
        </w:tabs>
        <w:spacing w:line="312" w:lineRule="auto"/>
        <w:ind w:left="360" w:hanging="357"/>
        <w:jc w:val="both"/>
        <w:rPr>
          <w:sz w:val="20"/>
          <w:szCs w:val="20"/>
        </w:rPr>
      </w:pPr>
      <w:r>
        <w:rPr>
          <w:sz w:val="20"/>
          <w:szCs w:val="20"/>
        </w:rPr>
        <w:t>Pozostałe informacje:</w:t>
      </w:r>
    </w:p>
    <w:p w14:paraId="6EA348AF"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928424F"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884975B"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41AF62EA"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00727138"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416E2C63"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3AA9B0E7"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1AF4522E"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jej treść nie odpowiada treści zapytania ofertowego,</w:t>
      </w:r>
    </w:p>
    <w:p w14:paraId="2A017465"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14DB1DB0"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50E97FE"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0BE9C7D0"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22A3368E"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p>
    <w:p w14:paraId="6A709DB4"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p>
    <w:p w14:paraId="7D5F0476"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13B2FA8"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16A02590"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18CDBD83" w14:textId="77777777" w:rsidR="009C160D" w:rsidRPr="00306D88"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7EC06E9" w14:textId="77777777" w:rsidR="009C160D" w:rsidRPr="00B26CA1"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D1D497" w14:textId="77777777" w:rsidR="009C160D" w:rsidRPr="00E64A54"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20D56452" w14:textId="77777777" w:rsidR="009C160D" w:rsidRPr="009B216C"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9B216C">
        <w:rPr>
          <w:rFonts w:ascii="Times New Roman" w:hAnsi="Times New Roman"/>
          <w:sz w:val="20"/>
          <w:szCs w:val="20"/>
        </w:rPr>
        <w:t>Zamawiający zastrzega sobie prawo unieważnienia postępowania bez podania przyczyn</w:t>
      </w:r>
      <w:r>
        <w:rPr>
          <w:rFonts w:ascii="Times New Roman" w:hAnsi="Times New Roman"/>
          <w:sz w:val="20"/>
          <w:szCs w:val="20"/>
        </w:rPr>
        <w:t>,</w:t>
      </w:r>
    </w:p>
    <w:p w14:paraId="357671DC" w14:textId="77777777" w:rsidR="009C160D"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1BFAD71F" w14:textId="77777777" w:rsidR="009C160D" w:rsidRPr="000A0F11" w:rsidRDefault="009C160D" w:rsidP="009C160D">
      <w:pPr>
        <w:autoSpaceDE w:val="0"/>
        <w:adjustRightInd w:val="0"/>
        <w:spacing w:line="312" w:lineRule="auto"/>
        <w:jc w:val="both"/>
        <w:rPr>
          <w:sz w:val="10"/>
          <w:szCs w:val="10"/>
        </w:rPr>
      </w:pPr>
    </w:p>
    <w:p w14:paraId="011B7DB5" w14:textId="77777777" w:rsidR="009C160D" w:rsidRPr="00A940C3" w:rsidRDefault="009C160D" w:rsidP="009C160D">
      <w:pPr>
        <w:numPr>
          <w:ilvl w:val="0"/>
          <w:numId w:val="20"/>
        </w:numPr>
        <w:tabs>
          <w:tab w:val="left" w:pos="0"/>
        </w:tabs>
        <w:spacing w:line="312" w:lineRule="auto"/>
        <w:ind w:left="360" w:hanging="357"/>
        <w:jc w:val="both"/>
      </w:pPr>
      <w:r w:rsidRPr="00E64A54">
        <w:rPr>
          <w:sz w:val="20"/>
          <w:szCs w:val="20"/>
        </w:rPr>
        <w:t>O</w:t>
      </w:r>
      <w:r>
        <w:rPr>
          <w:sz w:val="20"/>
          <w:szCs w:val="20"/>
        </w:rPr>
        <w:t>chrona danych osobowych:</w:t>
      </w:r>
    </w:p>
    <w:p w14:paraId="16B23A22"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4E6CF8BA" w14:textId="77777777" w:rsidR="009C160D" w:rsidRPr="007834F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Administratorem Państwa danych jest</w:t>
      </w:r>
      <w:bookmarkStart w:id="1"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58EDCC3"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Administrator wyznaczył Inspektora Ochrony Danych, z którym mogą się Państwo kontaktować we wszystkich sprawach dotyczących przetwarzania danych osobowych za pośrednictwem adresu email: adam.zieminski@cbi24.pl lub pisemnie pod adresem Administratora.</w:t>
      </w:r>
      <w:bookmarkEnd w:id="1"/>
    </w:p>
    <w:p w14:paraId="14B7F744"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709597AF"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35E90651"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7A42113"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E95B2F6"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4FFF7822"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Osoba, której dane dotyczą ma prawo do:</w:t>
      </w:r>
    </w:p>
    <w:p w14:paraId="16B0986E"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0FD472E7"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448D192"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Osobie, której dane dotyczą nie przysługuje:</w:t>
      </w:r>
    </w:p>
    <w:p w14:paraId="589CBD15"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00EAFD0"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1E7B8898"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433F462"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832F9D0"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36A692D4"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2F5BA8EE"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6A6C8B19"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612139B6"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2AFF014"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429A1DDC"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2D785EA9"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Załączniki:</w:t>
      </w:r>
    </w:p>
    <w:p w14:paraId="7DD435C9"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1 – opis przedmiotu zamówienia,</w:t>
      </w:r>
    </w:p>
    <w:p w14:paraId="5120494B"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2 – wzór formularza ofertowego,</w:t>
      </w:r>
    </w:p>
    <w:p w14:paraId="5EA8A407"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3 – wzór oświadczenia o niepodleganiu wykluczeniu oraz spełnianiu warunków</w:t>
      </w:r>
    </w:p>
    <w:p w14:paraId="06A97BF6" w14:textId="77777777" w:rsidR="009C160D" w:rsidRDefault="009C160D" w:rsidP="009C160D">
      <w:pPr>
        <w:spacing w:line="312" w:lineRule="auto"/>
        <w:ind w:left="1781" w:firstLine="346"/>
        <w:jc w:val="both"/>
        <w:rPr>
          <w:sz w:val="20"/>
          <w:szCs w:val="20"/>
        </w:rPr>
      </w:pPr>
      <w:r>
        <w:rPr>
          <w:sz w:val="20"/>
          <w:szCs w:val="20"/>
        </w:rPr>
        <w:t>udziału w postępowaniu,</w:t>
      </w:r>
    </w:p>
    <w:p w14:paraId="2F05308F"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4 – wzór /</w:t>
      </w:r>
      <w:r w:rsidRPr="0052131D">
        <w:rPr>
          <w:sz w:val="20"/>
          <w:szCs w:val="20"/>
        </w:rPr>
        <w:t xml:space="preserve"> </w:t>
      </w:r>
      <w:r>
        <w:rPr>
          <w:sz w:val="20"/>
          <w:szCs w:val="20"/>
        </w:rPr>
        <w:t>projekt umowy na usługi oraz powierzenia przetwarzania danych osobowych</w:t>
      </w:r>
    </w:p>
    <w:p w14:paraId="7524AD85" w14:textId="77777777" w:rsidR="009C160D" w:rsidRDefault="009C160D" w:rsidP="009C160D">
      <w:pPr>
        <w:ind w:firstLine="6"/>
        <w:rPr>
          <w:sz w:val="8"/>
          <w:szCs w:val="8"/>
        </w:rPr>
      </w:pPr>
    </w:p>
    <w:p w14:paraId="1B21C3C6" w14:textId="77777777" w:rsidR="009C160D" w:rsidRDefault="009C160D" w:rsidP="009C160D">
      <w:pPr>
        <w:ind w:firstLine="6"/>
        <w:rPr>
          <w:sz w:val="8"/>
          <w:szCs w:val="8"/>
        </w:rPr>
      </w:pPr>
    </w:p>
    <w:p w14:paraId="79605187" w14:textId="77777777" w:rsidR="009C160D" w:rsidRDefault="009C160D" w:rsidP="009C160D">
      <w:pPr>
        <w:ind w:firstLine="6"/>
        <w:rPr>
          <w:sz w:val="8"/>
          <w:szCs w:val="8"/>
        </w:rPr>
      </w:pPr>
    </w:p>
    <w:p w14:paraId="7F2496A2" w14:textId="77777777" w:rsidR="009C160D" w:rsidRDefault="009C160D" w:rsidP="009C160D">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9B3C8F3" w14:textId="77777777" w:rsidR="009C160D" w:rsidRDefault="009C160D" w:rsidP="009C160D">
      <w:pPr>
        <w:tabs>
          <w:tab w:val="left" w:pos="0"/>
        </w:tabs>
        <w:jc w:val="both"/>
        <w:rPr>
          <w:sz w:val="20"/>
          <w:szCs w:val="20"/>
        </w:rPr>
      </w:pPr>
    </w:p>
    <w:p w14:paraId="4130F51C" w14:textId="77777777" w:rsidR="009C160D" w:rsidRDefault="009C160D" w:rsidP="009C160D">
      <w:pPr>
        <w:tabs>
          <w:tab w:val="left" w:pos="0"/>
        </w:tabs>
        <w:jc w:val="both"/>
        <w:rPr>
          <w:sz w:val="20"/>
          <w:szCs w:val="20"/>
        </w:rPr>
      </w:pPr>
    </w:p>
    <w:p w14:paraId="0E37FD0E" w14:textId="77777777" w:rsidR="009C160D" w:rsidRDefault="009C160D" w:rsidP="009C160D">
      <w:pPr>
        <w:tabs>
          <w:tab w:val="left" w:pos="0"/>
        </w:tabs>
        <w:jc w:val="both"/>
        <w:rPr>
          <w:sz w:val="20"/>
          <w:szCs w:val="20"/>
        </w:rPr>
      </w:pPr>
    </w:p>
    <w:p w14:paraId="14F3B950" w14:textId="77777777" w:rsidR="009C160D" w:rsidRDefault="009C160D" w:rsidP="009C160D">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C5D47" w:rsidRPr="008C5D47" w14:paraId="0DB655E2" w14:textId="77777777" w:rsidTr="00F336F9">
        <w:trPr>
          <w:jc w:val="center"/>
        </w:trPr>
        <w:tc>
          <w:tcPr>
            <w:tcW w:w="2771" w:type="dxa"/>
            <w:shd w:val="clear" w:color="auto" w:fill="auto"/>
            <w:tcMar>
              <w:top w:w="0" w:type="dxa"/>
              <w:left w:w="108" w:type="dxa"/>
              <w:bottom w:w="0" w:type="dxa"/>
              <w:right w:w="108" w:type="dxa"/>
            </w:tcMar>
            <w:vAlign w:val="center"/>
          </w:tcPr>
          <w:p w14:paraId="6518E084" w14:textId="77777777" w:rsidR="009C160D" w:rsidRPr="008C5D47" w:rsidRDefault="009C160D" w:rsidP="00F336F9"/>
        </w:tc>
        <w:tc>
          <w:tcPr>
            <w:tcW w:w="6301" w:type="dxa"/>
            <w:tcBorders>
              <w:bottom w:val="single" w:sz="4" w:space="0" w:color="000000"/>
            </w:tcBorders>
            <w:shd w:val="clear" w:color="auto" w:fill="auto"/>
            <w:tcMar>
              <w:top w:w="0" w:type="dxa"/>
              <w:left w:w="108" w:type="dxa"/>
              <w:bottom w:w="0" w:type="dxa"/>
              <w:right w:w="108" w:type="dxa"/>
            </w:tcMar>
          </w:tcPr>
          <w:p w14:paraId="066A1979" w14:textId="77777777" w:rsidR="009C160D" w:rsidRPr="008C5D47" w:rsidRDefault="009C160D" w:rsidP="00F336F9">
            <w:pPr>
              <w:jc w:val="center"/>
              <w:rPr>
                <w:b/>
                <w:bCs/>
                <w:sz w:val="20"/>
                <w:szCs w:val="20"/>
              </w:rPr>
            </w:pPr>
            <w:r w:rsidRPr="008C5D47">
              <w:rPr>
                <w:b/>
                <w:bCs/>
                <w:sz w:val="20"/>
                <w:szCs w:val="20"/>
              </w:rPr>
              <w:t>DYREKTOR</w:t>
            </w:r>
          </w:p>
          <w:p w14:paraId="2F5FF18D" w14:textId="77777777" w:rsidR="009C160D" w:rsidRPr="008C5D47" w:rsidRDefault="009C160D" w:rsidP="00F336F9">
            <w:pPr>
              <w:jc w:val="center"/>
              <w:rPr>
                <w:b/>
                <w:bCs/>
                <w:sz w:val="20"/>
                <w:szCs w:val="20"/>
              </w:rPr>
            </w:pPr>
            <w:r w:rsidRPr="008C5D47">
              <w:rPr>
                <w:b/>
                <w:bCs/>
                <w:sz w:val="20"/>
                <w:szCs w:val="20"/>
              </w:rPr>
              <w:t>Samodzielnego Publicznego</w:t>
            </w:r>
          </w:p>
          <w:p w14:paraId="0EC289B7" w14:textId="77777777" w:rsidR="009C160D" w:rsidRPr="008C5D47" w:rsidRDefault="009C160D" w:rsidP="00F336F9">
            <w:pPr>
              <w:jc w:val="center"/>
              <w:rPr>
                <w:b/>
                <w:bCs/>
                <w:sz w:val="20"/>
                <w:szCs w:val="20"/>
              </w:rPr>
            </w:pPr>
            <w:r w:rsidRPr="008C5D47">
              <w:rPr>
                <w:b/>
                <w:bCs/>
                <w:sz w:val="20"/>
                <w:szCs w:val="20"/>
              </w:rPr>
              <w:t>Zespołu Zakładów Opieki Zdrowotnej w Nisku</w:t>
            </w:r>
          </w:p>
          <w:p w14:paraId="5829DCA3" w14:textId="77777777" w:rsidR="009C160D" w:rsidRPr="008C5D47" w:rsidRDefault="009C160D" w:rsidP="00F336F9">
            <w:pPr>
              <w:jc w:val="center"/>
              <w:rPr>
                <w:b/>
                <w:bCs/>
                <w:i/>
                <w:iCs/>
                <w:sz w:val="12"/>
                <w:szCs w:val="12"/>
              </w:rPr>
            </w:pPr>
          </w:p>
          <w:p w14:paraId="59024B08" w14:textId="77777777" w:rsidR="009C160D" w:rsidRDefault="009C160D" w:rsidP="00F336F9">
            <w:pPr>
              <w:jc w:val="center"/>
              <w:rPr>
                <w:b/>
                <w:bCs/>
                <w:i/>
                <w:iCs/>
              </w:rPr>
            </w:pPr>
            <w:r w:rsidRPr="008C5D47">
              <w:rPr>
                <w:b/>
                <w:bCs/>
                <w:i/>
                <w:iCs/>
              </w:rPr>
              <w:t xml:space="preserve">Paweł </w:t>
            </w:r>
            <w:proofErr w:type="spellStart"/>
            <w:r w:rsidRPr="008C5D47">
              <w:rPr>
                <w:b/>
                <w:bCs/>
                <w:i/>
                <w:iCs/>
              </w:rPr>
              <w:t>Tofil</w:t>
            </w:r>
            <w:proofErr w:type="spellEnd"/>
          </w:p>
          <w:p w14:paraId="470F2555" w14:textId="77777777" w:rsidR="00593373" w:rsidRPr="00593373" w:rsidRDefault="00593373" w:rsidP="00F336F9">
            <w:pPr>
              <w:jc w:val="center"/>
              <w:rPr>
                <w:b/>
                <w:bCs/>
                <w:i/>
                <w:iCs/>
                <w:sz w:val="12"/>
                <w:szCs w:val="12"/>
              </w:rPr>
            </w:pPr>
          </w:p>
          <w:p w14:paraId="2B75E5BE" w14:textId="3C4BE7FA" w:rsidR="00593373" w:rsidRPr="008C5D47" w:rsidRDefault="00593373" w:rsidP="00F336F9">
            <w:pPr>
              <w:jc w:val="center"/>
              <w:rPr>
                <w:b/>
                <w:bCs/>
                <w:i/>
                <w:iCs/>
                <w:sz w:val="12"/>
                <w:szCs w:val="12"/>
              </w:rPr>
            </w:pPr>
            <w:r>
              <w:rPr>
                <w:b/>
                <w:bCs/>
                <w:i/>
                <w:iCs/>
              </w:rPr>
              <w:t>/podpisano elektronicznie/</w:t>
            </w:r>
          </w:p>
          <w:p w14:paraId="48054860" w14:textId="77777777" w:rsidR="009C160D" w:rsidRPr="008C5D47" w:rsidRDefault="009C160D" w:rsidP="00F336F9">
            <w:pPr>
              <w:jc w:val="center"/>
              <w:rPr>
                <w:b/>
                <w:bCs/>
                <w:i/>
                <w:iCs/>
                <w:sz w:val="12"/>
                <w:szCs w:val="12"/>
              </w:rPr>
            </w:pPr>
          </w:p>
        </w:tc>
      </w:tr>
      <w:tr w:rsidR="009C160D" w14:paraId="233B2307" w14:textId="77777777" w:rsidTr="00F336F9">
        <w:trPr>
          <w:jc w:val="center"/>
        </w:trPr>
        <w:tc>
          <w:tcPr>
            <w:tcW w:w="2771" w:type="dxa"/>
            <w:shd w:val="clear" w:color="auto" w:fill="auto"/>
            <w:tcMar>
              <w:top w:w="0" w:type="dxa"/>
              <w:left w:w="108" w:type="dxa"/>
              <w:bottom w:w="0" w:type="dxa"/>
              <w:right w:w="108" w:type="dxa"/>
            </w:tcMar>
            <w:vAlign w:val="center"/>
          </w:tcPr>
          <w:p w14:paraId="27096BC3" w14:textId="091E6299" w:rsidR="009C160D" w:rsidRPr="00FF073A" w:rsidRDefault="009C160D" w:rsidP="00F336F9">
            <w:pPr>
              <w:rPr>
                <w:sz w:val="20"/>
                <w:szCs w:val="20"/>
              </w:rPr>
            </w:pPr>
            <w:r w:rsidRPr="00FF073A">
              <w:rPr>
                <w:sz w:val="20"/>
                <w:szCs w:val="20"/>
              </w:rPr>
              <w:t>Data</w:t>
            </w:r>
            <w:r w:rsidRPr="00FC6CC4">
              <w:rPr>
                <w:sz w:val="20"/>
                <w:szCs w:val="20"/>
              </w:rPr>
              <w:t xml:space="preserve">: </w:t>
            </w:r>
            <w:r w:rsidR="00FC6CC4" w:rsidRPr="00FC6CC4">
              <w:rPr>
                <w:sz w:val="20"/>
                <w:szCs w:val="20"/>
              </w:rPr>
              <w:t>18</w:t>
            </w:r>
            <w:r w:rsidRPr="00FC6CC4">
              <w:rPr>
                <w:sz w:val="20"/>
                <w:szCs w:val="20"/>
              </w:rPr>
              <w:t>/</w:t>
            </w:r>
            <w:r w:rsidR="00FC6CC4" w:rsidRPr="00FC6CC4">
              <w:rPr>
                <w:sz w:val="20"/>
                <w:szCs w:val="20"/>
              </w:rPr>
              <w:t>04</w:t>
            </w:r>
            <w:r w:rsidRPr="00FC6CC4">
              <w:rPr>
                <w:sz w:val="20"/>
                <w:szCs w:val="20"/>
              </w:rPr>
              <w:t>/202</w:t>
            </w:r>
            <w:r w:rsidR="00EB6D8F" w:rsidRPr="00FC6CC4">
              <w:rPr>
                <w:sz w:val="20"/>
                <w:szCs w:val="20"/>
              </w:rPr>
              <w:t>4</w:t>
            </w:r>
          </w:p>
        </w:tc>
        <w:tc>
          <w:tcPr>
            <w:tcW w:w="6301" w:type="dxa"/>
            <w:tcBorders>
              <w:top w:val="single" w:sz="4" w:space="0" w:color="000000"/>
            </w:tcBorders>
            <w:shd w:val="clear" w:color="auto" w:fill="auto"/>
            <w:tcMar>
              <w:top w:w="0" w:type="dxa"/>
              <w:left w:w="108" w:type="dxa"/>
              <w:bottom w:w="0" w:type="dxa"/>
              <w:right w:w="108" w:type="dxa"/>
            </w:tcMar>
          </w:tcPr>
          <w:p w14:paraId="2F77D535" w14:textId="77777777" w:rsidR="009C160D" w:rsidRDefault="009C160D" w:rsidP="00F336F9">
            <w:pPr>
              <w:jc w:val="center"/>
            </w:pPr>
            <w:r>
              <w:rPr>
                <w:sz w:val="20"/>
                <w:szCs w:val="20"/>
              </w:rPr>
              <w:t>podpis Kierownika Zamawiającego</w:t>
            </w:r>
          </w:p>
        </w:tc>
      </w:tr>
    </w:tbl>
    <w:p w14:paraId="2EBB960A" w14:textId="77777777" w:rsidR="009C160D" w:rsidRDefault="009C160D" w:rsidP="009C160D">
      <w:pPr>
        <w:jc w:val="right"/>
        <w:rPr>
          <w:b/>
          <w:sz w:val="2"/>
          <w:szCs w:val="2"/>
        </w:rPr>
      </w:pPr>
    </w:p>
    <w:p w14:paraId="6D77D6F2" w14:textId="77777777" w:rsidR="009C160D" w:rsidRPr="00174ACE" w:rsidRDefault="009C160D" w:rsidP="009C160D">
      <w:pPr>
        <w:pStyle w:val="Tekstpodstawowywcity3"/>
        <w:spacing w:after="0"/>
        <w:ind w:left="0"/>
        <w:jc w:val="right"/>
        <w:rPr>
          <w:b/>
          <w:sz w:val="20"/>
          <w:szCs w:val="20"/>
        </w:rPr>
      </w:pPr>
      <w:r>
        <w:rPr>
          <w:b/>
          <w:sz w:val="20"/>
          <w:szCs w:val="20"/>
        </w:rPr>
        <w:br w:type="page"/>
      </w:r>
      <w:r w:rsidRPr="00174ACE">
        <w:rPr>
          <w:b/>
          <w:sz w:val="20"/>
          <w:szCs w:val="20"/>
        </w:rPr>
        <w:t>Załącznik nr 1</w:t>
      </w:r>
    </w:p>
    <w:p w14:paraId="297DEF89" w14:textId="77777777" w:rsidR="009C160D" w:rsidRDefault="009C160D" w:rsidP="009C160D">
      <w:pPr>
        <w:jc w:val="center"/>
        <w:rPr>
          <w:b/>
          <w:sz w:val="20"/>
          <w:szCs w:val="20"/>
        </w:rPr>
      </w:pPr>
      <w:r w:rsidRPr="00463C3F">
        <w:rPr>
          <w:b/>
          <w:sz w:val="20"/>
          <w:szCs w:val="20"/>
        </w:rPr>
        <w:t>OPIS PRZEDMIOTU ZAMÓWIENIA</w:t>
      </w:r>
    </w:p>
    <w:p w14:paraId="5F5B2AB7" w14:textId="77777777" w:rsidR="009C160D" w:rsidRPr="003E04F0" w:rsidRDefault="009C160D" w:rsidP="009C160D">
      <w:pPr>
        <w:jc w:val="center"/>
        <w:rPr>
          <w:b/>
          <w:sz w:val="10"/>
          <w:szCs w:val="10"/>
        </w:rPr>
      </w:pPr>
    </w:p>
    <w:p w14:paraId="4782A76A" w14:textId="77777777" w:rsidR="009C160D" w:rsidRPr="005B28CE" w:rsidRDefault="009C160D" w:rsidP="009C160D">
      <w:pPr>
        <w:tabs>
          <w:tab w:val="left" w:pos="284"/>
        </w:tabs>
        <w:spacing w:line="312" w:lineRule="auto"/>
        <w:ind w:left="360" w:hanging="360"/>
        <w:jc w:val="both"/>
        <w:rPr>
          <w:b/>
          <w:color w:val="000000"/>
          <w:sz w:val="20"/>
          <w:szCs w:val="20"/>
        </w:rPr>
      </w:pPr>
      <w:r w:rsidRPr="005B28CE">
        <w:rPr>
          <w:b/>
          <w:color w:val="000000"/>
          <w:sz w:val="20"/>
          <w:szCs w:val="20"/>
        </w:rPr>
        <w:t>1.</w:t>
      </w:r>
      <w:r w:rsidRPr="005B28CE">
        <w:rPr>
          <w:b/>
          <w:color w:val="000000"/>
          <w:sz w:val="20"/>
          <w:szCs w:val="20"/>
        </w:rPr>
        <w:tab/>
        <w:t>Ogólna charakterystyka i warunki realizacji zamówienia:</w:t>
      </w:r>
    </w:p>
    <w:p w14:paraId="7A5D6DCA" w14:textId="77777777" w:rsidR="009C160D" w:rsidRDefault="009C160D" w:rsidP="009C160D">
      <w:pPr>
        <w:spacing w:line="264" w:lineRule="auto"/>
        <w:ind w:left="284"/>
        <w:jc w:val="both"/>
        <w:rPr>
          <w:sz w:val="20"/>
          <w:szCs w:val="20"/>
        </w:rPr>
      </w:pPr>
      <w:r w:rsidRPr="005B28CE">
        <w:rPr>
          <w:sz w:val="20"/>
          <w:szCs w:val="20"/>
        </w:rPr>
        <w:t>Świadczenie usług związanych</w:t>
      </w:r>
      <w:r>
        <w:rPr>
          <w:sz w:val="20"/>
          <w:szCs w:val="20"/>
        </w:rPr>
        <w:t xml:space="preserve"> z przygotowaniem zwłok </w:t>
      </w:r>
      <w:r w:rsidRPr="005B28CE">
        <w:rPr>
          <w:sz w:val="20"/>
          <w:szCs w:val="20"/>
        </w:rPr>
        <w:t xml:space="preserve">pacjenta </w:t>
      </w:r>
      <w:r>
        <w:rPr>
          <w:sz w:val="20"/>
          <w:szCs w:val="20"/>
        </w:rPr>
        <w:t xml:space="preserve">zmarłego w Szpitalu Zamawiającego </w:t>
      </w:r>
      <w:r w:rsidRPr="005B28CE">
        <w:rPr>
          <w:sz w:val="20"/>
          <w:szCs w:val="20"/>
        </w:rPr>
        <w:t>do wydania osobom uprawnionym do jego pochowania</w:t>
      </w:r>
      <w:r>
        <w:rPr>
          <w:sz w:val="20"/>
          <w:szCs w:val="20"/>
        </w:rPr>
        <w:t>,</w:t>
      </w:r>
      <w:r w:rsidRPr="005B28CE">
        <w:rPr>
          <w:sz w:val="20"/>
          <w:szCs w:val="20"/>
        </w:rPr>
        <w:t xml:space="preserve"> </w:t>
      </w:r>
      <w:r>
        <w:rPr>
          <w:sz w:val="20"/>
          <w:szCs w:val="20"/>
        </w:rPr>
        <w:t xml:space="preserve">pochówek dzieci po poronieniu lub martwym urodzeniu </w:t>
      </w:r>
      <w:r w:rsidRPr="005B28CE">
        <w:rPr>
          <w:sz w:val="20"/>
          <w:szCs w:val="20"/>
        </w:rPr>
        <w:t xml:space="preserve">oraz pomoc przy wykonywaniu sekcji zwłok wraz z dzierżawą </w:t>
      </w:r>
      <w:r>
        <w:rPr>
          <w:sz w:val="20"/>
          <w:szCs w:val="20"/>
        </w:rPr>
        <w:t xml:space="preserve">pomieszczeń </w:t>
      </w:r>
      <w:r w:rsidRPr="005B28CE">
        <w:rPr>
          <w:sz w:val="20"/>
          <w:szCs w:val="20"/>
        </w:rPr>
        <w:t>prosektorium</w:t>
      </w:r>
      <w:r>
        <w:rPr>
          <w:sz w:val="20"/>
          <w:szCs w:val="20"/>
        </w:rPr>
        <w:t xml:space="preserve"> Szpitala Powiatowego im. PCK w Nisku</w:t>
      </w:r>
      <w:r w:rsidRPr="005B28CE">
        <w:rPr>
          <w:sz w:val="20"/>
          <w:szCs w:val="20"/>
        </w:rPr>
        <w:t>.</w:t>
      </w:r>
    </w:p>
    <w:p w14:paraId="6D49C7E1" w14:textId="77777777" w:rsidR="009C160D" w:rsidRDefault="009C160D" w:rsidP="009C160D">
      <w:pPr>
        <w:spacing w:line="264" w:lineRule="auto"/>
        <w:ind w:left="284"/>
        <w:jc w:val="both"/>
        <w:rPr>
          <w:sz w:val="20"/>
          <w:szCs w:val="20"/>
        </w:rPr>
      </w:pPr>
      <w:r>
        <w:rPr>
          <w:sz w:val="20"/>
          <w:szCs w:val="20"/>
        </w:rPr>
        <w:t>Minimalny czynsz dzierżawny za dzierżawę pomieszczeń prosektorium wraz z mediami wynosi:</w:t>
      </w:r>
    </w:p>
    <w:p w14:paraId="4285F95A" w14:textId="60D80592" w:rsidR="009C160D" w:rsidRPr="00BE6397" w:rsidRDefault="00BE6397" w:rsidP="009C160D">
      <w:pPr>
        <w:spacing w:line="264" w:lineRule="auto"/>
        <w:ind w:left="284"/>
        <w:jc w:val="both"/>
        <w:rPr>
          <w:sz w:val="20"/>
          <w:szCs w:val="20"/>
        </w:rPr>
      </w:pPr>
      <w:r w:rsidRPr="00BE6397">
        <w:rPr>
          <w:sz w:val="20"/>
          <w:szCs w:val="20"/>
        </w:rPr>
        <w:t xml:space="preserve">3 000,00 zł </w:t>
      </w:r>
      <w:r w:rsidR="009C160D" w:rsidRPr="00BE6397">
        <w:rPr>
          <w:sz w:val="20"/>
          <w:szCs w:val="20"/>
        </w:rPr>
        <w:t>/m-c netto.</w:t>
      </w:r>
    </w:p>
    <w:p w14:paraId="28BBB9DA" w14:textId="77777777" w:rsidR="009C160D" w:rsidRPr="005B28CE" w:rsidRDefault="009C160D" w:rsidP="0012777A">
      <w:pPr>
        <w:widowControl w:val="0"/>
        <w:numPr>
          <w:ilvl w:val="0"/>
          <w:numId w:val="33"/>
        </w:numPr>
        <w:tabs>
          <w:tab w:val="left" w:pos="284"/>
        </w:tabs>
        <w:autoSpaceDN/>
        <w:spacing w:line="312" w:lineRule="auto"/>
        <w:ind w:hanging="720"/>
        <w:jc w:val="both"/>
        <w:rPr>
          <w:b/>
          <w:color w:val="000000"/>
          <w:sz w:val="20"/>
          <w:szCs w:val="20"/>
        </w:rPr>
      </w:pPr>
      <w:r w:rsidRPr="005B28CE">
        <w:rPr>
          <w:b/>
          <w:color w:val="000000"/>
          <w:sz w:val="20"/>
          <w:szCs w:val="20"/>
        </w:rPr>
        <w:t>Zakres przedmiotowy:</w:t>
      </w:r>
    </w:p>
    <w:p w14:paraId="44D5B6F6" w14:textId="77777777" w:rsidR="009C160D" w:rsidRPr="005B28CE" w:rsidRDefault="009C160D" w:rsidP="009C160D">
      <w:pPr>
        <w:pStyle w:val="Tekstpodstawowy"/>
        <w:spacing w:after="0" w:line="264" w:lineRule="auto"/>
        <w:ind w:left="284"/>
        <w:jc w:val="both"/>
        <w:rPr>
          <w:sz w:val="20"/>
          <w:szCs w:val="20"/>
        </w:rPr>
      </w:pPr>
      <w:r w:rsidRPr="005B28CE">
        <w:rPr>
          <w:sz w:val="20"/>
          <w:szCs w:val="20"/>
        </w:rPr>
        <w:t xml:space="preserve">Przedmiotem zamówienia jest świadczenie usług związanych z przygotowaniem zwłok pacjenta zmarłego </w:t>
      </w:r>
      <w:r>
        <w:rPr>
          <w:sz w:val="20"/>
          <w:szCs w:val="20"/>
        </w:rPr>
        <w:t xml:space="preserve">w Szpitalu Zamawiającego </w:t>
      </w:r>
      <w:r w:rsidRPr="005B28CE">
        <w:rPr>
          <w:sz w:val="20"/>
          <w:szCs w:val="20"/>
        </w:rPr>
        <w:t>do wydania osobom uprawnionym do jego pochowania</w:t>
      </w:r>
      <w:r>
        <w:rPr>
          <w:sz w:val="20"/>
          <w:szCs w:val="20"/>
        </w:rPr>
        <w:t>, pochówek dzieci po poronieniu lub martwym urodzeniu</w:t>
      </w:r>
      <w:r w:rsidRPr="005B28CE">
        <w:rPr>
          <w:sz w:val="20"/>
          <w:szCs w:val="20"/>
        </w:rPr>
        <w:t xml:space="preserve"> oraz </w:t>
      </w:r>
      <w:r>
        <w:rPr>
          <w:sz w:val="20"/>
          <w:szCs w:val="20"/>
        </w:rPr>
        <w:t>pomoc przy wykonywaniu sekcji zwłok wraz z dzierżawą</w:t>
      </w:r>
      <w:r w:rsidRPr="005B28CE">
        <w:rPr>
          <w:sz w:val="20"/>
          <w:szCs w:val="20"/>
        </w:rPr>
        <w:t xml:space="preserve"> pomieszczeń prosektorium</w:t>
      </w:r>
      <w:r>
        <w:rPr>
          <w:sz w:val="20"/>
          <w:szCs w:val="20"/>
        </w:rPr>
        <w:t xml:space="preserve"> Szpitala Powiatowego im. PCK w Nisku</w:t>
      </w:r>
      <w:r w:rsidRPr="005B28CE">
        <w:rPr>
          <w:sz w:val="20"/>
          <w:szCs w:val="20"/>
        </w:rPr>
        <w:t>.</w:t>
      </w:r>
    </w:p>
    <w:p w14:paraId="55D8E23E" w14:textId="77777777" w:rsidR="009C160D" w:rsidRPr="005B28CE" w:rsidRDefault="009C160D" w:rsidP="009C160D">
      <w:pPr>
        <w:pStyle w:val="Tekstpodstawowy"/>
        <w:spacing w:after="0" w:line="264" w:lineRule="auto"/>
        <w:ind w:left="426" w:hanging="142"/>
        <w:jc w:val="both"/>
        <w:rPr>
          <w:sz w:val="20"/>
          <w:szCs w:val="20"/>
        </w:rPr>
      </w:pPr>
      <w:r w:rsidRPr="005B28CE">
        <w:rPr>
          <w:sz w:val="20"/>
          <w:szCs w:val="20"/>
        </w:rPr>
        <w:t>Usługa obejmuje:</w:t>
      </w:r>
    </w:p>
    <w:p w14:paraId="7C6C4D6B" w14:textId="2F8EFCB1"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 xml:space="preserve">Odbiór zwłok pacjentów z </w:t>
      </w:r>
      <w:r>
        <w:rPr>
          <w:sz w:val="20"/>
          <w:szCs w:val="20"/>
        </w:rPr>
        <w:t xml:space="preserve">pomieszczeń Pro </w:t>
      </w:r>
      <w:proofErr w:type="spellStart"/>
      <w:r>
        <w:rPr>
          <w:sz w:val="20"/>
          <w:szCs w:val="20"/>
        </w:rPr>
        <w:t>Morte</w:t>
      </w:r>
      <w:proofErr w:type="spellEnd"/>
      <w:r w:rsidRPr="005B28CE">
        <w:rPr>
          <w:sz w:val="20"/>
          <w:szCs w:val="20"/>
        </w:rPr>
        <w:t xml:space="preserve"> po upływie 2 godzin od czasu zgonu wskazanego przez </w:t>
      </w:r>
      <w:r>
        <w:rPr>
          <w:sz w:val="20"/>
          <w:szCs w:val="20"/>
        </w:rPr>
        <w:t>Z</w:t>
      </w:r>
      <w:r w:rsidRPr="005B28CE">
        <w:rPr>
          <w:sz w:val="20"/>
          <w:szCs w:val="20"/>
        </w:rPr>
        <w:t>amawiającego w zgłoszeniu telefonicznym; przewóz zwłok na wózkach przeznaczonych do transportu zwłok.</w:t>
      </w:r>
    </w:p>
    <w:p w14:paraId="61E30D76"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Przewożenie zwłok do pros</w:t>
      </w:r>
      <w:r>
        <w:rPr>
          <w:sz w:val="20"/>
          <w:szCs w:val="20"/>
        </w:rPr>
        <w:t>ektorium położonego na terenie S</w:t>
      </w:r>
      <w:r w:rsidRPr="005B28CE">
        <w:rPr>
          <w:sz w:val="20"/>
          <w:szCs w:val="20"/>
        </w:rPr>
        <w:t xml:space="preserve">zpitala </w:t>
      </w:r>
      <w:r>
        <w:rPr>
          <w:sz w:val="20"/>
          <w:szCs w:val="20"/>
        </w:rPr>
        <w:t>Powiatowego im. PCK w Nisku przy ul. </w:t>
      </w:r>
      <w:r w:rsidRPr="005B28CE">
        <w:rPr>
          <w:sz w:val="20"/>
          <w:szCs w:val="20"/>
        </w:rPr>
        <w:t>Kościuszki 1.</w:t>
      </w:r>
    </w:p>
    <w:p w14:paraId="5E8850FD"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Wykonywani</w:t>
      </w:r>
      <w:r>
        <w:rPr>
          <w:sz w:val="20"/>
          <w:szCs w:val="20"/>
        </w:rPr>
        <w:t xml:space="preserve">e toalety pośmiertnej pacjentów (z wyłączeniem ubierania zmarłego do pochówku – zwłoki powinny być okryte prześcieradłem)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p>
    <w:p w14:paraId="2E97F40B"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Przechowywanie zwłok zmarłych pacje</w:t>
      </w:r>
      <w:r>
        <w:rPr>
          <w:sz w:val="20"/>
          <w:szCs w:val="20"/>
        </w:rPr>
        <w:t>ntów w chłodni nie dłużej niż 72</w:t>
      </w:r>
      <w:r w:rsidRPr="005B28CE">
        <w:rPr>
          <w:sz w:val="20"/>
          <w:szCs w:val="20"/>
        </w:rPr>
        <w:t xml:space="preserve"> godzin, chyba że:</w:t>
      </w:r>
    </w:p>
    <w:p w14:paraId="167A26AF" w14:textId="5DD55968"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nie mogą zostać wcześniej odebrane przez osoby uprawnione do pochowania osoby zmarłej, o których mowa w art. 10 ustawy z dnia 31 stycznia 1959 r. o cment</w:t>
      </w:r>
      <w:r>
        <w:rPr>
          <w:sz w:val="20"/>
          <w:szCs w:val="20"/>
        </w:rPr>
        <w:t>arzach i chowaniu zmarłych</w:t>
      </w:r>
      <w:r w:rsidRPr="005B28CE">
        <w:rPr>
          <w:sz w:val="20"/>
          <w:szCs w:val="20"/>
        </w:rPr>
        <w:t>;</w:t>
      </w:r>
    </w:p>
    <w:p w14:paraId="672AD57F" w14:textId="77777777"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w związku ze zgonem zostało wszczęte dochodzenie lub śledztwo, a prokurator nie zezwolił na pochowanie zwłok;</w:t>
      </w:r>
    </w:p>
    <w:p w14:paraId="714D65BD" w14:textId="77777777"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przemawiają za tym inne, niż wymienione powyżej ważne przyczyny, za zgodą albo na wniosek osoby uprawnionej do pochowania osoby zmarłej;</w:t>
      </w:r>
    </w:p>
    <w:p w14:paraId="4145067C"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Nieodpłatne wydawanie zgodnie z obowiązującymi przepisami i dokumentacją zwłok pacjentów osobie uprawnionej do pochówku</w:t>
      </w:r>
      <w:r>
        <w:rPr>
          <w:sz w:val="20"/>
          <w:szCs w:val="20"/>
        </w:rPr>
        <w:t>,</w:t>
      </w:r>
      <w:r w:rsidRPr="005B28CE">
        <w:rPr>
          <w:sz w:val="20"/>
          <w:szCs w:val="20"/>
        </w:rPr>
        <w:t xml:space="preserve"> w stanie zapewniającym zachowanie godności należnej osobie zmarłej</w:t>
      </w:r>
      <w:r>
        <w:rPr>
          <w:sz w:val="20"/>
          <w:szCs w:val="20"/>
        </w:rPr>
        <w:t xml:space="preserve"> w godzinach ustalonych z Zamawiającym</w:t>
      </w:r>
      <w:r w:rsidRPr="005B28CE">
        <w:rPr>
          <w:sz w:val="20"/>
          <w:szCs w:val="20"/>
        </w:rPr>
        <w:t>.</w:t>
      </w:r>
    </w:p>
    <w:p w14:paraId="1016A295" w14:textId="77777777" w:rsidR="009C160D" w:rsidRPr="00CD5D25"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Pr>
          <w:sz w:val="20"/>
          <w:szCs w:val="20"/>
        </w:rPr>
        <w:t>P</w:t>
      </w:r>
      <w:r w:rsidRPr="00CD5D25">
        <w:rPr>
          <w:sz w:val="20"/>
          <w:szCs w:val="20"/>
        </w:rPr>
        <w:t>ochówek dzieci po poronieniu lub martwym urodzeniu</w:t>
      </w:r>
      <w:r>
        <w:rPr>
          <w:sz w:val="20"/>
          <w:szCs w:val="20"/>
        </w:rPr>
        <w:t xml:space="preserve"> w grobowcu Samodzielnego Publicznego Zespołu Zakładów Opieki Zdrowotnej w Nisku na cmentarzu komunalnym w Nisku. (materiały niezbędne do pochówku dostarcza SPZZOZ w Nisku).</w:t>
      </w:r>
    </w:p>
    <w:p w14:paraId="4F67F84F" w14:textId="77777777" w:rsidR="009C160D" w:rsidRPr="00F3570F"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F3570F">
        <w:rPr>
          <w:sz w:val="20"/>
          <w:szCs w:val="20"/>
        </w:rPr>
        <w:t>Pomoc przy wykonywaniu sekcji zwłok przez osoby posiadające kwalifikacje technika sekcyjnego w zakresie sekcji patomorfologicznych.</w:t>
      </w:r>
    </w:p>
    <w:p w14:paraId="62ADC1CB"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Szacunkowa ilość zgonów pacjentów Zamawiającego ustalona dla okresu 12 miesięcy wynosi ok. 200 osób.</w:t>
      </w:r>
    </w:p>
    <w:p w14:paraId="3EF07372"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Zamawiający nie ponosi kosztów przechowywania zwłok zmarłyc</w:t>
      </w:r>
      <w:r>
        <w:rPr>
          <w:sz w:val="20"/>
          <w:szCs w:val="20"/>
        </w:rPr>
        <w:t>h pacjentów w chłodni powyżej 72</w:t>
      </w:r>
      <w:r w:rsidRPr="005B28CE">
        <w:rPr>
          <w:sz w:val="20"/>
          <w:szCs w:val="20"/>
        </w:rPr>
        <w:t> godzin, jeżeli ni</w:t>
      </w:r>
      <w:r>
        <w:rPr>
          <w:sz w:val="20"/>
          <w:szCs w:val="20"/>
        </w:rPr>
        <w:t xml:space="preserve">e zachodzą przesłanki z punktu </w:t>
      </w:r>
      <w:smartTag w:uri="urn:schemas-microsoft-com:office:smarttags" w:element="metricconverter">
        <w:smartTagPr>
          <w:attr w:name="ProductID" w:val="4 a"/>
        </w:smartTagPr>
        <w:r>
          <w:rPr>
            <w:sz w:val="20"/>
            <w:szCs w:val="20"/>
          </w:rPr>
          <w:t>4</w:t>
        </w:r>
        <w:r w:rsidRPr="005B28CE">
          <w:rPr>
            <w:sz w:val="20"/>
            <w:szCs w:val="20"/>
          </w:rPr>
          <w:t xml:space="preserve"> a</w:t>
        </w:r>
      </w:smartTag>
      <w:r w:rsidRPr="005B28CE">
        <w:rPr>
          <w:sz w:val="20"/>
          <w:szCs w:val="20"/>
        </w:rPr>
        <w:t>) - c).</w:t>
      </w:r>
    </w:p>
    <w:p w14:paraId="2989A911"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Rodzina lub osoby upoważnione do przygotowania pochówku mają swobodny wybór firmy świadczącej dalsze kompleksowe usługi pogrzebowe, za które to czynności koszty ponosi rodzina lub upoważnione do pochówku osoby.</w:t>
      </w:r>
    </w:p>
    <w:p w14:paraId="2127C40C"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Usługa będzie świadczona zgodnie z:</w:t>
      </w:r>
    </w:p>
    <w:p w14:paraId="0D98D628" w14:textId="77777777" w:rsidR="009C160D" w:rsidRPr="005B28CE" w:rsidRDefault="009C160D" w:rsidP="0012777A">
      <w:pPr>
        <w:pStyle w:val="Tekstpodstawowy"/>
        <w:numPr>
          <w:ilvl w:val="0"/>
          <w:numId w:val="36"/>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 xml:space="preserve">Rozporządzeniem Ministra Zdrowia z dnia 10 kwietnia 2012 r. w sprawie sposobu postępowania podmiotu leczniczego wykonującego działalność leczniczą w rodzaju stacjonarne i całodobowe świadczenia zdrowotne ze zwłokami pacjenta w przypadku </w:t>
      </w:r>
      <w:r>
        <w:rPr>
          <w:sz w:val="20"/>
          <w:szCs w:val="20"/>
        </w:rPr>
        <w:t xml:space="preserve">śmierci pacjenta (Dz. U. </w:t>
      </w:r>
      <w:r w:rsidRPr="005B28CE">
        <w:rPr>
          <w:sz w:val="20"/>
          <w:szCs w:val="20"/>
        </w:rPr>
        <w:t>poz. 420);</w:t>
      </w:r>
    </w:p>
    <w:p w14:paraId="3B5C6F2F" w14:textId="77777777" w:rsidR="009C160D" w:rsidRDefault="009C160D" w:rsidP="0012777A">
      <w:pPr>
        <w:pStyle w:val="Tekstpodstawowy"/>
        <w:numPr>
          <w:ilvl w:val="0"/>
          <w:numId w:val="36"/>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 xml:space="preserve">Rozporządzeniem Ministra Zdrowia z dnia 07 grudnia 2001 r. w sprawie postępowania ze zwłokami i szczątkami ludzkimi (Dz. U. </w:t>
      </w:r>
      <w:r>
        <w:rPr>
          <w:sz w:val="20"/>
          <w:szCs w:val="20"/>
        </w:rPr>
        <w:t>2001 nr 153</w:t>
      </w:r>
      <w:r w:rsidRPr="005B28CE">
        <w:rPr>
          <w:sz w:val="20"/>
          <w:szCs w:val="20"/>
        </w:rPr>
        <w:t xml:space="preserve"> poz. 1783).</w:t>
      </w:r>
    </w:p>
    <w:p w14:paraId="64222FD2" w14:textId="77777777" w:rsidR="009C160D"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Pr>
          <w:sz w:val="20"/>
          <w:szCs w:val="20"/>
        </w:rPr>
        <w:t>Utrzymanie dzierżawionych pomieszczeń i sprzętu zgodnie z obowiązującymi przepisami prawa, w tym prawa budowlanego w zakresie zarządcy nieruchomości.</w:t>
      </w:r>
    </w:p>
    <w:p w14:paraId="0E916BA6" w14:textId="77777777" w:rsidR="009C160D" w:rsidRDefault="009C160D" w:rsidP="009C160D">
      <w:pPr>
        <w:pageBreakBefore/>
        <w:widowControl w:val="0"/>
        <w:tabs>
          <w:tab w:val="left" w:pos="0"/>
        </w:tabs>
        <w:spacing w:line="264" w:lineRule="auto"/>
        <w:ind w:left="540"/>
        <w:jc w:val="right"/>
      </w:pPr>
      <w:r>
        <w:rPr>
          <w:noProof/>
        </w:rPr>
        <w:drawing>
          <wp:anchor distT="0" distB="0" distL="114300" distR="114300" simplePos="0" relativeHeight="251662336" behindDoc="1" locked="0" layoutInCell="1" allowOverlap="1" wp14:anchorId="2850B8A3" wp14:editId="3BC811A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7BDB8968" w14:textId="77777777" w:rsidR="009C160D" w:rsidRDefault="009C160D" w:rsidP="009C160D">
      <w:pPr>
        <w:jc w:val="center"/>
        <w:rPr>
          <w:b/>
          <w:sz w:val="20"/>
          <w:szCs w:val="20"/>
        </w:rPr>
      </w:pPr>
    </w:p>
    <w:p w14:paraId="30334D46" w14:textId="77777777" w:rsidR="009C160D" w:rsidRDefault="009C160D" w:rsidP="009C160D">
      <w:pPr>
        <w:jc w:val="center"/>
        <w:rPr>
          <w:b/>
          <w:sz w:val="20"/>
          <w:szCs w:val="20"/>
        </w:rPr>
      </w:pPr>
      <w:r>
        <w:rPr>
          <w:b/>
          <w:sz w:val="20"/>
          <w:szCs w:val="20"/>
        </w:rPr>
        <w:t>WZÓR FORMULARZA OFERTY</w:t>
      </w:r>
    </w:p>
    <w:p w14:paraId="3B283EE3" w14:textId="77777777" w:rsidR="009C160D" w:rsidRDefault="009C160D" w:rsidP="009C160D">
      <w:pPr>
        <w:ind w:firstLine="3969"/>
        <w:rPr>
          <w:b/>
          <w:sz w:val="20"/>
          <w:szCs w:val="20"/>
        </w:rPr>
      </w:pPr>
    </w:p>
    <w:p w14:paraId="120156BF" w14:textId="77777777" w:rsidR="009C160D" w:rsidRDefault="009C160D" w:rsidP="009C160D">
      <w:pPr>
        <w:ind w:left="2340" w:firstLine="1800"/>
        <w:jc w:val="both"/>
        <w:rPr>
          <w:b/>
          <w:sz w:val="10"/>
          <w:szCs w:val="10"/>
        </w:rPr>
      </w:pPr>
    </w:p>
    <w:p w14:paraId="58698D6A" w14:textId="77777777" w:rsidR="009C160D" w:rsidRDefault="009C160D" w:rsidP="009C160D">
      <w:pPr>
        <w:ind w:left="2340" w:firstLine="1800"/>
        <w:jc w:val="both"/>
        <w:rPr>
          <w:b/>
          <w:sz w:val="20"/>
          <w:szCs w:val="20"/>
        </w:rPr>
      </w:pPr>
      <w:r>
        <w:rPr>
          <w:b/>
          <w:sz w:val="20"/>
          <w:szCs w:val="20"/>
        </w:rPr>
        <w:t>Samodzielny Publiczny Zespół</w:t>
      </w:r>
    </w:p>
    <w:p w14:paraId="646305E7" w14:textId="77777777" w:rsidR="009C160D" w:rsidRDefault="009C160D" w:rsidP="009C160D">
      <w:pPr>
        <w:ind w:firstLine="4140"/>
        <w:rPr>
          <w:b/>
          <w:sz w:val="20"/>
          <w:szCs w:val="20"/>
        </w:rPr>
      </w:pPr>
      <w:r>
        <w:rPr>
          <w:b/>
          <w:sz w:val="20"/>
          <w:szCs w:val="20"/>
        </w:rPr>
        <w:t>Zakładów Opieki Zdrowotnej w Nisku</w:t>
      </w:r>
    </w:p>
    <w:p w14:paraId="45E66C6C" w14:textId="77777777" w:rsidR="009C160D" w:rsidRDefault="009C160D" w:rsidP="009C160D">
      <w:pPr>
        <w:ind w:left="3969" w:firstLine="171"/>
        <w:rPr>
          <w:b/>
          <w:sz w:val="20"/>
          <w:szCs w:val="20"/>
        </w:rPr>
      </w:pPr>
      <w:r>
        <w:rPr>
          <w:b/>
          <w:sz w:val="20"/>
          <w:szCs w:val="20"/>
        </w:rPr>
        <w:t>ul. Kościuszki 1</w:t>
      </w:r>
    </w:p>
    <w:p w14:paraId="33DA4E97" w14:textId="77777777" w:rsidR="009C160D" w:rsidRDefault="009C160D" w:rsidP="009C160D">
      <w:pPr>
        <w:ind w:left="3969" w:firstLine="171"/>
        <w:rPr>
          <w:b/>
          <w:sz w:val="20"/>
          <w:szCs w:val="20"/>
        </w:rPr>
      </w:pPr>
      <w:r>
        <w:rPr>
          <w:b/>
          <w:sz w:val="20"/>
          <w:szCs w:val="20"/>
        </w:rPr>
        <w:t>37-400 Nisko</w:t>
      </w:r>
    </w:p>
    <w:p w14:paraId="5905CB26" w14:textId="77777777" w:rsidR="009C160D" w:rsidRDefault="009C160D" w:rsidP="009C160D">
      <w:pPr>
        <w:jc w:val="both"/>
        <w:rPr>
          <w:sz w:val="20"/>
          <w:szCs w:val="20"/>
        </w:rPr>
      </w:pPr>
    </w:p>
    <w:p w14:paraId="4E4F57E8" w14:textId="77777777" w:rsidR="009C160D" w:rsidRDefault="009C160D" w:rsidP="009C160D">
      <w:pPr>
        <w:pStyle w:val="Tekstpodstawowywcity"/>
        <w:spacing w:after="0" w:line="288" w:lineRule="auto"/>
        <w:ind w:left="0" w:firstLine="357"/>
        <w:jc w:val="both"/>
        <w:rPr>
          <w:sz w:val="20"/>
          <w:szCs w:val="20"/>
        </w:rPr>
      </w:pPr>
    </w:p>
    <w:p w14:paraId="54EC36B9" w14:textId="0CF3BE73" w:rsidR="009C160D" w:rsidRPr="005B28CE" w:rsidRDefault="009C160D" w:rsidP="009C160D">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Z.II.260.01</w:t>
      </w:r>
      <w:r w:rsidR="00BF61CD">
        <w:rPr>
          <w:sz w:val="20"/>
          <w:szCs w:val="20"/>
        </w:rPr>
        <w:t>7</w:t>
      </w:r>
      <w:r>
        <w:rPr>
          <w:sz w:val="20"/>
          <w:szCs w:val="20"/>
        </w:rPr>
        <w:t>.Zp.202</w:t>
      </w:r>
      <w:r w:rsidR="00BF61CD">
        <w:rPr>
          <w:sz w:val="20"/>
          <w:szCs w:val="20"/>
        </w:rPr>
        <w:t>4</w:t>
      </w:r>
      <w:r>
        <w:rPr>
          <w:sz w:val="20"/>
          <w:szCs w:val="20"/>
        </w:rPr>
        <w:t xml:space="preserve"> na: </w:t>
      </w:r>
      <w:r w:rsidRPr="005B28CE">
        <w:rPr>
          <w:b/>
          <w:sz w:val="20"/>
          <w:szCs w:val="20"/>
        </w:rPr>
        <w:t xml:space="preserve">„Świadczenie usług związanych z przygotowaniem zwłok pacjenta </w:t>
      </w:r>
      <w:r>
        <w:rPr>
          <w:b/>
          <w:sz w:val="20"/>
          <w:szCs w:val="20"/>
        </w:rPr>
        <w:t xml:space="preserve">zmarłego w Szpitalu Zamawiającego </w:t>
      </w:r>
      <w:r w:rsidRPr="005B28CE">
        <w:rPr>
          <w:b/>
          <w:sz w:val="20"/>
          <w:szCs w:val="20"/>
        </w:rPr>
        <w:t>do wydania osobom uprawnionym do jego pochowania</w:t>
      </w:r>
      <w:r>
        <w:rPr>
          <w:b/>
          <w:sz w:val="20"/>
          <w:szCs w:val="20"/>
        </w:rPr>
        <w:t xml:space="preserve">, pochówek dzieci po poronieniu lub martwym urodzeniu </w:t>
      </w:r>
      <w:r w:rsidRPr="005B28CE">
        <w:rPr>
          <w:b/>
          <w:sz w:val="20"/>
          <w:szCs w:val="20"/>
        </w:rPr>
        <w:t xml:space="preserve">oraz pomoc przy wykonywaniu sekcji zwłok </w:t>
      </w:r>
      <w:r>
        <w:rPr>
          <w:b/>
          <w:sz w:val="20"/>
          <w:szCs w:val="20"/>
        </w:rPr>
        <w:t>wraz z </w:t>
      </w:r>
      <w:r w:rsidRPr="005B28CE">
        <w:rPr>
          <w:b/>
          <w:sz w:val="20"/>
          <w:szCs w:val="20"/>
        </w:rPr>
        <w:t>dzierżawą pomieszczeń prosek</w:t>
      </w:r>
      <w:r>
        <w:rPr>
          <w:b/>
          <w:sz w:val="20"/>
          <w:szCs w:val="20"/>
        </w:rPr>
        <w:t xml:space="preserve">torium Szpitala Powiatowego im. PCK w </w:t>
      </w:r>
      <w:r w:rsidRPr="005B28CE">
        <w:rPr>
          <w:b/>
          <w:sz w:val="20"/>
          <w:szCs w:val="20"/>
        </w:rPr>
        <w:t>Nisku”</w:t>
      </w:r>
      <w:r w:rsidRPr="005B28CE">
        <w:rPr>
          <w:sz w:val="20"/>
          <w:szCs w:val="20"/>
        </w:rPr>
        <w:t xml:space="preserve"> oferujemy następujące warunki realizacji w/w usług objętych zamówieniem, zgodnie z wymogami Opisu Przedmiotu Zamówienia za cenę:</w:t>
      </w:r>
    </w:p>
    <w:p w14:paraId="04FC3013" w14:textId="77777777" w:rsidR="009C160D" w:rsidRPr="005B28CE" w:rsidRDefault="009C160D" w:rsidP="009C160D">
      <w:pPr>
        <w:pStyle w:val="Nagwek"/>
        <w:spacing w:line="312" w:lineRule="auto"/>
        <w:jc w:val="both"/>
        <w:rPr>
          <w:sz w:val="10"/>
          <w:szCs w:val="10"/>
        </w:rPr>
      </w:pPr>
    </w:p>
    <w:p w14:paraId="59CD0CB6" w14:textId="77777777" w:rsidR="009C160D" w:rsidRPr="005B28CE" w:rsidRDefault="009C160D" w:rsidP="009C160D">
      <w:pPr>
        <w:pStyle w:val="Tekstpodstawowywcity"/>
        <w:spacing w:after="0" w:line="312" w:lineRule="auto"/>
        <w:ind w:left="0"/>
        <w:jc w:val="both"/>
        <w:rPr>
          <w:b/>
          <w:sz w:val="20"/>
          <w:szCs w:val="20"/>
        </w:rPr>
      </w:pPr>
      <w:r w:rsidRPr="005B28CE">
        <w:rPr>
          <w:b/>
          <w:sz w:val="20"/>
          <w:szCs w:val="20"/>
        </w:rPr>
        <w:t>Dzierżawa pomieszczeń prosektorium:</w:t>
      </w:r>
    </w:p>
    <w:p w14:paraId="2A6D8AB8"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476F7E33" w14:textId="77777777" w:rsidR="009C160D" w:rsidRPr="005B28CE" w:rsidRDefault="009C160D" w:rsidP="009C160D">
      <w:pPr>
        <w:spacing w:line="312" w:lineRule="auto"/>
        <w:rPr>
          <w:sz w:val="10"/>
          <w:szCs w:val="10"/>
        </w:rPr>
      </w:pPr>
    </w:p>
    <w:p w14:paraId="1B493DB3" w14:textId="77777777" w:rsidR="009C160D" w:rsidRPr="005B28CE" w:rsidRDefault="009C160D" w:rsidP="009C160D">
      <w:pPr>
        <w:spacing w:line="312" w:lineRule="auto"/>
        <w:rPr>
          <w:sz w:val="20"/>
          <w:szCs w:val="20"/>
        </w:rPr>
      </w:pPr>
      <w:r w:rsidRPr="005B28CE">
        <w:rPr>
          <w:sz w:val="20"/>
          <w:szCs w:val="20"/>
        </w:rPr>
        <w:t xml:space="preserve">Cena brutto (z VAT) </w:t>
      </w:r>
      <w:r>
        <w:rPr>
          <w:sz w:val="20"/>
          <w:szCs w:val="20"/>
        </w:rPr>
        <w:t>___________________</w:t>
      </w:r>
      <w:r w:rsidRPr="005B28CE">
        <w:rPr>
          <w:sz w:val="20"/>
          <w:szCs w:val="20"/>
        </w:rPr>
        <w:t xml:space="preserve"> zł, słown</w:t>
      </w:r>
      <w:r>
        <w:rPr>
          <w:sz w:val="20"/>
          <w:szCs w:val="20"/>
        </w:rPr>
        <w:t>ie: ______________________________________________</w:t>
      </w:r>
    </w:p>
    <w:p w14:paraId="63D0C754" w14:textId="77777777" w:rsidR="009C160D" w:rsidRPr="005B28CE" w:rsidRDefault="009C160D" w:rsidP="009C160D">
      <w:pPr>
        <w:pStyle w:val="Tekstpodstawowywcity"/>
        <w:spacing w:after="0" w:line="312" w:lineRule="auto"/>
        <w:ind w:left="0"/>
        <w:jc w:val="both"/>
        <w:rPr>
          <w:sz w:val="10"/>
          <w:szCs w:val="10"/>
        </w:rPr>
      </w:pPr>
    </w:p>
    <w:p w14:paraId="5B7BD068"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Usługi związane z przygotowaniem zwłok zmarłego pacjenta do wydania osobom uprawnionym:</w:t>
      </w:r>
    </w:p>
    <w:p w14:paraId="37F71F64"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1E7C119A" w14:textId="77777777" w:rsidR="009C160D" w:rsidRPr="005B28CE" w:rsidRDefault="009C160D" w:rsidP="009C160D">
      <w:pPr>
        <w:spacing w:line="312" w:lineRule="auto"/>
        <w:rPr>
          <w:sz w:val="10"/>
          <w:szCs w:val="10"/>
        </w:rPr>
      </w:pPr>
    </w:p>
    <w:p w14:paraId="18BC055C" w14:textId="77777777" w:rsidR="009C160D" w:rsidRPr="005B28CE" w:rsidRDefault="009C160D" w:rsidP="009C160D">
      <w:pPr>
        <w:spacing w:line="312" w:lineRule="auto"/>
        <w:rPr>
          <w:sz w:val="20"/>
          <w:szCs w:val="20"/>
        </w:rPr>
      </w:pPr>
      <w:r>
        <w:rPr>
          <w:sz w:val="20"/>
          <w:szCs w:val="20"/>
        </w:rPr>
        <w:t>Cena brutto (z VAT) ___________________</w:t>
      </w:r>
      <w:r w:rsidRPr="005B28CE">
        <w:rPr>
          <w:sz w:val="20"/>
          <w:szCs w:val="20"/>
        </w:rPr>
        <w:t xml:space="preserve"> zł, </w:t>
      </w:r>
      <w:r>
        <w:rPr>
          <w:sz w:val="20"/>
          <w:szCs w:val="20"/>
        </w:rPr>
        <w:t>słownie: ______________________________________________</w:t>
      </w:r>
    </w:p>
    <w:p w14:paraId="002647AF" w14:textId="77777777" w:rsidR="009C160D" w:rsidRPr="00F3570F" w:rsidRDefault="009C160D" w:rsidP="009C160D">
      <w:pPr>
        <w:pStyle w:val="Tekstpodstawowywcity"/>
        <w:spacing w:after="0" w:line="312" w:lineRule="auto"/>
        <w:ind w:left="0"/>
        <w:jc w:val="both"/>
        <w:rPr>
          <w:b/>
          <w:bCs/>
          <w:sz w:val="10"/>
          <w:szCs w:val="10"/>
        </w:rPr>
      </w:pPr>
    </w:p>
    <w:p w14:paraId="5798ACF6"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 xml:space="preserve">Usługi związane z </w:t>
      </w:r>
      <w:r>
        <w:rPr>
          <w:b/>
          <w:sz w:val="20"/>
          <w:szCs w:val="20"/>
        </w:rPr>
        <w:t>pochówkiem dzieci po poronieniu lub martwym urodzeniu</w:t>
      </w:r>
      <w:r w:rsidRPr="005B28CE">
        <w:rPr>
          <w:b/>
          <w:sz w:val="20"/>
          <w:szCs w:val="20"/>
        </w:rPr>
        <w:t>:</w:t>
      </w:r>
    </w:p>
    <w:p w14:paraId="17302F8A"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2E9C7EA6" w14:textId="77777777" w:rsidR="009C160D" w:rsidRPr="005B28CE" w:rsidRDefault="009C160D" w:rsidP="009C160D">
      <w:pPr>
        <w:spacing w:line="312" w:lineRule="auto"/>
        <w:rPr>
          <w:sz w:val="10"/>
          <w:szCs w:val="10"/>
        </w:rPr>
      </w:pPr>
    </w:p>
    <w:p w14:paraId="44B38504" w14:textId="77777777" w:rsidR="009C160D" w:rsidRPr="005B28CE" w:rsidRDefault="009C160D" w:rsidP="009C160D">
      <w:pPr>
        <w:spacing w:line="312" w:lineRule="auto"/>
        <w:rPr>
          <w:sz w:val="20"/>
          <w:szCs w:val="20"/>
        </w:rPr>
      </w:pPr>
      <w:r>
        <w:rPr>
          <w:sz w:val="20"/>
          <w:szCs w:val="20"/>
        </w:rPr>
        <w:t>Cena brutto (z VAT) ___________________</w:t>
      </w:r>
      <w:r w:rsidRPr="005B28CE">
        <w:rPr>
          <w:sz w:val="20"/>
          <w:szCs w:val="20"/>
        </w:rPr>
        <w:t xml:space="preserve"> zł, </w:t>
      </w:r>
      <w:r>
        <w:rPr>
          <w:sz w:val="20"/>
          <w:szCs w:val="20"/>
        </w:rPr>
        <w:t>słownie: ______________________________________________</w:t>
      </w:r>
    </w:p>
    <w:p w14:paraId="3602B4B5" w14:textId="77777777" w:rsidR="009C160D" w:rsidRPr="005B28CE" w:rsidRDefault="009C160D" w:rsidP="009C160D">
      <w:pPr>
        <w:spacing w:line="312" w:lineRule="auto"/>
        <w:rPr>
          <w:sz w:val="10"/>
          <w:szCs w:val="10"/>
        </w:rPr>
      </w:pPr>
    </w:p>
    <w:p w14:paraId="20DB5DD2"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Pomoc przy wykonywaniu sekcji zwłok:</w:t>
      </w:r>
    </w:p>
    <w:p w14:paraId="1AAB0181"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2D657EE4" w14:textId="77777777" w:rsidR="009C160D" w:rsidRPr="005B28CE" w:rsidRDefault="009C160D" w:rsidP="009C160D">
      <w:pPr>
        <w:spacing w:line="312" w:lineRule="auto"/>
        <w:rPr>
          <w:sz w:val="10"/>
          <w:szCs w:val="10"/>
        </w:rPr>
      </w:pPr>
    </w:p>
    <w:p w14:paraId="29C1C02E" w14:textId="77777777" w:rsidR="009C160D" w:rsidRPr="005B28CE" w:rsidRDefault="009C160D" w:rsidP="009C160D">
      <w:pPr>
        <w:spacing w:line="312" w:lineRule="auto"/>
        <w:rPr>
          <w:sz w:val="20"/>
          <w:szCs w:val="20"/>
        </w:rPr>
      </w:pPr>
      <w:r w:rsidRPr="005B28CE">
        <w:rPr>
          <w:sz w:val="20"/>
          <w:szCs w:val="20"/>
        </w:rPr>
        <w:t xml:space="preserve">Cena brutto (z VAT) </w:t>
      </w:r>
      <w:r>
        <w:rPr>
          <w:sz w:val="20"/>
          <w:szCs w:val="20"/>
        </w:rPr>
        <w:t>___________________</w:t>
      </w:r>
      <w:r w:rsidRPr="005B28CE">
        <w:rPr>
          <w:sz w:val="20"/>
          <w:szCs w:val="20"/>
        </w:rPr>
        <w:t xml:space="preserve"> zł, </w:t>
      </w:r>
      <w:r>
        <w:rPr>
          <w:sz w:val="20"/>
          <w:szCs w:val="20"/>
        </w:rPr>
        <w:t>słownie: ______________________________________________</w:t>
      </w:r>
    </w:p>
    <w:p w14:paraId="08F665E7" w14:textId="77777777" w:rsidR="009C160D" w:rsidRPr="005B28CE" w:rsidRDefault="009C160D" w:rsidP="009C160D">
      <w:pPr>
        <w:spacing w:line="312" w:lineRule="auto"/>
        <w:jc w:val="both"/>
        <w:rPr>
          <w:sz w:val="10"/>
          <w:szCs w:val="10"/>
        </w:rPr>
      </w:pPr>
    </w:p>
    <w:p w14:paraId="6FB00371" w14:textId="77777777" w:rsidR="009C160D" w:rsidRDefault="009C160D" w:rsidP="009C160D">
      <w:pPr>
        <w:pStyle w:val="Tekstpodstawowywcity"/>
        <w:spacing w:after="0" w:line="312" w:lineRule="auto"/>
        <w:ind w:left="0"/>
        <w:jc w:val="both"/>
        <w:rPr>
          <w:sz w:val="20"/>
          <w:szCs w:val="20"/>
        </w:rPr>
      </w:pPr>
      <w:r w:rsidRPr="005B28CE">
        <w:rPr>
          <w:sz w:val="20"/>
          <w:szCs w:val="20"/>
        </w:rPr>
        <w:t>Podane w ofercie ceny nie będą podlegać zmianie i waloryzacji przez cały okres trwania umowy.</w:t>
      </w:r>
    </w:p>
    <w:p w14:paraId="4E80EC8D" w14:textId="77777777" w:rsidR="009C160D" w:rsidRPr="005B28CE" w:rsidRDefault="009C160D" w:rsidP="009C160D">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42FFC9A5" w14:textId="77777777" w:rsidR="009C160D" w:rsidRDefault="009C160D" w:rsidP="009C160D">
      <w:pPr>
        <w:pStyle w:val="Tekstpodstawowywcity"/>
        <w:spacing w:after="0" w:line="360" w:lineRule="auto"/>
        <w:ind w:left="440"/>
        <w:jc w:val="both"/>
        <w:rPr>
          <w:sz w:val="10"/>
          <w:szCs w:val="10"/>
        </w:rPr>
      </w:pPr>
    </w:p>
    <w:p w14:paraId="69E79269" w14:textId="77777777" w:rsidR="009C160D" w:rsidRDefault="009C160D" w:rsidP="0012777A">
      <w:pPr>
        <w:numPr>
          <w:ilvl w:val="0"/>
          <w:numId w:val="25"/>
        </w:numPr>
        <w:spacing w:line="360" w:lineRule="auto"/>
        <w:ind w:left="442" w:hanging="442"/>
        <w:jc w:val="both"/>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73E8AD51" w14:textId="77777777" w:rsidR="009C160D" w:rsidRDefault="009C160D" w:rsidP="0012777A">
      <w:pPr>
        <w:numPr>
          <w:ilvl w:val="0"/>
          <w:numId w:val="24"/>
        </w:numPr>
        <w:spacing w:line="360" w:lineRule="auto"/>
        <w:ind w:left="442" w:hanging="442"/>
        <w:jc w:val="both"/>
        <w:rPr>
          <w:sz w:val="20"/>
          <w:szCs w:val="20"/>
        </w:rPr>
      </w:pPr>
      <w:r>
        <w:rPr>
          <w:sz w:val="20"/>
          <w:szCs w:val="20"/>
        </w:rPr>
        <w:t>Oświadczam(-y), że uważam(-y) się za związanego*/związanych* niniejszą ofertą przez czas wskazany w zaproszeniu do złożenia oferty cenowej tj. do dnia: __________________.</w:t>
      </w:r>
    </w:p>
    <w:p w14:paraId="404E0133" w14:textId="77777777" w:rsidR="009C160D" w:rsidRDefault="009C160D" w:rsidP="0012777A">
      <w:pPr>
        <w:numPr>
          <w:ilvl w:val="0"/>
          <w:numId w:val="24"/>
        </w:numPr>
        <w:spacing w:line="360" w:lineRule="auto"/>
        <w:ind w:left="442" w:hanging="442"/>
        <w:jc w:val="both"/>
        <w:rPr>
          <w:sz w:val="20"/>
          <w:szCs w:val="20"/>
        </w:rPr>
      </w:pPr>
      <w:r>
        <w:rPr>
          <w:sz w:val="20"/>
          <w:szCs w:val="20"/>
        </w:rPr>
        <w:t>Usługi objęte zamówieniem zamierzam(-y) wykonać sam(-i)* / zamierzam(-y) zlecić podwykonawcom*.</w:t>
      </w:r>
    </w:p>
    <w:p w14:paraId="0B90D646" w14:textId="1A5B420C" w:rsidR="009C160D" w:rsidRDefault="009C160D" w:rsidP="0012777A">
      <w:pPr>
        <w:numPr>
          <w:ilvl w:val="0"/>
          <w:numId w:val="37"/>
        </w:numPr>
        <w:suppressAutoHyphens w:val="0"/>
        <w:autoSpaceDN/>
        <w:spacing w:line="312" w:lineRule="auto"/>
        <w:ind w:left="360" w:hanging="360"/>
        <w:jc w:val="both"/>
        <w:textAlignment w:val="auto"/>
        <w:rPr>
          <w:sz w:val="20"/>
          <w:szCs w:val="20"/>
        </w:rPr>
      </w:pPr>
      <w:r w:rsidRPr="00704909">
        <w:rPr>
          <w:sz w:val="20"/>
          <w:szCs w:val="20"/>
        </w:rPr>
        <w:t>Osoba(</w:t>
      </w:r>
      <w:r w:rsidR="002A2A40">
        <w:rPr>
          <w:sz w:val="20"/>
          <w:szCs w:val="20"/>
        </w:rPr>
        <w:t>-</w:t>
      </w:r>
      <w:r w:rsidRPr="00704909">
        <w:rPr>
          <w:sz w:val="20"/>
          <w:szCs w:val="20"/>
        </w:rPr>
        <w:t>y)</w:t>
      </w:r>
      <w:r w:rsidR="002A2A40">
        <w:rPr>
          <w:sz w:val="20"/>
          <w:szCs w:val="20"/>
        </w:rPr>
        <w:t>*</w:t>
      </w:r>
      <w:r w:rsidRPr="00704909">
        <w:rPr>
          <w:sz w:val="20"/>
          <w:szCs w:val="20"/>
        </w:rPr>
        <w:t xml:space="preserve"> uprawnione do podpisania umo</w:t>
      </w:r>
      <w:r>
        <w:rPr>
          <w:sz w:val="20"/>
          <w:szCs w:val="20"/>
        </w:rPr>
        <w:t>wy: ___________________________________________________</w:t>
      </w:r>
    </w:p>
    <w:p w14:paraId="4E78FF9D" w14:textId="32E13917" w:rsidR="009C160D" w:rsidRPr="005B28CE" w:rsidRDefault="009C160D" w:rsidP="0012777A">
      <w:pPr>
        <w:numPr>
          <w:ilvl w:val="0"/>
          <w:numId w:val="37"/>
        </w:numPr>
        <w:suppressAutoHyphens w:val="0"/>
        <w:autoSpaceDN/>
        <w:spacing w:line="312" w:lineRule="auto"/>
        <w:ind w:left="360" w:hanging="360"/>
        <w:jc w:val="both"/>
        <w:textAlignment w:val="auto"/>
        <w:rPr>
          <w:sz w:val="20"/>
          <w:szCs w:val="20"/>
        </w:rPr>
      </w:pPr>
      <w:r w:rsidRPr="005B28CE">
        <w:rPr>
          <w:sz w:val="20"/>
          <w:szCs w:val="20"/>
        </w:rPr>
        <w:t>Osob</w:t>
      </w:r>
      <w:r w:rsidR="002A2A40">
        <w:rPr>
          <w:sz w:val="20"/>
          <w:szCs w:val="20"/>
        </w:rPr>
        <w:t>a(-y)*</w:t>
      </w:r>
      <w:r w:rsidRPr="005B28CE">
        <w:rPr>
          <w:sz w:val="20"/>
          <w:szCs w:val="20"/>
        </w:rPr>
        <w:t xml:space="preserve"> uprawnion</w:t>
      </w:r>
      <w:r w:rsidR="002A2A40">
        <w:rPr>
          <w:sz w:val="20"/>
          <w:szCs w:val="20"/>
        </w:rPr>
        <w:t>e</w:t>
      </w:r>
      <w:r w:rsidRPr="005B28CE">
        <w:rPr>
          <w:sz w:val="20"/>
          <w:szCs w:val="20"/>
        </w:rPr>
        <w:t xml:space="preserve"> do kontaktów z Zamawiającym odpowiedzialnymi za wykonanie zobowiązań umowy:</w:t>
      </w:r>
    </w:p>
    <w:p w14:paraId="12F30F1E" w14:textId="77777777" w:rsidR="009C160D" w:rsidRPr="005B28CE" w:rsidRDefault="009C160D" w:rsidP="009C160D">
      <w:pPr>
        <w:spacing w:line="312" w:lineRule="auto"/>
        <w:jc w:val="both"/>
        <w:rPr>
          <w:sz w:val="10"/>
          <w:szCs w:val="10"/>
        </w:rPr>
      </w:pPr>
    </w:p>
    <w:p w14:paraId="1197A6A7" w14:textId="77777777" w:rsidR="009C160D" w:rsidRPr="005B28CE" w:rsidRDefault="009C160D" w:rsidP="009C160D">
      <w:pPr>
        <w:spacing w:line="312" w:lineRule="auto"/>
        <w:ind w:left="720" w:hanging="436"/>
        <w:jc w:val="both"/>
        <w:rPr>
          <w:sz w:val="20"/>
          <w:szCs w:val="20"/>
        </w:rPr>
      </w:pPr>
      <w:r>
        <w:rPr>
          <w:sz w:val="20"/>
          <w:szCs w:val="20"/>
        </w:rPr>
        <w:t>____________________________________________________ Tel. kontaktowy: _______________________</w:t>
      </w:r>
    </w:p>
    <w:p w14:paraId="01E1035A" w14:textId="77777777" w:rsidR="009C160D" w:rsidRDefault="009C160D" w:rsidP="0012777A">
      <w:pPr>
        <w:numPr>
          <w:ilvl w:val="0"/>
          <w:numId w:val="24"/>
        </w:numPr>
        <w:spacing w:line="360" w:lineRule="auto"/>
        <w:ind w:left="442" w:hanging="442"/>
        <w:jc w:val="both"/>
        <w:rPr>
          <w:sz w:val="20"/>
          <w:szCs w:val="20"/>
        </w:rPr>
      </w:pPr>
      <w:r>
        <w:rPr>
          <w:sz w:val="20"/>
          <w:szCs w:val="20"/>
        </w:rPr>
        <w:t>Adres do korespondencji e-mail: _____________________________________________________________</w:t>
      </w:r>
    </w:p>
    <w:p w14:paraId="304A4D64" w14:textId="77777777" w:rsidR="009C160D" w:rsidRDefault="009C160D" w:rsidP="0012777A">
      <w:pPr>
        <w:numPr>
          <w:ilvl w:val="0"/>
          <w:numId w:val="24"/>
        </w:numPr>
        <w:spacing w:line="360" w:lineRule="auto"/>
        <w:ind w:left="442" w:hanging="442"/>
        <w:jc w:val="both"/>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D87C9ED" w14:textId="77777777" w:rsidR="009C160D" w:rsidRDefault="009C160D" w:rsidP="0012777A">
      <w:pPr>
        <w:numPr>
          <w:ilvl w:val="0"/>
          <w:numId w:val="24"/>
        </w:numPr>
        <w:spacing w:line="360" w:lineRule="auto"/>
        <w:ind w:left="442" w:hanging="442"/>
        <w:jc w:val="both"/>
        <w:rPr>
          <w:sz w:val="20"/>
          <w:szCs w:val="20"/>
        </w:rPr>
      </w:pPr>
      <w:r>
        <w:rPr>
          <w:sz w:val="20"/>
          <w:szCs w:val="20"/>
        </w:rPr>
        <w:t>Załącznikami do niniejszej oferty są:</w:t>
      </w:r>
    </w:p>
    <w:p w14:paraId="4D5A5659" w14:textId="77777777" w:rsidR="009C160D" w:rsidRDefault="009C160D" w:rsidP="0012777A">
      <w:pPr>
        <w:numPr>
          <w:ilvl w:val="0"/>
          <w:numId w:val="27"/>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1DAF7897"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6FB1EDAD"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17F8083A"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21604EA5"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06B5E4EA"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0B1B97BD" w14:textId="77777777" w:rsidR="009C160D" w:rsidRDefault="009C160D" w:rsidP="009C160D">
      <w:pPr>
        <w:spacing w:line="360" w:lineRule="auto"/>
        <w:ind w:firstLine="284"/>
        <w:jc w:val="both"/>
        <w:rPr>
          <w:b/>
          <w:sz w:val="16"/>
          <w:szCs w:val="16"/>
        </w:rPr>
      </w:pPr>
      <w:r>
        <w:rPr>
          <w:b/>
          <w:sz w:val="16"/>
          <w:szCs w:val="16"/>
        </w:rPr>
        <w:t>* - niepotrzebne skreślić</w:t>
      </w:r>
    </w:p>
    <w:p w14:paraId="3C98E003" w14:textId="77777777" w:rsidR="009C160D" w:rsidRDefault="009C160D" w:rsidP="009C160D">
      <w:pPr>
        <w:ind w:firstLine="284"/>
        <w:jc w:val="both"/>
        <w:rPr>
          <w:b/>
          <w:sz w:val="16"/>
          <w:szCs w:val="16"/>
        </w:rPr>
      </w:pPr>
    </w:p>
    <w:p w14:paraId="4FD6AF53" w14:textId="77777777" w:rsidR="009C160D" w:rsidRDefault="009C160D" w:rsidP="009C160D">
      <w:pPr>
        <w:ind w:firstLine="284"/>
        <w:jc w:val="both"/>
        <w:rPr>
          <w:b/>
          <w:sz w:val="16"/>
          <w:szCs w:val="16"/>
        </w:rPr>
      </w:pPr>
    </w:p>
    <w:p w14:paraId="7A10F3FE" w14:textId="77777777" w:rsidR="009C160D" w:rsidRDefault="009C160D" w:rsidP="009C160D">
      <w:pPr>
        <w:ind w:firstLine="284"/>
        <w:jc w:val="both"/>
        <w:rPr>
          <w:b/>
          <w:sz w:val="16"/>
          <w:szCs w:val="16"/>
        </w:rPr>
      </w:pPr>
    </w:p>
    <w:p w14:paraId="776D463D" w14:textId="77777777" w:rsidR="009C160D" w:rsidRDefault="009C160D" w:rsidP="009C160D">
      <w:pPr>
        <w:ind w:firstLine="284"/>
        <w:jc w:val="both"/>
        <w:rPr>
          <w:b/>
          <w:sz w:val="16"/>
          <w:szCs w:val="16"/>
        </w:rPr>
      </w:pPr>
    </w:p>
    <w:p w14:paraId="362C92D0" w14:textId="77777777" w:rsidR="009C160D" w:rsidRDefault="009C160D" w:rsidP="009C160D">
      <w:pPr>
        <w:ind w:firstLine="284"/>
        <w:jc w:val="both"/>
        <w:rPr>
          <w:b/>
          <w:sz w:val="16"/>
          <w:szCs w:val="16"/>
        </w:rPr>
      </w:pPr>
    </w:p>
    <w:p w14:paraId="67090AC1" w14:textId="77777777" w:rsidR="009C160D" w:rsidRDefault="009C160D" w:rsidP="009C160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60EE7C1B" w14:textId="77777777" w:rsidR="009C160D" w:rsidRDefault="009C160D" w:rsidP="009C160D">
      <w:pPr>
        <w:ind w:left="5528"/>
        <w:jc w:val="center"/>
        <w:rPr>
          <w:sz w:val="20"/>
          <w:szCs w:val="20"/>
          <w:vertAlign w:val="superscript"/>
        </w:rPr>
      </w:pPr>
      <w:r>
        <w:rPr>
          <w:sz w:val="20"/>
          <w:szCs w:val="20"/>
          <w:vertAlign w:val="superscript"/>
        </w:rPr>
        <w:t>podpis osoby uprawnionej do składania oświadczeń woli</w:t>
      </w:r>
    </w:p>
    <w:p w14:paraId="381C0A86" w14:textId="77777777" w:rsidR="009C160D" w:rsidRDefault="009C160D" w:rsidP="009C160D">
      <w:pPr>
        <w:ind w:left="5528"/>
        <w:jc w:val="center"/>
      </w:pPr>
      <w:r>
        <w:rPr>
          <w:sz w:val="20"/>
          <w:szCs w:val="20"/>
          <w:vertAlign w:val="superscript"/>
        </w:rPr>
        <w:t>w imieniu Wykonawcy</w:t>
      </w:r>
    </w:p>
    <w:p w14:paraId="26CC940B" w14:textId="77777777" w:rsidR="009C160D" w:rsidRDefault="009C160D" w:rsidP="009C160D">
      <w:pPr>
        <w:pStyle w:val="Tekstpodstawowywcity3"/>
        <w:pageBreakBefore/>
        <w:spacing w:after="0"/>
        <w:ind w:left="0"/>
        <w:jc w:val="right"/>
      </w:pPr>
      <w:r>
        <w:rPr>
          <w:noProof/>
        </w:rPr>
        <w:drawing>
          <wp:anchor distT="0" distB="0" distL="114300" distR="114300" simplePos="0" relativeHeight="251661312" behindDoc="1" locked="0" layoutInCell="1" allowOverlap="1" wp14:anchorId="0559A4E9" wp14:editId="5B183A70">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115829EA" w14:textId="77777777" w:rsidR="009C160D" w:rsidRDefault="009C160D" w:rsidP="009C160D"/>
    <w:p w14:paraId="7E4CA728" w14:textId="77777777" w:rsidR="009C160D" w:rsidRDefault="009C160D" w:rsidP="009C160D"/>
    <w:p w14:paraId="5DB5AFBA" w14:textId="77777777" w:rsidR="009C160D" w:rsidRDefault="009C160D" w:rsidP="009C160D"/>
    <w:p w14:paraId="1E2358B3" w14:textId="77777777" w:rsidR="009C160D" w:rsidRPr="006A74AA" w:rsidRDefault="009C160D" w:rsidP="009C160D">
      <w:pPr>
        <w:jc w:val="center"/>
        <w:rPr>
          <w:b/>
          <w:bCs/>
        </w:rPr>
      </w:pPr>
      <w:r w:rsidRPr="006A74AA">
        <w:rPr>
          <w:b/>
          <w:bCs/>
        </w:rPr>
        <w:t>O Ś W I A D C Z E N I E</w:t>
      </w:r>
    </w:p>
    <w:p w14:paraId="4D0E949B" w14:textId="77777777" w:rsidR="009C160D" w:rsidRDefault="009C160D" w:rsidP="009C160D">
      <w:pPr>
        <w:pStyle w:val="Tekstpodstawowywcity"/>
        <w:spacing w:after="0" w:line="360" w:lineRule="auto"/>
        <w:ind w:left="284"/>
        <w:rPr>
          <w:sz w:val="10"/>
          <w:szCs w:val="10"/>
        </w:rPr>
      </w:pPr>
    </w:p>
    <w:p w14:paraId="4367E662" w14:textId="77777777" w:rsidR="009C160D" w:rsidRDefault="009C160D" w:rsidP="009C160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3FE22E9" w14:textId="77777777" w:rsidR="009C160D" w:rsidRDefault="009C160D" w:rsidP="009C160D">
      <w:pPr>
        <w:pStyle w:val="Tekstpodstawowywcity"/>
        <w:spacing w:after="0" w:line="360" w:lineRule="auto"/>
        <w:jc w:val="both"/>
      </w:pPr>
      <w:r w:rsidRPr="005B28CE">
        <w:rPr>
          <w:b/>
          <w:sz w:val="20"/>
          <w:szCs w:val="20"/>
        </w:rPr>
        <w:t xml:space="preserve">Świadczenie usług związanych z przygotowaniem zwłok pacjenta </w:t>
      </w:r>
      <w:r>
        <w:rPr>
          <w:b/>
          <w:sz w:val="20"/>
          <w:szCs w:val="20"/>
        </w:rPr>
        <w:t xml:space="preserve">zmarłego w Szpitalu Zamawiającego </w:t>
      </w:r>
      <w:r w:rsidRPr="005B28CE">
        <w:rPr>
          <w:b/>
          <w:sz w:val="20"/>
          <w:szCs w:val="20"/>
        </w:rPr>
        <w:t>do wydania osobom uprawnionym do jego pochowania</w:t>
      </w:r>
      <w:r>
        <w:rPr>
          <w:b/>
          <w:sz w:val="20"/>
          <w:szCs w:val="20"/>
        </w:rPr>
        <w:t xml:space="preserve">, pochówek dzieci po poronieniu lub martwym urodzeniu </w:t>
      </w:r>
      <w:r w:rsidRPr="005B28CE">
        <w:rPr>
          <w:b/>
          <w:sz w:val="20"/>
          <w:szCs w:val="20"/>
        </w:rPr>
        <w:t xml:space="preserve">oraz pomoc przy wykonywaniu sekcji zwłok </w:t>
      </w:r>
      <w:r>
        <w:rPr>
          <w:b/>
          <w:sz w:val="20"/>
          <w:szCs w:val="20"/>
        </w:rPr>
        <w:t>wraz z </w:t>
      </w:r>
      <w:r w:rsidRPr="005B28CE">
        <w:rPr>
          <w:b/>
          <w:sz w:val="20"/>
          <w:szCs w:val="20"/>
        </w:rPr>
        <w:t>dzierżawą pomieszczeń prosek</w:t>
      </w:r>
      <w:r>
        <w:rPr>
          <w:b/>
          <w:sz w:val="20"/>
          <w:szCs w:val="20"/>
        </w:rPr>
        <w:t xml:space="preserve">torium Szpitala Powiatowego im. PCK w </w:t>
      </w:r>
      <w:r w:rsidRPr="005B28CE">
        <w:rPr>
          <w:b/>
          <w:sz w:val="20"/>
          <w:szCs w:val="20"/>
        </w:rPr>
        <w:t>Nisku</w:t>
      </w:r>
    </w:p>
    <w:p w14:paraId="478DE7F0" w14:textId="77777777" w:rsidR="009C160D" w:rsidRDefault="009C160D" w:rsidP="009C160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A07AADF" w14:textId="77777777" w:rsidR="009C160D" w:rsidRPr="006A74AA" w:rsidRDefault="009C160D" w:rsidP="0012777A">
      <w:pPr>
        <w:pStyle w:val="pkt"/>
        <w:numPr>
          <w:ilvl w:val="0"/>
          <w:numId w:val="28"/>
        </w:numPr>
        <w:spacing w:line="360" w:lineRule="auto"/>
        <w:rPr>
          <w:sz w:val="20"/>
        </w:rPr>
      </w:pPr>
      <w:r w:rsidRPr="006A74AA">
        <w:rPr>
          <w:sz w:val="20"/>
        </w:rPr>
        <w:t>Zdolności do występowania w obrocie gospodarczym.</w:t>
      </w:r>
    </w:p>
    <w:p w14:paraId="0332E7D6" w14:textId="77777777" w:rsidR="009C160D" w:rsidRPr="006A74AA" w:rsidRDefault="009C160D" w:rsidP="0012777A">
      <w:pPr>
        <w:pStyle w:val="pkt"/>
        <w:numPr>
          <w:ilvl w:val="0"/>
          <w:numId w:val="28"/>
        </w:numPr>
        <w:spacing w:line="360" w:lineRule="auto"/>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52F4A068" w14:textId="77777777" w:rsidR="009C160D" w:rsidRPr="006A74AA" w:rsidRDefault="009C160D" w:rsidP="0012777A">
      <w:pPr>
        <w:pStyle w:val="pkt"/>
        <w:numPr>
          <w:ilvl w:val="0"/>
          <w:numId w:val="28"/>
        </w:numPr>
        <w:spacing w:line="360" w:lineRule="auto"/>
        <w:rPr>
          <w:sz w:val="20"/>
        </w:rPr>
      </w:pPr>
      <w:r w:rsidRPr="006A74AA">
        <w:rPr>
          <w:bCs/>
          <w:sz w:val="20"/>
        </w:rPr>
        <w:t>Sytuacji ekonomicznej lub finansowej</w:t>
      </w:r>
      <w:r w:rsidRPr="006A74AA">
        <w:rPr>
          <w:sz w:val="20"/>
        </w:rPr>
        <w:t>.</w:t>
      </w:r>
    </w:p>
    <w:p w14:paraId="0DBAA14F" w14:textId="77777777" w:rsidR="009C160D" w:rsidRPr="006A74AA" w:rsidRDefault="009C160D" w:rsidP="0012777A">
      <w:pPr>
        <w:pStyle w:val="pkt"/>
        <w:numPr>
          <w:ilvl w:val="0"/>
          <w:numId w:val="28"/>
        </w:numPr>
        <w:spacing w:line="360" w:lineRule="auto"/>
        <w:rPr>
          <w:sz w:val="20"/>
        </w:rPr>
      </w:pPr>
      <w:r w:rsidRPr="006A74AA">
        <w:rPr>
          <w:bCs/>
          <w:sz w:val="20"/>
        </w:rPr>
        <w:t>Zdolności technicznej lub zawodowej.</w:t>
      </w:r>
    </w:p>
    <w:p w14:paraId="4BCB10EA" w14:textId="77777777" w:rsidR="009C160D" w:rsidRDefault="009C160D" w:rsidP="009C160D">
      <w:pPr>
        <w:tabs>
          <w:tab w:val="left" w:pos="1985"/>
          <w:tab w:val="left" w:pos="4820"/>
          <w:tab w:val="left" w:pos="5387"/>
          <w:tab w:val="left" w:pos="8931"/>
        </w:tabs>
        <w:rPr>
          <w:sz w:val="20"/>
          <w:szCs w:val="20"/>
          <w:u w:val="dotted"/>
        </w:rPr>
      </w:pPr>
    </w:p>
    <w:p w14:paraId="4854CA35" w14:textId="77777777" w:rsidR="009C160D" w:rsidRDefault="009C160D" w:rsidP="009C160D">
      <w:pPr>
        <w:tabs>
          <w:tab w:val="left" w:pos="1985"/>
          <w:tab w:val="left" w:pos="4820"/>
          <w:tab w:val="left" w:pos="5387"/>
          <w:tab w:val="left" w:pos="8931"/>
        </w:tabs>
        <w:rPr>
          <w:sz w:val="20"/>
          <w:szCs w:val="20"/>
          <w:u w:val="dotted"/>
        </w:rPr>
      </w:pPr>
    </w:p>
    <w:p w14:paraId="77DE2DFD" w14:textId="77777777" w:rsidR="009C160D" w:rsidRDefault="009C160D" w:rsidP="009C160D">
      <w:pPr>
        <w:tabs>
          <w:tab w:val="left" w:pos="1985"/>
          <w:tab w:val="left" w:pos="4820"/>
          <w:tab w:val="left" w:pos="5387"/>
          <w:tab w:val="left" w:pos="8931"/>
        </w:tabs>
        <w:rPr>
          <w:sz w:val="20"/>
          <w:szCs w:val="20"/>
          <w:u w:val="dotted"/>
        </w:rPr>
      </w:pPr>
    </w:p>
    <w:p w14:paraId="219741D7" w14:textId="77777777" w:rsidR="009C160D" w:rsidRDefault="009C160D" w:rsidP="009C160D">
      <w:pPr>
        <w:tabs>
          <w:tab w:val="left" w:pos="1985"/>
          <w:tab w:val="left" w:pos="4820"/>
          <w:tab w:val="left" w:pos="5387"/>
          <w:tab w:val="left" w:pos="8931"/>
        </w:tabs>
        <w:rPr>
          <w:sz w:val="20"/>
          <w:szCs w:val="20"/>
          <w:u w:val="dotted"/>
        </w:rPr>
      </w:pPr>
    </w:p>
    <w:p w14:paraId="42C5A38E" w14:textId="77777777" w:rsidR="009C160D" w:rsidRDefault="009C160D" w:rsidP="009C160D">
      <w:pPr>
        <w:tabs>
          <w:tab w:val="left" w:pos="1985"/>
          <w:tab w:val="left" w:pos="4820"/>
          <w:tab w:val="left" w:pos="5387"/>
          <w:tab w:val="left" w:pos="8931"/>
        </w:tabs>
        <w:rPr>
          <w:sz w:val="20"/>
          <w:szCs w:val="20"/>
          <w:u w:val="dotted"/>
        </w:rPr>
      </w:pPr>
    </w:p>
    <w:p w14:paraId="33205F3F" w14:textId="77777777" w:rsidR="009C160D" w:rsidRDefault="009C160D" w:rsidP="009C160D">
      <w:pPr>
        <w:tabs>
          <w:tab w:val="left" w:pos="1985"/>
          <w:tab w:val="left" w:pos="4820"/>
          <w:tab w:val="left" w:pos="5387"/>
          <w:tab w:val="left" w:pos="8931"/>
        </w:tabs>
        <w:rPr>
          <w:sz w:val="20"/>
          <w:szCs w:val="20"/>
          <w:u w:val="dotted"/>
        </w:rPr>
      </w:pPr>
    </w:p>
    <w:p w14:paraId="7BF2B37F" w14:textId="77777777" w:rsidR="009C160D" w:rsidRDefault="009C160D" w:rsidP="009C160D">
      <w:pPr>
        <w:tabs>
          <w:tab w:val="left" w:pos="1985"/>
          <w:tab w:val="left" w:pos="4820"/>
          <w:tab w:val="left" w:pos="5387"/>
          <w:tab w:val="left" w:pos="8931"/>
        </w:tabs>
        <w:rPr>
          <w:sz w:val="20"/>
          <w:szCs w:val="20"/>
          <w:u w:val="dotted"/>
        </w:rPr>
      </w:pPr>
    </w:p>
    <w:p w14:paraId="28DD1782" w14:textId="77777777" w:rsidR="009C160D" w:rsidRDefault="009C160D" w:rsidP="009C160D">
      <w:pPr>
        <w:tabs>
          <w:tab w:val="left" w:pos="1985"/>
          <w:tab w:val="left" w:pos="4820"/>
          <w:tab w:val="left" w:pos="5387"/>
          <w:tab w:val="left" w:pos="8931"/>
        </w:tabs>
        <w:rPr>
          <w:sz w:val="20"/>
          <w:szCs w:val="20"/>
          <w:u w:val="dotted"/>
        </w:rPr>
      </w:pPr>
    </w:p>
    <w:p w14:paraId="44DBA02E" w14:textId="77777777" w:rsidR="009C160D" w:rsidRDefault="009C160D" w:rsidP="009C160D">
      <w:pPr>
        <w:tabs>
          <w:tab w:val="left" w:pos="1985"/>
          <w:tab w:val="left" w:pos="4820"/>
          <w:tab w:val="left" w:pos="5387"/>
          <w:tab w:val="left" w:pos="8931"/>
        </w:tabs>
        <w:rPr>
          <w:sz w:val="20"/>
          <w:szCs w:val="20"/>
          <w:u w:val="dotted"/>
        </w:rPr>
      </w:pPr>
    </w:p>
    <w:p w14:paraId="389CE944" w14:textId="77777777" w:rsidR="009C160D" w:rsidRDefault="009C160D" w:rsidP="009C160D">
      <w:pPr>
        <w:tabs>
          <w:tab w:val="left" w:pos="1985"/>
          <w:tab w:val="left" w:pos="4820"/>
          <w:tab w:val="left" w:pos="5387"/>
          <w:tab w:val="left" w:pos="8931"/>
        </w:tabs>
        <w:rPr>
          <w:sz w:val="20"/>
          <w:szCs w:val="20"/>
          <w:u w:val="dotted"/>
        </w:rPr>
      </w:pPr>
    </w:p>
    <w:p w14:paraId="76ADA666" w14:textId="77777777" w:rsidR="009C160D" w:rsidRDefault="009C160D" w:rsidP="009C160D">
      <w:pPr>
        <w:tabs>
          <w:tab w:val="left" w:pos="1985"/>
          <w:tab w:val="left" w:pos="4820"/>
          <w:tab w:val="left" w:pos="5387"/>
          <w:tab w:val="left" w:pos="8931"/>
        </w:tabs>
        <w:rPr>
          <w:sz w:val="20"/>
          <w:szCs w:val="20"/>
          <w:u w:val="dotted"/>
        </w:rPr>
      </w:pPr>
    </w:p>
    <w:p w14:paraId="7ED588F1" w14:textId="77777777" w:rsidR="009C160D" w:rsidRDefault="009C160D" w:rsidP="009C160D">
      <w:pPr>
        <w:tabs>
          <w:tab w:val="left" w:pos="1985"/>
          <w:tab w:val="left" w:pos="4820"/>
          <w:tab w:val="left" w:pos="5387"/>
          <w:tab w:val="left" w:pos="8931"/>
        </w:tabs>
        <w:rPr>
          <w:sz w:val="20"/>
          <w:szCs w:val="20"/>
          <w:u w:val="dotted"/>
        </w:rPr>
      </w:pPr>
    </w:p>
    <w:p w14:paraId="60F38959" w14:textId="77777777" w:rsidR="009C160D" w:rsidRDefault="009C160D" w:rsidP="009C160D">
      <w:pPr>
        <w:tabs>
          <w:tab w:val="left" w:pos="1985"/>
          <w:tab w:val="left" w:pos="4820"/>
          <w:tab w:val="left" w:pos="5387"/>
          <w:tab w:val="left" w:pos="8931"/>
        </w:tabs>
        <w:rPr>
          <w:sz w:val="20"/>
          <w:szCs w:val="20"/>
          <w:u w:val="dotted"/>
        </w:rPr>
      </w:pPr>
    </w:p>
    <w:p w14:paraId="79E908A6" w14:textId="77777777" w:rsidR="009C160D" w:rsidRDefault="009C160D" w:rsidP="009C160D">
      <w:pPr>
        <w:tabs>
          <w:tab w:val="left" w:pos="1985"/>
          <w:tab w:val="left" w:pos="4820"/>
          <w:tab w:val="left" w:pos="5387"/>
          <w:tab w:val="left" w:pos="8931"/>
        </w:tabs>
        <w:rPr>
          <w:sz w:val="20"/>
          <w:szCs w:val="20"/>
          <w:u w:val="dotted"/>
        </w:rPr>
      </w:pPr>
    </w:p>
    <w:p w14:paraId="7BFDC907" w14:textId="77777777" w:rsidR="009C160D" w:rsidRDefault="009C160D" w:rsidP="009C160D">
      <w:pPr>
        <w:tabs>
          <w:tab w:val="left" w:pos="1985"/>
          <w:tab w:val="left" w:pos="4820"/>
          <w:tab w:val="left" w:pos="5387"/>
          <w:tab w:val="left" w:pos="8931"/>
        </w:tabs>
        <w:rPr>
          <w:sz w:val="20"/>
          <w:szCs w:val="20"/>
          <w:u w:val="dotted"/>
        </w:rPr>
      </w:pPr>
    </w:p>
    <w:p w14:paraId="52161424" w14:textId="77777777" w:rsidR="009C160D" w:rsidRDefault="009C160D" w:rsidP="009C160D">
      <w:pPr>
        <w:tabs>
          <w:tab w:val="left" w:pos="1985"/>
          <w:tab w:val="left" w:pos="4820"/>
          <w:tab w:val="left" w:pos="5387"/>
          <w:tab w:val="left" w:pos="8931"/>
        </w:tabs>
        <w:rPr>
          <w:sz w:val="20"/>
          <w:szCs w:val="20"/>
          <w:u w:val="dotted"/>
        </w:rPr>
      </w:pPr>
    </w:p>
    <w:p w14:paraId="340F99FF" w14:textId="77777777" w:rsidR="009C160D" w:rsidRDefault="009C160D" w:rsidP="009C160D">
      <w:pPr>
        <w:tabs>
          <w:tab w:val="left" w:pos="1985"/>
          <w:tab w:val="left" w:pos="4820"/>
          <w:tab w:val="left" w:pos="5387"/>
          <w:tab w:val="left" w:pos="8931"/>
        </w:tabs>
        <w:rPr>
          <w:sz w:val="20"/>
          <w:szCs w:val="20"/>
          <w:u w:val="dotted"/>
        </w:rPr>
      </w:pPr>
    </w:p>
    <w:p w14:paraId="55939B36" w14:textId="77777777" w:rsidR="009C160D" w:rsidRDefault="009C160D" w:rsidP="009C160D">
      <w:pPr>
        <w:tabs>
          <w:tab w:val="left" w:pos="1985"/>
          <w:tab w:val="left" w:pos="4820"/>
          <w:tab w:val="left" w:pos="5387"/>
          <w:tab w:val="left" w:pos="8931"/>
        </w:tabs>
        <w:rPr>
          <w:sz w:val="20"/>
          <w:szCs w:val="20"/>
          <w:u w:val="dotted"/>
        </w:rPr>
      </w:pPr>
    </w:p>
    <w:p w14:paraId="1AB63CB6" w14:textId="77777777" w:rsidR="009C160D" w:rsidRDefault="009C160D" w:rsidP="009C160D">
      <w:pPr>
        <w:tabs>
          <w:tab w:val="left" w:pos="1985"/>
          <w:tab w:val="left" w:pos="4820"/>
          <w:tab w:val="left" w:pos="5387"/>
          <w:tab w:val="left" w:pos="8931"/>
        </w:tabs>
        <w:rPr>
          <w:sz w:val="20"/>
          <w:szCs w:val="20"/>
          <w:u w:val="dotted"/>
        </w:rPr>
      </w:pPr>
    </w:p>
    <w:p w14:paraId="5C43E0A4" w14:textId="77777777" w:rsidR="009C160D" w:rsidRDefault="009C160D" w:rsidP="009C160D">
      <w:pPr>
        <w:tabs>
          <w:tab w:val="left" w:pos="1985"/>
          <w:tab w:val="left" w:pos="4820"/>
          <w:tab w:val="left" w:pos="5387"/>
          <w:tab w:val="left" w:pos="8931"/>
        </w:tabs>
        <w:rPr>
          <w:sz w:val="20"/>
          <w:szCs w:val="20"/>
          <w:u w:val="dotted"/>
        </w:rPr>
      </w:pPr>
    </w:p>
    <w:p w14:paraId="330DDB34" w14:textId="77777777" w:rsidR="009C160D" w:rsidRDefault="009C160D" w:rsidP="009C160D">
      <w:pPr>
        <w:tabs>
          <w:tab w:val="left" w:pos="1985"/>
          <w:tab w:val="left" w:pos="4820"/>
          <w:tab w:val="left" w:pos="5387"/>
          <w:tab w:val="left" w:pos="8931"/>
        </w:tabs>
        <w:rPr>
          <w:sz w:val="20"/>
          <w:szCs w:val="20"/>
          <w:u w:val="dotted"/>
        </w:rPr>
      </w:pPr>
    </w:p>
    <w:p w14:paraId="359F3BBF" w14:textId="77777777" w:rsidR="009C160D" w:rsidRDefault="009C160D" w:rsidP="009C160D">
      <w:pPr>
        <w:tabs>
          <w:tab w:val="left" w:pos="1985"/>
          <w:tab w:val="left" w:pos="4820"/>
          <w:tab w:val="left" w:pos="5387"/>
          <w:tab w:val="left" w:pos="8931"/>
        </w:tabs>
        <w:rPr>
          <w:sz w:val="20"/>
          <w:szCs w:val="20"/>
          <w:u w:val="dotted"/>
        </w:rPr>
      </w:pPr>
    </w:p>
    <w:p w14:paraId="38C3F0C5" w14:textId="77777777" w:rsidR="009C160D" w:rsidRDefault="009C160D" w:rsidP="009C160D">
      <w:pPr>
        <w:tabs>
          <w:tab w:val="left" w:pos="1985"/>
          <w:tab w:val="left" w:pos="4820"/>
          <w:tab w:val="left" w:pos="5387"/>
          <w:tab w:val="left" w:pos="8931"/>
        </w:tabs>
        <w:rPr>
          <w:sz w:val="20"/>
          <w:szCs w:val="20"/>
          <w:u w:val="dotted"/>
        </w:rPr>
      </w:pPr>
    </w:p>
    <w:p w14:paraId="4FF87C00" w14:textId="77777777" w:rsidR="009C160D" w:rsidRDefault="009C160D" w:rsidP="009C160D">
      <w:pPr>
        <w:tabs>
          <w:tab w:val="left" w:pos="1985"/>
          <w:tab w:val="left" w:pos="4820"/>
          <w:tab w:val="left" w:pos="5387"/>
          <w:tab w:val="left" w:pos="8931"/>
        </w:tabs>
        <w:rPr>
          <w:sz w:val="20"/>
          <w:szCs w:val="20"/>
          <w:u w:val="dotted"/>
        </w:rPr>
      </w:pPr>
    </w:p>
    <w:p w14:paraId="0AB9DBF4" w14:textId="77777777" w:rsidR="009C160D" w:rsidRDefault="009C160D" w:rsidP="009C160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737CBDA" w14:textId="77777777" w:rsidR="009C160D" w:rsidRDefault="009C160D" w:rsidP="009C160D">
      <w:pPr>
        <w:ind w:left="5528"/>
        <w:jc w:val="center"/>
        <w:rPr>
          <w:sz w:val="20"/>
          <w:szCs w:val="20"/>
          <w:vertAlign w:val="superscript"/>
        </w:rPr>
      </w:pPr>
      <w:r>
        <w:rPr>
          <w:sz w:val="20"/>
          <w:szCs w:val="20"/>
          <w:vertAlign w:val="superscript"/>
        </w:rPr>
        <w:t>podpis osoby uprawnionej do składania oświadczeń woli</w:t>
      </w:r>
    </w:p>
    <w:p w14:paraId="5294241D" w14:textId="77777777" w:rsidR="009C160D" w:rsidRDefault="009C160D" w:rsidP="009C160D">
      <w:pPr>
        <w:ind w:left="5528"/>
        <w:jc w:val="center"/>
        <w:rPr>
          <w:sz w:val="20"/>
          <w:szCs w:val="20"/>
          <w:vertAlign w:val="superscript"/>
        </w:rPr>
      </w:pPr>
      <w:r>
        <w:rPr>
          <w:sz w:val="20"/>
          <w:szCs w:val="20"/>
          <w:vertAlign w:val="superscript"/>
        </w:rPr>
        <w:t>w imieniu Wykonawcy</w:t>
      </w:r>
    </w:p>
    <w:p w14:paraId="183A5609" w14:textId="77777777" w:rsidR="009C160D" w:rsidRDefault="009C160D" w:rsidP="009C160D">
      <w:pPr>
        <w:rPr>
          <w:b/>
          <w:sz w:val="20"/>
          <w:szCs w:val="20"/>
        </w:rPr>
      </w:pPr>
      <w:r>
        <w:rPr>
          <w:b/>
          <w:sz w:val="20"/>
          <w:szCs w:val="20"/>
        </w:rPr>
        <w:br w:type="page"/>
      </w:r>
    </w:p>
    <w:p w14:paraId="11036785" w14:textId="77777777" w:rsidR="009C160D" w:rsidRDefault="009C160D" w:rsidP="009C160D">
      <w:pPr>
        <w:jc w:val="right"/>
        <w:rPr>
          <w:b/>
          <w:sz w:val="20"/>
          <w:szCs w:val="20"/>
        </w:rPr>
      </w:pPr>
      <w:r>
        <w:rPr>
          <w:b/>
          <w:sz w:val="20"/>
          <w:szCs w:val="20"/>
        </w:rPr>
        <w:t>Załącznik nr 4</w:t>
      </w:r>
    </w:p>
    <w:bookmarkEnd w:id="0"/>
    <w:p w14:paraId="42AFF381" w14:textId="77777777" w:rsidR="00BE6397" w:rsidRPr="00A940C3" w:rsidRDefault="00BE6397" w:rsidP="00BE6397">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731D7CAB" w14:textId="77777777" w:rsidR="00BE6397" w:rsidRDefault="00BE6397" w:rsidP="00BE6397">
      <w:pPr>
        <w:jc w:val="center"/>
        <w:rPr>
          <w:b/>
          <w:sz w:val="20"/>
          <w:szCs w:val="20"/>
        </w:rPr>
      </w:pPr>
      <w:r>
        <w:rPr>
          <w:b/>
          <w:sz w:val="20"/>
          <w:szCs w:val="20"/>
        </w:rPr>
        <w:t>Nr ___/</w:t>
      </w:r>
      <w:proofErr w:type="spellStart"/>
      <w:r>
        <w:rPr>
          <w:b/>
          <w:sz w:val="20"/>
          <w:szCs w:val="20"/>
        </w:rPr>
        <w:t>Zp</w:t>
      </w:r>
      <w:proofErr w:type="spellEnd"/>
      <w:r>
        <w:rPr>
          <w:b/>
          <w:sz w:val="20"/>
          <w:szCs w:val="20"/>
        </w:rPr>
        <w:t>/2024</w:t>
      </w:r>
    </w:p>
    <w:p w14:paraId="4D44A009" w14:textId="77777777" w:rsidR="00BE6397" w:rsidRPr="00A940C3" w:rsidRDefault="00BE6397" w:rsidP="00BE6397">
      <w:pPr>
        <w:spacing w:line="288" w:lineRule="auto"/>
        <w:rPr>
          <w:b/>
          <w:sz w:val="10"/>
          <w:szCs w:val="10"/>
        </w:rPr>
      </w:pPr>
    </w:p>
    <w:p w14:paraId="5CBC531B" w14:textId="77777777" w:rsidR="00BE6397" w:rsidRPr="00A940C3" w:rsidRDefault="00BE6397" w:rsidP="00BE6397">
      <w:pPr>
        <w:spacing w:line="264" w:lineRule="auto"/>
        <w:ind w:firstLine="360"/>
        <w:jc w:val="both"/>
        <w:rPr>
          <w:sz w:val="20"/>
          <w:szCs w:val="20"/>
        </w:rPr>
      </w:pPr>
      <w:r w:rsidRPr="00A940C3">
        <w:rPr>
          <w:sz w:val="20"/>
          <w:szCs w:val="20"/>
        </w:rPr>
        <w:t>W dn</w:t>
      </w:r>
      <w:r>
        <w:rPr>
          <w:sz w:val="20"/>
          <w:szCs w:val="20"/>
        </w:rPr>
        <w:t>iu ___/___/2024</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3FCD2AD8" w14:textId="77777777" w:rsidR="00BE6397" w:rsidRPr="002C79DA" w:rsidRDefault="00BE6397" w:rsidP="00BE6397">
      <w:pPr>
        <w:numPr>
          <w:ilvl w:val="0"/>
          <w:numId w:val="30"/>
        </w:numPr>
        <w:suppressAutoHyphens w:val="0"/>
        <w:autoSpaceDN/>
        <w:spacing w:line="264" w:lineRule="auto"/>
        <w:ind w:left="360" w:hanging="360"/>
        <w:jc w:val="both"/>
        <w:textAlignment w:val="auto"/>
        <w:rPr>
          <w:sz w:val="20"/>
          <w:szCs w:val="20"/>
        </w:rPr>
      </w:pPr>
      <w:r w:rsidRPr="002C79DA">
        <w:rPr>
          <w:bCs/>
          <w:sz w:val="20"/>
          <w:szCs w:val="20"/>
        </w:rPr>
        <w:t>_____________________________________________</w:t>
      </w:r>
    </w:p>
    <w:p w14:paraId="3CF179DC" w14:textId="77777777" w:rsidR="00BE6397" w:rsidRPr="00A940C3" w:rsidRDefault="00BE6397" w:rsidP="00BE6397">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16DCBB26" w14:textId="77777777" w:rsidR="00BE6397" w:rsidRPr="00A940C3" w:rsidRDefault="00BE6397" w:rsidP="00BE6397">
      <w:pPr>
        <w:spacing w:line="264" w:lineRule="auto"/>
        <w:jc w:val="both"/>
        <w:rPr>
          <w:sz w:val="20"/>
          <w:szCs w:val="20"/>
        </w:rPr>
      </w:pPr>
      <w:r w:rsidRPr="00A940C3">
        <w:rPr>
          <w:sz w:val="20"/>
          <w:szCs w:val="20"/>
        </w:rPr>
        <w:t>_____________________________________________________________________________</w:t>
      </w:r>
    </w:p>
    <w:p w14:paraId="2D046C8F" w14:textId="77777777" w:rsidR="00BE6397" w:rsidRPr="00A940C3" w:rsidRDefault="00BE6397" w:rsidP="00BE6397">
      <w:pPr>
        <w:spacing w:line="264" w:lineRule="auto"/>
        <w:jc w:val="both"/>
        <w:rPr>
          <w:sz w:val="20"/>
          <w:szCs w:val="20"/>
        </w:rPr>
      </w:pPr>
      <w:r w:rsidRPr="00A940C3">
        <w:rPr>
          <w:sz w:val="20"/>
          <w:szCs w:val="20"/>
        </w:rPr>
        <w:t>reprezentowanym przez:</w:t>
      </w:r>
    </w:p>
    <w:p w14:paraId="1DC575EE" w14:textId="77777777" w:rsidR="00BE6397" w:rsidRPr="002C79DA" w:rsidRDefault="00BE6397" w:rsidP="00BE6397">
      <w:pPr>
        <w:numPr>
          <w:ilvl w:val="0"/>
          <w:numId w:val="31"/>
        </w:numPr>
        <w:suppressAutoHyphens w:val="0"/>
        <w:autoSpaceDN/>
        <w:spacing w:line="264" w:lineRule="auto"/>
        <w:jc w:val="both"/>
        <w:textAlignment w:val="auto"/>
        <w:rPr>
          <w:bCs/>
          <w:sz w:val="20"/>
          <w:szCs w:val="20"/>
        </w:rPr>
      </w:pPr>
      <w:r w:rsidRPr="002C79DA">
        <w:rPr>
          <w:bCs/>
          <w:sz w:val="20"/>
          <w:szCs w:val="20"/>
        </w:rPr>
        <w:t>_____________________________________________</w:t>
      </w:r>
    </w:p>
    <w:p w14:paraId="3B49E5FB" w14:textId="77777777" w:rsidR="00BE6397" w:rsidRPr="00A940C3" w:rsidRDefault="00BE6397" w:rsidP="00BE6397">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1D08A2B5" w14:textId="77777777" w:rsidR="00BE6397" w:rsidRPr="00B05F44" w:rsidRDefault="00BE6397" w:rsidP="00BE6397">
      <w:pPr>
        <w:spacing w:line="266" w:lineRule="auto"/>
        <w:jc w:val="both"/>
        <w:rPr>
          <w:sz w:val="10"/>
          <w:szCs w:val="10"/>
        </w:rPr>
      </w:pPr>
    </w:p>
    <w:p w14:paraId="6F56A908" w14:textId="77777777" w:rsidR="00BE6397" w:rsidRPr="00595A7B" w:rsidRDefault="00BE6397" w:rsidP="00BE6397">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…/…./2024 r. – prowadzonego poza przepisami </w:t>
      </w:r>
      <w:r w:rsidRPr="00595A7B">
        <w:rPr>
          <w:sz w:val="20"/>
          <w:szCs w:val="20"/>
        </w:rPr>
        <w:t>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Dz. U. z 2023 r. poz. 1605</w:t>
      </w:r>
      <w:r w:rsidRPr="00595A7B">
        <w:rPr>
          <w:sz w:val="20"/>
          <w:szCs w:val="20"/>
        </w:rPr>
        <w:t xml:space="preserve">) </w:t>
      </w:r>
      <w:r>
        <w:rPr>
          <w:sz w:val="20"/>
          <w:szCs w:val="20"/>
        </w:rPr>
        <w:t>- na podstawie art. 2</w:t>
      </w:r>
      <w:r w:rsidRPr="00595A7B">
        <w:rPr>
          <w:sz w:val="20"/>
          <w:szCs w:val="20"/>
        </w:rPr>
        <w:t xml:space="preserve"> </w:t>
      </w:r>
      <w:r>
        <w:rPr>
          <w:sz w:val="20"/>
          <w:szCs w:val="20"/>
        </w:rPr>
        <w:t>ust. 1 pkt. 1</w:t>
      </w:r>
      <w:r w:rsidRPr="00595A7B">
        <w:rPr>
          <w:sz w:val="20"/>
          <w:szCs w:val="20"/>
        </w:rPr>
        <w:t xml:space="preserve"> </w:t>
      </w:r>
      <w:r>
        <w:rPr>
          <w:sz w:val="20"/>
          <w:szCs w:val="20"/>
        </w:rPr>
        <w:t xml:space="preserve">- zawarta zostaje umowa o </w:t>
      </w:r>
      <w:r w:rsidRPr="00595A7B">
        <w:rPr>
          <w:sz w:val="20"/>
          <w:szCs w:val="20"/>
        </w:rPr>
        <w:t>treści następującej:</w:t>
      </w:r>
    </w:p>
    <w:p w14:paraId="6A9F8958" w14:textId="77777777" w:rsidR="00BE6397" w:rsidRPr="00BF547D" w:rsidRDefault="00BE6397" w:rsidP="00BE6397">
      <w:pPr>
        <w:spacing w:line="276" w:lineRule="auto"/>
        <w:ind w:left="357" w:hanging="357"/>
        <w:jc w:val="center"/>
        <w:rPr>
          <w:b/>
          <w:sz w:val="10"/>
          <w:szCs w:val="10"/>
        </w:rPr>
      </w:pPr>
    </w:p>
    <w:p w14:paraId="0564F57A" w14:textId="77777777" w:rsidR="00BE6397" w:rsidRDefault="00BE6397" w:rsidP="00BE6397">
      <w:pPr>
        <w:spacing w:line="288" w:lineRule="auto"/>
        <w:jc w:val="center"/>
        <w:rPr>
          <w:b/>
          <w:sz w:val="20"/>
          <w:szCs w:val="20"/>
        </w:rPr>
      </w:pPr>
      <w:r w:rsidRPr="006009C8">
        <w:rPr>
          <w:b/>
          <w:sz w:val="20"/>
          <w:szCs w:val="20"/>
        </w:rPr>
        <w:t>§1.</w:t>
      </w:r>
    </w:p>
    <w:p w14:paraId="0D29EA24" w14:textId="77777777" w:rsidR="00BE6397" w:rsidRPr="006009C8" w:rsidRDefault="00BE6397" w:rsidP="00BE6397">
      <w:pPr>
        <w:spacing w:line="288" w:lineRule="auto"/>
        <w:jc w:val="center"/>
        <w:rPr>
          <w:b/>
          <w:sz w:val="20"/>
          <w:szCs w:val="20"/>
        </w:rPr>
      </w:pPr>
      <w:r w:rsidRPr="006009C8">
        <w:rPr>
          <w:b/>
          <w:sz w:val="20"/>
          <w:szCs w:val="20"/>
        </w:rPr>
        <w:t>PRZEDMIOT UMOWY</w:t>
      </w:r>
    </w:p>
    <w:p w14:paraId="1C082FFC" w14:textId="77777777" w:rsidR="00BE6397" w:rsidRPr="006009C8" w:rsidRDefault="00BE6397" w:rsidP="00BE6397">
      <w:pPr>
        <w:numPr>
          <w:ilvl w:val="0"/>
          <w:numId w:val="38"/>
        </w:numPr>
        <w:suppressAutoHyphens w:val="0"/>
        <w:autoSpaceDN/>
        <w:spacing w:line="288" w:lineRule="auto"/>
        <w:jc w:val="both"/>
        <w:textAlignment w:val="auto"/>
        <w:rPr>
          <w:sz w:val="20"/>
          <w:szCs w:val="20"/>
        </w:rPr>
      </w:pPr>
      <w:r w:rsidRPr="006009C8">
        <w:rPr>
          <w:sz w:val="20"/>
          <w:szCs w:val="20"/>
        </w:rPr>
        <w:t xml:space="preserve">Przedmiotem umowy jest świadczenie usług związanych z przygotowaniem zwłok pacjenta </w:t>
      </w:r>
      <w:r>
        <w:rPr>
          <w:sz w:val="20"/>
          <w:szCs w:val="20"/>
        </w:rPr>
        <w:t xml:space="preserve">zmarłego w Szpitalu Zamawiającego </w:t>
      </w:r>
      <w:r w:rsidRPr="006009C8">
        <w:rPr>
          <w:sz w:val="20"/>
          <w:szCs w:val="20"/>
        </w:rPr>
        <w:t>do wydania osobom uprawnionym do jego pochowania</w:t>
      </w:r>
      <w:r>
        <w:rPr>
          <w:sz w:val="20"/>
          <w:szCs w:val="20"/>
        </w:rPr>
        <w:t>, pochówek dzieci po poronieniu lub martwym urodzeniu</w:t>
      </w:r>
      <w:r w:rsidRPr="006009C8">
        <w:rPr>
          <w:sz w:val="20"/>
          <w:szCs w:val="20"/>
        </w:rPr>
        <w:t xml:space="preserve"> oraz pomoc przy </w:t>
      </w:r>
      <w:r>
        <w:rPr>
          <w:sz w:val="20"/>
          <w:szCs w:val="20"/>
        </w:rPr>
        <w:t xml:space="preserve">wykonywaniu sekcji zwłok wraz z </w:t>
      </w:r>
      <w:r w:rsidRPr="006009C8">
        <w:rPr>
          <w:sz w:val="20"/>
          <w:szCs w:val="20"/>
        </w:rPr>
        <w:t>dzierżawą pomieszczeń prosektorium</w:t>
      </w:r>
      <w:r>
        <w:rPr>
          <w:sz w:val="20"/>
          <w:szCs w:val="20"/>
        </w:rPr>
        <w:t xml:space="preserve"> Szpitala Powiatowego im. PCK w Nisku</w:t>
      </w:r>
      <w:r w:rsidRPr="006009C8">
        <w:rPr>
          <w:sz w:val="20"/>
          <w:szCs w:val="20"/>
        </w:rPr>
        <w:t>.</w:t>
      </w:r>
    </w:p>
    <w:p w14:paraId="0125A646" w14:textId="77777777" w:rsidR="00BE6397" w:rsidRPr="006009C8" w:rsidRDefault="00BE6397" w:rsidP="00BE6397">
      <w:pPr>
        <w:numPr>
          <w:ilvl w:val="0"/>
          <w:numId w:val="38"/>
        </w:numPr>
        <w:suppressAutoHyphens w:val="0"/>
        <w:autoSpaceDN/>
        <w:spacing w:line="288" w:lineRule="auto"/>
        <w:jc w:val="both"/>
        <w:textAlignment w:val="auto"/>
        <w:rPr>
          <w:sz w:val="20"/>
          <w:szCs w:val="20"/>
        </w:rPr>
      </w:pPr>
      <w:r>
        <w:rPr>
          <w:sz w:val="20"/>
          <w:szCs w:val="20"/>
        </w:rPr>
        <w:t xml:space="preserve">Zaproszenie do złożenia oferty cenowej </w:t>
      </w:r>
      <w:r w:rsidRPr="006009C8">
        <w:rPr>
          <w:sz w:val="20"/>
          <w:szCs w:val="20"/>
        </w:rPr>
        <w:t>i oferta stanowią integralną część umowy.</w:t>
      </w:r>
    </w:p>
    <w:p w14:paraId="1C688919" w14:textId="77777777" w:rsidR="00BE6397" w:rsidRPr="003541EB" w:rsidRDefault="00BE6397" w:rsidP="00BE6397">
      <w:pPr>
        <w:pStyle w:val="Akapitzlist"/>
        <w:numPr>
          <w:ilvl w:val="0"/>
          <w:numId w:val="38"/>
        </w:numPr>
        <w:spacing w:after="0" w:line="288" w:lineRule="auto"/>
        <w:contextualSpacing/>
        <w:jc w:val="both"/>
        <w:rPr>
          <w:sz w:val="20"/>
          <w:szCs w:val="20"/>
        </w:rPr>
      </w:pPr>
      <w:r w:rsidRPr="003541EB">
        <w:rPr>
          <w:sz w:val="20"/>
          <w:szCs w:val="20"/>
        </w:rPr>
        <w:t>Usługa obejmuje:</w:t>
      </w:r>
    </w:p>
    <w:p w14:paraId="71604A5D" w14:textId="77777777" w:rsidR="00BE6397" w:rsidRPr="006009C8" w:rsidRDefault="00BE6397" w:rsidP="00BE6397">
      <w:pPr>
        <w:numPr>
          <w:ilvl w:val="0"/>
          <w:numId w:val="39"/>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 xml:space="preserve">odbiór zwłok pacjentów z </w:t>
      </w:r>
      <w:r>
        <w:rPr>
          <w:sz w:val="20"/>
          <w:szCs w:val="20"/>
        </w:rPr>
        <w:t xml:space="preserve">pomieszczeń Pro </w:t>
      </w:r>
      <w:proofErr w:type="spellStart"/>
      <w:r>
        <w:rPr>
          <w:sz w:val="20"/>
          <w:szCs w:val="20"/>
        </w:rPr>
        <w:t>Morte</w:t>
      </w:r>
      <w:proofErr w:type="spellEnd"/>
      <w:r w:rsidRPr="006009C8">
        <w:rPr>
          <w:sz w:val="20"/>
          <w:szCs w:val="20"/>
        </w:rPr>
        <w:t xml:space="preserve"> po upływie 2 godzin o</w:t>
      </w:r>
      <w:r>
        <w:rPr>
          <w:sz w:val="20"/>
          <w:szCs w:val="20"/>
        </w:rPr>
        <w:t>d czasu zgonu wskazanego przez Z</w:t>
      </w:r>
      <w:r w:rsidRPr="006009C8">
        <w:rPr>
          <w:sz w:val="20"/>
          <w:szCs w:val="20"/>
        </w:rPr>
        <w:t>amawiającego w zgłoszeniu telefonicznym; przywóz zwłok na noszach/wózkach przeznaczonych do transportu zwłok, do pomieszczenia prosektorium,</w:t>
      </w:r>
    </w:p>
    <w:p w14:paraId="1611C5AA" w14:textId="77777777" w:rsidR="00BE6397" w:rsidRPr="00136041" w:rsidRDefault="00BE6397" w:rsidP="00BE6397">
      <w:pPr>
        <w:numPr>
          <w:ilvl w:val="0"/>
          <w:numId w:val="39"/>
        </w:numPr>
        <w:tabs>
          <w:tab w:val="clear" w:pos="720"/>
          <w:tab w:val="num" w:pos="360"/>
        </w:tabs>
        <w:suppressAutoHyphens w:val="0"/>
        <w:autoSpaceDN/>
        <w:spacing w:line="288" w:lineRule="auto"/>
        <w:ind w:left="360"/>
        <w:jc w:val="both"/>
        <w:textAlignment w:val="auto"/>
        <w:rPr>
          <w:sz w:val="20"/>
          <w:szCs w:val="20"/>
        </w:rPr>
      </w:pPr>
      <w:r w:rsidRPr="00136041">
        <w:rPr>
          <w:sz w:val="20"/>
          <w:szCs w:val="20"/>
        </w:rPr>
        <w:t xml:space="preserve">wykonywanie toalety pośmiertnej pacjentów </w:t>
      </w:r>
      <w:r>
        <w:rPr>
          <w:sz w:val="20"/>
          <w:szCs w:val="20"/>
        </w:rPr>
        <w:t xml:space="preserve">(z wyłączeniem ubierania zmarłego do pochówku – zwłoki powinny być okryte prześcieradłem)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r w:rsidRPr="00136041">
        <w:rPr>
          <w:sz w:val="20"/>
          <w:szCs w:val="20"/>
        </w:rPr>
        <w:t>,</w:t>
      </w:r>
    </w:p>
    <w:p w14:paraId="42D8CDF8" w14:textId="77777777" w:rsidR="00BE6397" w:rsidRPr="006009C8" w:rsidRDefault="00BE6397" w:rsidP="00BE6397">
      <w:pPr>
        <w:numPr>
          <w:ilvl w:val="0"/>
          <w:numId w:val="39"/>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przechowywanie zwłok zmarłych pacjentów w chłodni n</w:t>
      </w:r>
      <w:r>
        <w:rPr>
          <w:sz w:val="20"/>
          <w:szCs w:val="20"/>
        </w:rPr>
        <w:t>ie dłużej niż 72</w:t>
      </w:r>
      <w:r w:rsidRPr="006009C8">
        <w:rPr>
          <w:sz w:val="20"/>
          <w:szCs w:val="20"/>
        </w:rPr>
        <w:t xml:space="preserve"> godzin, chyba że:</w:t>
      </w:r>
    </w:p>
    <w:p w14:paraId="12627A50" w14:textId="77777777" w:rsidR="00BE6397" w:rsidRPr="006009C8" w:rsidRDefault="00BE6397" w:rsidP="00BE6397">
      <w:pPr>
        <w:numPr>
          <w:ilvl w:val="0"/>
          <w:numId w:val="40"/>
        </w:numPr>
        <w:tabs>
          <w:tab w:val="clear" w:pos="1068"/>
          <w:tab w:val="num" w:pos="720"/>
        </w:tabs>
        <w:suppressAutoHyphens w:val="0"/>
        <w:autoSpaceDN/>
        <w:spacing w:line="288" w:lineRule="auto"/>
        <w:ind w:left="720"/>
        <w:jc w:val="both"/>
        <w:textAlignment w:val="auto"/>
        <w:rPr>
          <w:sz w:val="20"/>
          <w:szCs w:val="20"/>
        </w:rPr>
      </w:pPr>
      <w:r w:rsidRPr="006009C8">
        <w:rPr>
          <w:sz w:val="20"/>
          <w:szCs w:val="20"/>
        </w:rPr>
        <w:t>nie mogą zostać wcześniej odebrane przez osoby uprawnione do pochowania osoby zmarłej, o których mowa w art. 10 ustawy z dnia 31 s</w:t>
      </w:r>
      <w:r>
        <w:rPr>
          <w:sz w:val="20"/>
          <w:szCs w:val="20"/>
        </w:rPr>
        <w:t xml:space="preserve">tycznia 1959 r. o cmentarzach i </w:t>
      </w:r>
      <w:r w:rsidRPr="006009C8">
        <w:rPr>
          <w:sz w:val="20"/>
          <w:szCs w:val="20"/>
        </w:rPr>
        <w:t>chowaniu zmarłych;</w:t>
      </w:r>
    </w:p>
    <w:p w14:paraId="66FB1305" w14:textId="77777777" w:rsidR="00BE6397" w:rsidRPr="006009C8" w:rsidRDefault="00BE6397" w:rsidP="00BE6397">
      <w:pPr>
        <w:numPr>
          <w:ilvl w:val="0"/>
          <w:numId w:val="40"/>
        </w:numPr>
        <w:tabs>
          <w:tab w:val="clear" w:pos="1068"/>
          <w:tab w:val="num" w:pos="720"/>
        </w:tabs>
        <w:suppressAutoHyphens w:val="0"/>
        <w:autoSpaceDN/>
        <w:spacing w:line="288" w:lineRule="auto"/>
        <w:ind w:left="720"/>
        <w:jc w:val="both"/>
        <w:textAlignment w:val="auto"/>
        <w:rPr>
          <w:sz w:val="20"/>
          <w:szCs w:val="20"/>
        </w:rPr>
      </w:pPr>
      <w:r w:rsidRPr="006009C8">
        <w:rPr>
          <w:sz w:val="20"/>
          <w:szCs w:val="20"/>
        </w:rPr>
        <w:t>w związku ze zgonem zostało wszczęte dochodzenie lub śledztwo, a prokurator nie zezwolił na pochowanie zwłok;</w:t>
      </w:r>
    </w:p>
    <w:p w14:paraId="49159D5A" w14:textId="77777777" w:rsidR="00BE6397" w:rsidRPr="006009C8" w:rsidRDefault="00BE6397" w:rsidP="00BE6397">
      <w:pPr>
        <w:numPr>
          <w:ilvl w:val="0"/>
          <w:numId w:val="40"/>
        </w:numPr>
        <w:tabs>
          <w:tab w:val="clear" w:pos="1068"/>
          <w:tab w:val="num" w:pos="720"/>
        </w:tabs>
        <w:suppressAutoHyphens w:val="0"/>
        <w:autoSpaceDN/>
        <w:spacing w:line="288" w:lineRule="auto"/>
        <w:ind w:left="720"/>
        <w:textAlignment w:val="auto"/>
        <w:rPr>
          <w:sz w:val="20"/>
          <w:szCs w:val="20"/>
        </w:rPr>
      </w:pPr>
      <w:r w:rsidRPr="006009C8">
        <w:rPr>
          <w:sz w:val="20"/>
          <w:szCs w:val="20"/>
        </w:rPr>
        <w:t>przemawiają za tym inne niż wymienione powyżej ważne przyczyny, za zgodą albo na wniosek osoby uprawnionej do pochowania osoby zmarłej.</w:t>
      </w:r>
    </w:p>
    <w:p w14:paraId="5D426D2B" w14:textId="77777777" w:rsidR="00BE6397" w:rsidRPr="006009C8" w:rsidRDefault="00BE6397" w:rsidP="00BE6397">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sidRPr="006009C8">
        <w:rPr>
          <w:b/>
          <w:sz w:val="20"/>
          <w:szCs w:val="20"/>
        </w:rPr>
        <w:t>nieodpłatne</w:t>
      </w:r>
      <w:r w:rsidRPr="006009C8">
        <w:rPr>
          <w:sz w:val="20"/>
          <w:szCs w:val="20"/>
        </w:rPr>
        <w:t xml:space="preserve"> wydawanie zgodnie z obowiązującymi przepisami i dokumentacją zwłok pacjentów osobie uprawnionej do pochówku.</w:t>
      </w:r>
    </w:p>
    <w:p w14:paraId="586304E7" w14:textId="77777777" w:rsidR="00BE6397" w:rsidRDefault="00BE6397" w:rsidP="00BE6397">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Pr>
          <w:sz w:val="20"/>
          <w:szCs w:val="20"/>
        </w:rPr>
        <w:t>p</w:t>
      </w:r>
      <w:r w:rsidRPr="00107F28">
        <w:rPr>
          <w:sz w:val="20"/>
          <w:szCs w:val="20"/>
        </w:rPr>
        <w:t xml:space="preserve">ochówek </w:t>
      </w:r>
      <w:r w:rsidRPr="00CD5D25">
        <w:rPr>
          <w:sz w:val="20"/>
          <w:szCs w:val="20"/>
        </w:rPr>
        <w:t>dzieci po poronieniu lub martwym urodzeniu</w:t>
      </w:r>
      <w:r>
        <w:rPr>
          <w:sz w:val="20"/>
          <w:szCs w:val="20"/>
        </w:rPr>
        <w:t xml:space="preserve"> w grobowcu Samodzielnego Publicznego Zespołu Zakładów Opieki Zdrowotnej w Nisku na cmentarzu komunalnym w Nisku. (materiały niezbędne do pochówku dostarcza SPZZOZ w Nisku).</w:t>
      </w:r>
    </w:p>
    <w:p w14:paraId="69BFFC8A" w14:textId="77777777" w:rsidR="00BE6397" w:rsidRDefault="00BE6397" w:rsidP="00BE6397">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sidRPr="00107F28">
        <w:rPr>
          <w:sz w:val="20"/>
          <w:szCs w:val="20"/>
        </w:rPr>
        <w:t>pomoc</w:t>
      </w:r>
      <w:r w:rsidRPr="006009C8">
        <w:rPr>
          <w:sz w:val="20"/>
          <w:szCs w:val="20"/>
        </w:rPr>
        <w:t xml:space="preserve"> przy wykonywaniu sekcji zwłok</w:t>
      </w:r>
      <w:r>
        <w:rPr>
          <w:sz w:val="20"/>
          <w:szCs w:val="20"/>
        </w:rPr>
        <w:t xml:space="preserve">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r w:rsidRPr="006009C8">
        <w:rPr>
          <w:sz w:val="20"/>
          <w:szCs w:val="20"/>
        </w:rPr>
        <w:t>,</w:t>
      </w:r>
    </w:p>
    <w:p w14:paraId="0548262F" w14:textId="77777777" w:rsidR="00BE6397" w:rsidRPr="006009C8" w:rsidRDefault="00BE6397" w:rsidP="00BE6397">
      <w:pPr>
        <w:numPr>
          <w:ilvl w:val="0"/>
          <w:numId w:val="38"/>
        </w:numPr>
        <w:suppressAutoHyphens w:val="0"/>
        <w:autoSpaceDN/>
        <w:spacing w:line="312" w:lineRule="auto"/>
        <w:jc w:val="both"/>
        <w:textAlignment w:val="auto"/>
        <w:rPr>
          <w:sz w:val="20"/>
          <w:szCs w:val="20"/>
        </w:rPr>
      </w:pPr>
      <w:r w:rsidRPr="006009C8">
        <w:rPr>
          <w:sz w:val="20"/>
          <w:szCs w:val="20"/>
        </w:rPr>
        <w:t>Usługa realizowana będzie przez Wykonawcę 7 dni w tygodniu, całodobowo.</w:t>
      </w:r>
    </w:p>
    <w:p w14:paraId="3BED89B4" w14:textId="77777777" w:rsidR="00BE6397" w:rsidRPr="006009C8" w:rsidRDefault="00BE6397" w:rsidP="00BE6397">
      <w:pPr>
        <w:numPr>
          <w:ilvl w:val="0"/>
          <w:numId w:val="38"/>
        </w:numPr>
        <w:suppressAutoHyphens w:val="0"/>
        <w:autoSpaceDN/>
        <w:spacing w:line="288" w:lineRule="auto"/>
        <w:jc w:val="both"/>
        <w:textAlignment w:val="auto"/>
        <w:rPr>
          <w:sz w:val="20"/>
          <w:szCs w:val="20"/>
        </w:rPr>
      </w:pPr>
      <w:r>
        <w:rPr>
          <w:sz w:val="20"/>
          <w:szCs w:val="20"/>
        </w:rPr>
        <w:br w:type="page"/>
      </w:r>
      <w:r w:rsidRPr="006009C8">
        <w:rPr>
          <w:sz w:val="20"/>
          <w:szCs w:val="20"/>
        </w:rPr>
        <w:t>Osobą/osobami do kontaktów z Zamawiającym odpowiedzialnymi za wykonanie zobowiązań umowy jest/są:</w:t>
      </w:r>
    </w:p>
    <w:p w14:paraId="22C893D0" w14:textId="77777777" w:rsidR="00BE6397" w:rsidRPr="005B28CE" w:rsidRDefault="00BE6397" w:rsidP="00BE6397">
      <w:pPr>
        <w:numPr>
          <w:ilvl w:val="0"/>
          <w:numId w:val="47"/>
        </w:numPr>
        <w:tabs>
          <w:tab w:val="clear" w:pos="1440"/>
          <w:tab w:val="num" w:pos="660"/>
        </w:tabs>
        <w:suppressAutoHyphens w:val="0"/>
        <w:autoSpaceDN/>
        <w:spacing w:line="288" w:lineRule="auto"/>
        <w:ind w:left="660" w:hanging="330"/>
        <w:jc w:val="both"/>
        <w:textAlignment w:val="auto"/>
        <w:rPr>
          <w:sz w:val="20"/>
          <w:szCs w:val="20"/>
        </w:rPr>
      </w:pPr>
      <w:r>
        <w:rPr>
          <w:sz w:val="20"/>
          <w:szCs w:val="20"/>
        </w:rPr>
        <w:t>____________________________________________________ Tel. kontaktowy: ________________</w:t>
      </w:r>
    </w:p>
    <w:p w14:paraId="03DB48BD" w14:textId="77777777" w:rsidR="00BE6397" w:rsidRPr="005B28CE" w:rsidRDefault="00BE6397" w:rsidP="00BE6397">
      <w:pPr>
        <w:numPr>
          <w:ilvl w:val="0"/>
          <w:numId w:val="47"/>
        </w:numPr>
        <w:tabs>
          <w:tab w:val="clear" w:pos="1440"/>
          <w:tab w:val="num" w:pos="720"/>
        </w:tabs>
        <w:suppressAutoHyphens w:val="0"/>
        <w:autoSpaceDN/>
        <w:spacing w:line="288" w:lineRule="auto"/>
        <w:ind w:hanging="1110"/>
        <w:jc w:val="both"/>
        <w:textAlignment w:val="auto"/>
        <w:rPr>
          <w:sz w:val="20"/>
          <w:szCs w:val="20"/>
        </w:rPr>
      </w:pPr>
      <w:r>
        <w:rPr>
          <w:sz w:val="20"/>
          <w:szCs w:val="20"/>
        </w:rPr>
        <w:t>____________________________________________________ Tel. kontaktowy: _______________</w:t>
      </w:r>
    </w:p>
    <w:p w14:paraId="0E823AA7" w14:textId="77777777" w:rsidR="00BE6397" w:rsidRPr="006009C8" w:rsidRDefault="00BE6397" w:rsidP="00BE6397">
      <w:pPr>
        <w:numPr>
          <w:ilvl w:val="0"/>
          <w:numId w:val="38"/>
        </w:numPr>
        <w:suppressAutoHyphens w:val="0"/>
        <w:autoSpaceDN/>
        <w:spacing w:line="288" w:lineRule="auto"/>
        <w:jc w:val="both"/>
        <w:textAlignment w:val="auto"/>
        <w:rPr>
          <w:sz w:val="20"/>
          <w:szCs w:val="20"/>
        </w:rPr>
      </w:pPr>
      <w:r w:rsidRPr="006009C8">
        <w:rPr>
          <w:sz w:val="20"/>
          <w:szCs w:val="20"/>
        </w:rPr>
        <w:t>Zamawiający nie ponosi kosztów przechowywania zwłok zmarłyc</w:t>
      </w:r>
      <w:r>
        <w:rPr>
          <w:sz w:val="20"/>
          <w:szCs w:val="20"/>
        </w:rPr>
        <w:t>h pacjentów w chłodni powyżej 72</w:t>
      </w:r>
      <w:r w:rsidRPr="006009C8">
        <w:rPr>
          <w:sz w:val="20"/>
          <w:szCs w:val="20"/>
        </w:rPr>
        <w:t xml:space="preserve"> godzin, jeżeli ni</w:t>
      </w:r>
      <w:r>
        <w:rPr>
          <w:sz w:val="20"/>
          <w:szCs w:val="20"/>
        </w:rPr>
        <w:t>e zachodzą przesłanki z ust. 3 punktu 3</w:t>
      </w:r>
      <w:r w:rsidRPr="006009C8">
        <w:rPr>
          <w:sz w:val="20"/>
          <w:szCs w:val="20"/>
        </w:rPr>
        <w:t>a)-c).</w:t>
      </w:r>
    </w:p>
    <w:p w14:paraId="3510D0CA" w14:textId="77777777" w:rsidR="00BE6397" w:rsidRPr="006009C8" w:rsidRDefault="00BE6397" w:rsidP="00BE6397">
      <w:pPr>
        <w:numPr>
          <w:ilvl w:val="0"/>
          <w:numId w:val="38"/>
        </w:numPr>
        <w:suppressAutoHyphens w:val="0"/>
        <w:autoSpaceDN/>
        <w:spacing w:line="288" w:lineRule="auto"/>
        <w:jc w:val="both"/>
        <w:textAlignment w:val="auto"/>
        <w:rPr>
          <w:sz w:val="20"/>
          <w:szCs w:val="20"/>
        </w:rPr>
      </w:pPr>
      <w:r w:rsidRPr="006009C8">
        <w:rPr>
          <w:sz w:val="20"/>
          <w:szCs w:val="20"/>
        </w:rPr>
        <w:t xml:space="preserve">Zamawiający przekaże Wykonawcy zwłoki pacjenta (oznakowane – imieniem i nazwiskiem, imieniem ojca zmarłego, datą i godziną zgonu) w </w:t>
      </w:r>
      <w:r>
        <w:rPr>
          <w:sz w:val="20"/>
          <w:szCs w:val="20"/>
        </w:rPr>
        <w:t xml:space="preserve">pomieszczeniach Pro </w:t>
      </w:r>
      <w:proofErr w:type="spellStart"/>
      <w:r>
        <w:rPr>
          <w:sz w:val="20"/>
          <w:szCs w:val="20"/>
        </w:rPr>
        <w:t>Morte</w:t>
      </w:r>
      <w:proofErr w:type="spellEnd"/>
      <w:r w:rsidRPr="006009C8">
        <w:rPr>
          <w:sz w:val="20"/>
          <w:szCs w:val="20"/>
        </w:rPr>
        <w:t>.</w:t>
      </w:r>
    </w:p>
    <w:p w14:paraId="6126B118" w14:textId="77777777" w:rsidR="00BE6397" w:rsidRPr="000009F7" w:rsidRDefault="00BE6397" w:rsidP="00BE6397">
      <w:pPr>
        <w:spacing w:line="312" w:lineRule="auto"/>
        <w:jc w:val="center"/>
        <w:rPr>
          <w:b/>
          <w:sz w:val="10"/>
          <w:szCs w:val="10"/>
        </w:rPr>
      </w:pPr>
    </w:p>
    <w:p w14:paraId="2464CC26" w14:textId="77777777" w:rsidR="00BE6397" w:rsidRPr="006009C8" w:rsidRDefault="00BE6397" w:rsidP="00BE6397">
      <w:pPr>
        <w:spacing w:line="312" w:lineRule="auto"/>
        <w:jc w:val="center"/>
        <w:rPr>
          <w:b/>
          <w:sz w:val="20"/>
          <w:szCs w:val="20"/>
        </w:rPr>
      </w:pPr>
      <w:r w:rsidRPr="006009C8">
        <w:rPr>
          <w:b/>
          <w:sz w:val="20"/>
          <w:szCs w:val="20"/>
        </w:rPr>
        <w:t>§2.</w:t>
      </w:r>
    </w:p>
    <w:p w14:paraId="49F88CE5" w14:textId="77777777" w:rsidR="00BE6397" w:rsidRPr="006009C8" w:rsidRDefault="00BE6397" w:rsidP="00BE6397">
      <w:pPr>
        <w:numPr>
          <w:ilvl w:val="0"/>
          <w:numId w:val="46"/>
        </w:numPr>
        <w:suppressAutoHyphens w:val="0"/>
        <w:autoSpaceDN/>
        <w:spacing w:line="288" w:lineRule="auto"/>
        <w:textAlignment w:val="auto"/>
        <w:rPr>
          <w:b/>
          <w:sz w:val="20"/>
          <w:szCs w:val="20"/>
        </w:rPr>
      </w:pPr>
      <w:r w:rsidRPr="006009C8">
        <w:rPr>
          <w:b/>
          <w:sz w:val="20"/>
          <w:szCs w:val="20"/>
        </w:rPr>
        <w:t>Wykonawca zobowiązany jest do:</w:t>
      </w:r>
    </w:p>
    <w:p w14:paraId="5F4204C8"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Prowadzenia „Księgi ewidencji zmarłych” zawierającej wszystkie dane ze zlecenia transportu zwłok, ewidencji czasu przechowywania zwłok w chłodni (imię i nazwisko zmarłego, oddział zgłaszający zgon, data i godzina wydania zwłok osobie upoważnionej do pochówku wraz z danymi personalnymi tej osoby),</w:t>
      </w:r>
    </w:p>
    <w:p w14:paraId="02BE5376"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Pr>
          <w:sz w:val="20"/>
          <w:szCs w:val="20"/>
        </w:rPr>
        <w:t>Dołączania</w:t>
      </w:r>
      <w:r w:rsidRPr="006009C8">
        <w:rPr>
          <w:sz w:val="20"/>
          <w:szCs w:val="20"/>
        </w:rPr>
        <w:t xml:space="preserve"> do faktur za wykonanie czynności </w:t>
      </w:r>
      <w:r>
        <w:rPr>
          <w:sz w:val="20"/>
          <w:szCs w:val="20"/>
        </w:rPr>
        <w:t>potwierdzenia przez pracowników Ruchu Chorych liczby zgonów</w:t>
      </w:r>
      <w:r w:rsidRPr="006009C8">
        <w:rPr>
          <w:sz w:val="20"/>
          <w:szCs w:val="20"/>
        </w:rPr>
        <w:t xml:space="preserve"> stanowiącej pod</w:t>
      </w:r>
      <w:r>
        <w:rPr>
          <w:sz w:val="20"/>
          <w:szCs w:val="20"/>
        </w:rPr>
        <w:t>stawę wyliczenia wynagrodzenia W</w:t>
      </w:r>
      <w:r w:rsidRPr="006009C8">
        <w:rPr>
          <w:sz w:val="20"/>
          <w:szCs w:val="20"/>
        </w:rPr>
        <w:t>ykonawcy.</w:t>
      </w:r>
    </w:p>
    <w:p w14:paraId="5A94916F"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Zapewnienia na swój koszt worków przystosowanych do przewożenia zwłok oraz pojemników (trwałych) do przewożenia dzieci martwo urodzonych.</w:t>
      </w:r>
    </w:p>
    <w:p w14:paraId="109C38AE"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Odbierania zwłok zmarłych pacjentów na wózkach przez</w:t>
      </w:r>
      <w:r>
        <w:rPr>
          <w:sz w:val="20"/>
          <w:szCs w:val="20"/>
        </w:rPr>
        <w:t>naczonych do transportu zwłok z pomieszczeń Pro </w:t>
      </w:r>
      <w:proofErr w:type="spellStart"/>
      <w:r>
        <w:rPr>
          <w:sz w:val="20"/>
          <w:szCs w:val="20"/>
        </w:rPr>
        <w:t>Morte</w:t>
      </w:r>
      <w:proofErr w:type="spellEnd"/>
      <w:r w:rsidRPr="006009C8">
        <w:rPr>
          <w:sz w:val="20"/>
          <w:szCs w:val="20"/>
        </w:rPr>
        <w:t>.</w:t>
      </w:r>
    </w:p>
    <w:p w14:paraId="54371E29" w14:textId="77777777" w:rsidR="00BE6397"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Odpowiedzialności za prawidłowy transport zgodnie z wymogami sanitarnymi oraz przechowywanie zwłok pacjenta.</w:t>
      </w:r>
    </w:p>
    <w:p w14:paraId="618CF883"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EF76CE">
        <w:rPr>
          <w:b/>
          <w:sz w:val="20"/>
          <w:szCs w:val="20"/>
        </w:rPr>
        <w:t>Wykonawca ponosi pełną odpowiedzialność</w:t>
      </w:r>
      <w:r w:rsidRPr="00E71C17">
        <w:rPr>
          <w:b/>
          <w:sz w:val="20"/>
          <w:szCs w:val="20"/>
        </w:rPr>
        <w:t xml:space="preserve"> prawną i finansową</w:t>
      </w:r>
      <w:r>
        <w:rPr>
          <w:sz w:val="20"/>
          <w:szCs w:val="20"/>
        </w:rPr>
        <w:t xml:space="preserve"> w przypadku powstania roszczeń dotyczących prawidłowego transportu, przygotowania</w:t>
      </w:r>
      <w:r w:rsidRPr="006009C8">
        <w:rPr>
          <w:sz w:val="20"/>
          <w:szCs w:val="20"/>
        </w:rPr>
        <w:t xml:space="preserve"> zwłok zmarłego pacjenta do wydania osobom uprawnionym do jego pochowania</w:t>
      </w:r>
      <w:r>
        <w:rPr>
          <w:sz w:val="20"/>
          <w:szCs w:val="20"/>
        </w:rPr>
        <w:t>, przechowywania zwłok</w:t>
      </w:r>
      <w:r w:rsidRPr="006009C8">
        <w:rPr>
          <w:sz w:val="20"/>
          <w:szCs w:val="20"/>
        </w:rPr>
        <w:t xml:space="preserve"> oraz pomoc</w:t>
      </w:r>
      <w:r>
        <w:rPr>
          <w:sz w:val="20"/>
          <w:szCs w:val="20"/>
        </w:rPr>
        <w:t>y</w:t>
      </w:r>
      <w:r w:rsidRPr="006009C8">
        <w:rPr>
          <w:sz w:val="20"/>
          <w:szCs w:val="20"/>
        </w:rPr>
        <w:t xml:space="preserve"> przy wykonywaniu sekcji zwłok</w:t>
      </w:r>
      <w:r>
        <w:rPr>
          <w:sz w:val="20"/>
          <w:szCs w:val="20"/>
        </w:rPr>
        <w:t>.</w:t>
      </w:r>
    </w:p>
    <w:p w14:paraId="7826AFD3" w14:textId="77777777" w:rsidR="00BE6397" w:rsidRPr="006009C8" w:rsidRDefault="00BE6397" w:rsidP="00BE6397">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b/>
          <w:sz w:val="20"/>
          <w:szCs w:val="20"/>
        </w:rPr>
        <w:t>Wykonawca nie może żądać od rodziny zmarłego</w:t>
      </w:r>
      <w:r w:rsidRPr="006009C8">
        <w:rPr>
          <w:sz w:val="20"/>
          <w:szCs w:val="20"/>
        </w:rPr>
        <w:t xml:space="preserve"> jakichkolwiek zobowiązań z jej strony, w tym w szczególności zakupu asortymentów pogrzebowych i organizowania pochówku.</w:t>
      </w:r>
    </w:p>
    <w:p w14:paraId="7F34239D" w14:textId="77777777" w:rsidR="00BE6397" w:rsidRPr="007B12CA" w:rsidRDefault="00BE6397" w:rsidP="00BE6397">
      <w:pPr>
        <w:spacing w:line="288" w:lineRule="auto"/>
        <w:rPr>
          <w:sz w:val="10"/>
          <w:szCs w:val="10"/>
        </w:rPr>
      </w:pPr>
    </w:p>
    <w:p w14:paraId="0E4748E1" w14:textId="77777777" w:rsidR="00BE6397" w:rsidRPr="006009C8" w:rsidRDefault="00BE6397" w:rsidP="00BE6397">
      <w:pPr>
        <w:numPr>
          <w:ilvl w:val="0"/>
          <w:numId w:val="46"/>
        </w:numPr>
        <w:suppressAutoHyphens w:val="0"/>
        <w:autoSpaceDN/>
        <w:spacing w:line="288" w:lineRule="auto"/>
        <w:jc w:val="both"/>
        <w:textAlignment w:val="auto"/>
        <w:rPr>
          <w:sz w:val="20"/>
          <w:szCs w:val="20"/>
        </w:rPr>
      </w:pPr>
      <w:r w:rsidRPr="006009C8">
        <w:rPr>
          <w:b/>
          <w:sz w:val="20"/>
          <w:szCs w:val="20"/>
        </w:rPr>
        <w:t xml:space="preserve">Zamawiający ma prawo </w:t>
      </w:r>
      <w:r w:rsidRPr="006009C8">
        <w:rPr>
          <w:sz w:val="20"/>
          <w:szCs w:val="20"/>
        </w:rPr>
        <w:t>wglądu i kontroli wykonywanych usług oraz zapisów w księdze ewidencji dotyczących zgonów pacjentów szpitala.</w:t>
      </w:r>
    </w:p>
    <w:p w14:paraId="5FC3A98B" w14:textId="77777777" w:rsidR="00BE6397" w:rsidRPr="000009F7" w:rsidRDefault="00BE6397" w:rsidP="00BE6397">
      <w:pPr>
        <w:spacing w:line="312" w:lineRule="auto"/>
        <w:rPr>
          <w:b/>
          <w:sz w:val="10"/>
          <w:szCs w:val="10"/>
        </w:rPr>
      </w:pPr>
    </w:p>
    <w:p w14:paraId="704C101C" w14:textId="77777777" w:rsidR="00BE6397" w:rsidRPr="006009C8" w:rsidRDefault="00BE6397" w:rsidP="00BE6397">
      <w:pPr>
        <w:spacing w:line="288" w:lineRule="auto"/>
        <w:jc w:val="center"/>
        <w:rPr>
          <w:b/>
          <w:sz w:val="20"/>
          <w:szCs w:val="20"/>
        </w:rPr>
      </w:pPr>
      <w:r w:rsidRPr="006009C8">
        <w:rPr>
          <w:b/>
          <w:sz w:val="20"/>
          <w:szCs w:val="20"/>
        </w:rPr>
        <w:t>§3.</w:t>
      </w:r>
    </w:p>
    <w:p w14:paraId="3113017A" w14:textId="77777777" w:rsidR="00BE6397" w:rsidRPr="006009C8" w:rsidRDefault="00BE6397" w:rsidP="00BE6397">
      <w:pPr>
        <w:pStyle w:val="Tekstpodstawowy"/>
        <w:numPr>
          <w:ilvl w:val="0"/>
          <w:numId w:val="41"/>
        </w:numPr>
        <w:suppressAutoHyphens w:val="0"/>
        <w:autoSpaceDN/>
        <w:spacing w:after="0" w:line="288" w:lineRule="auto"/>
        <w:jc w:val="both"/>
        <w:textAlignment w:val="auto"/>
        <w:rPr>
          <w:sz w:val="20"/>
          <w:szCs w:val="20"/>
        </w:rPr>
      </w:pPr>
      <w:r w:rsidRPr="006009C8">
        <w:rPr>
          <w:sz w:val="20"/>
          <w:szCs w:val="20"/>
        </w:rPr>
        <w:t>Jakiekolwiek usterki, awarie bądź zdarzenia utrudniające Wykonawcy odebranie zwłok zmarłych pacjentów nie zwalniają go z obowiązku realizacji umowy w ustalonym terminie.</w:t>
      </w:r>
    </w:p>
    <w:p w14:paraId="412C702D" w14:textId="77777777" w:rsidR="00BE6397" w:rsidRPr="000009F7" w:rsidRDefault="00BE6397" w:rsidP="00BE6397">
      <w:pPr>
        <w:pStyle w:val="Tekstpodstawowy"/>
        <w:spacing w:after="0" w:line="312" w:lineRule="auto"/>
        <w:rPr>
          <w:sz w:val="10"/>
          <w:szCs w:val="10"/>
        </w:rPr>
      </w:pPr>
    </w:p>
    <w:p w14:paraId="60D8336E" w14:textId="77777777" w:rsidR="00BE6397" w:rsidRPr="00A850B6" w:rsidRDefault="00BE6397" w:rsidP="00BE6397">
      <w:pPr>
        <w:spacing w:line="288" w:lineRule="auto"/>
        <w:jc w:val="center"/>
        <w:rPr>
          <w:b/>
          <w:sz w:val="20"/>
          <w:szCs w:val="20"/>
        </w:rPr>
      </w:pPr>
      <w:r w:rsidRPr="00A850B6">
        <w:rPr>
          <w:b/>
          <w:sz w:val="20"/>
          <w:szCs w:val="20"/>
        </w:rPr>
        <w:t>§4.</w:t>
      </w:r>
    </w:p>
    <w:p w14:paraId="6139EEEE" w14:textId="77777777" w:rsidR="00BE6397" w:rsidRPr="00A850B6" w:rsidRDefault="00BE6397" w:rsidP="00BE6397">
      <w:pPr>
        <w:spacing w:line="288" w:lineRule="auto"/>
        <w:jc w:val="center"/>
        <w:rPr>
          <w:b/>
          <w:sz w:val="20"/>
          <w:szCs w:val="20"/>
        </w:rPr>
      </w:pPr>
      <w:r w:rsidRPr="00A850B6">
        <w:rPr>
          <w:b/>
          <w:sz w:val="20"/>
          <w:szCs w:val="20"/>
        </w:rPr>
        <w:t>WARUNKI PŁATNOŚCI</w:t>
      </w:r>
    </w:p>
    <w:p w14:paraId="069016DA" w14:textId="77777777" w:rsidR="00BE6397" w:rsidRDefault="00BE6397" w:rsidP="00BE6397">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Strony ustalają, że wynagrodzenie za wykonanie przedmiotu umowy wynosi</w:t>
      </w:r>
      <w:r>
        <w:rPr>
          <w:sz w:val="20"/>
          <w:szCs w:val="20"/>
        </w:rPr>
        <w:t>:</w:t>
      </w:r>
    </w:p>
    <w:p w14:paraId="60C95C5F" w14:textId="77777777" w:rsidR="00BE6397" w:rsidRDefault="00BE6397" w:rsidP="00BE639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_________ + VAT) za przygotowanie do pochówku i zwózkę jednego ciała</w:t>
      </w:r>
      <w:r>
        <w:rPr>
          <w:sz w:val="20"/>
          <w:szCs w:val="20"/>
        </w:rPr>
        <w:t>,</w:t>
      </w:r>
    </w:p>
    <w:p w14:paraId="27E984AD" w14:textId="77777777" w:rsidR="00BE6397" w:rsidRDefault="00BE6397" w:rsidP="00BE639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 xml:space="preserve">_________ + VAT) </w:t>
      </w:r>
      <w:r w:rsidRPr="00A850B6">
        <w:rPr>
          <w:sz w:val="20"/>
          <w:szCs w:val="20"/>
        </w:rPr>
        <w:t>za usługi związane z</w:t>
      </w:r>
      <w:r>
        <w:rPr>
          <w:sz w:val="20"/>
          <w:szCs w:val="20"/>
        </w:rPr>
        <w:t> </w:t>
      </w:r>
      <w:r w:rsidRPr="00A850B6">
        <w:rPr>
          <w:sz w:val="20"/>
          <w:szCs w:val="20"/>
        </w:rPr>
        <w:t>pochówkiem dzieci po poronieniu lub martwym urodzeniu</w:t>
      </w:r>
      <w:r>
        <w:rPr>
          <w:sz w:val="20"/>
          <w:szCs w:val="20"/>
        </w:rPr>
        <w:t>,</w:t>
      </w:r>
    </w:p>
    <w:p w14:paraId="4493A45C" w14:textId="77777777" w:rsidR="00BE6397" w:rsidRPr="00A850B6" w:rsidRDefault="00BE6397" w:rsidP="00BE639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 xml:space="preserve">_________ + VAT) </w:t>
      </w:r>
      <w:r w:rsidRPr="00A850B6">
        <w:rPr>
          <w:sz w:val="20"/>
          <w:szCs w:val="20"/>
        </w:rPr>
        <w:t xml:space="preserve">za </w:t>
      </w:r>
      <w:r>
        <w:rPr>
          <w:sz w:val="20"/>
          <w:szCs w:val="20"/>
        </w:rPr>
        <w:t xml:space="preserve">pomoc przy wykonywaniu sekcji zwłok </w:t>
      </w:r>
      <w:r w:rsidRPr="00136041">
        <w:rPr>
          <w:sz w:val="20"/>
          <w:szCs w:val="20"/>
        </w:rPr>
        <w:t xml:space="preserve">przez </w:t>
      </w:r>
      <w:r>
        <w:rPr>
          <w:sz w:val="20"/>
          <w:szCs w:val="20"/>
        </w:rPr>
        <w:t>technika sekcyjnego.</w:t>
      </w:r>
    </w:p>
    <w:p w14:paraId="6F152A25" w14:textId="77777777" w:rsidR="00BE6397" w:rsidRPr="006009C8" w:rsidRDefault="00BE6397" w:rsidP="00BE6397">
      <w:pPr>
        <w:pStyle w:val="Tekstpodstawowy"/>
        <w:spacing w:after="0" w:line="288" w:lineRule="auto"/>
        <w:ind w:left="330"/>
        <w:jc w:val="both"/>
        <w:rPr>
          <w:sz w:val="20"/>
          <w:szCs w:val="20"/>
        </w:rPr>
      </w:pPr>
      <w:r w:rsidRPr="006009C8">
        <w:rPr>
          <w:sz w:val="20"/>
          <w:szCs w:val="20"/>
        </w:rPr>
        <w:t xml:space="preserve">i zostało ustalone na podstawie cen wyszczególnionych w </w:t>
      </w:r>
      <w:r>
        <w:rPr>
          <w:sz w:val="20"/>
          <w:szCs w:val="20"/>
        </w:rPr>
        <w:t>załączniku</w:t>
      </w:r>
      <w:r w:rsidRPr="006009C8">
        <w:rPr>
          <w:sz w:val="20"/>
          <w:szCs w:val="20"/>
        </w:rPr>
        <w:t xml:space="preserve"> nr </w:t>
      </w:r>
      <w:r>
        <w:rPr>
          <w:sz w:val="20"/>
          <w:szCs w:val="20"/>
        </w:rPr>
        <w:t>2</w:t>
      </w:r>
      <w:r w:rsidRPr="006009C8">
        <w:rPr>
          <w:sz w:val="20"/>
          <w:szCs w:val="20"/>
        </w:rPr>
        <w:t xml:space="preserve"> </w:t>
      </w:r>
      <w:r>
        <w:rPr>
          <w:sz w:val="20"/>
          <w:szCs w:val="20"/>
        </w:rPr>
        <w:t>do zaproszenia do złożenia oferty cenowej</w:t>
      </w:r>
      <w:r w:rsidRPr="006009C8">
        <w:rPr>
          <w:sz w:val="20"/>
          <w:szCs w:val="20"/>
        </w:rPr>
        <w:t>.</w:t>
      </w:r>
    </w:p>
    <w:p w14:paraId="19FECDA5" w14:textId="77777777" w:rsidR="00BE6397" w:rsidRPr="006009C8" w:rsidRDefault="00BE6397" w:rsidP="00BE6397">
      <w:pPr>
        <w:pStyle w:val="Tekstpodstawowy"/>
        <w:numPr>
          <w:ilvl w:val="0"/>
          <w:numId w:val="52"/>
        </w:numPr>
        <w:suppressAutoHyphens w:val="0"/>
        <w:autoSpaceDN/>
        <w:spacing w:after="0" w:line="288" w:lineRule="auto"/>
        <w:ind w:left="357" w:hanging="357"/>
        <w:jc w:val="both"/>
        <w:textAlignment w:val="auto"/>
        <w:rPr>
          <w:sz w:val="20"/>
          <w:szCs w:val="20"/>
        </w:rPr>
      </w:pPr>
      <w:r w:rsidRPr="006009C8">
        <w:rPr>
          <w:sz w:val="20"/>
          <w:szCs w:val="20"/>
        </w:rPr>
        <w:t xml:space="preserve">Zamawiający dokona zapłaty za zrealizowaną usługę przelewem na konto Wykonawcy, kwotę określoną każdorazowo na fakturze w terminie </w:t>
      </w:r>
      <w:r>
        <w:rPr>
          <w:sz w:val="20"/>
          <w:szCs w:val="20"/>
        </w:rPr>
        <w:t>do ___</w:t>
      </w:r>
      <w:r w:rsidRPr="006009C8">
        <w:rPr>
          <w:sz w:val="20"/>
          <w:szCs w:val="20"/>
        </w:rPr>
        <w:t xml:space="preserve"> dni od daty wystawienia faktury.</w:t>
      </w:r>
    </w:p>
    <w:p w14:paraId="5F2404B0" w14:textId="77777777" w:rsidR="00BE6397" w:rsidRPr="006009C8" w:rsidRDefault="00BE6397" w:rsidP="00BE6397">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Za okres rozliczeniowy przyjmuje się miesiąc kalendarzowy.</w:t>
      </w:r>
    </w:p>
    <w:p w14:paraId="03D4B44D" w14:textId="77777777" w:rsidR="00BE6397" w:rsidRDefault="00BE6397" w:rsidP="00BE6397">
      <w:pPr>
        <w:pStyle w:val="Tekstpodstawowy"/>
        <w:numPr>
          <w:ilvl w:val="0"/>
          <w:numId w:val="52"/>
        </w:numPr>
        <w:suppressAutoHyphens w:val="0"/>
        <w:autoSpaceDN/>
        <w:spacing w:after="0" w:line="288" w:lineRule="auto"/>
        <w:textAlignment w:val="auto"/>
        <w:rPr>
          <w:sz w:val="20"/>
          <w:szCs w:val="20"/>
        </w:rPr>
      </w:pPr>
      <w:r w:rsidRPr="006009C8">
        <w:rPr>
          <w:sz w:val="20"/>
          <w:szCs w:val="20"/>
        </w:rPr>
        <w:t>Datą zapłaty jest dzień obciążenia rachunku Zamawiającego.</w:t>
      </w:r>
    </w:p>
    <w:p w14:paraId="121591B7" w14:textId="77777777" w:rsidR="00BE6397" w:rsidRPr="006009C8" w:rsidRDefault="00BE6397" w:rsidP="00BE6397">
      <w:pPr>
        <w:pStyle w:val="Tekstpodstawowy"/>
        <w:numPr>
          <w:ilvl w:val="0"/>
          <w:numId w:val="52"/>
        </w:numPr>
        <w:suppressAutoHyphens w:val="0"/>
        <w:autoSpaceDN/>
        <w:spacing w:after="0" w:line="288" w:lineRule="auto"/>
        <w:jc w:val="both"/>
        <w:textAlignment w:val="auto"/>
        <w:rPr>
          <w:sz w:val="20"/>
          <w:szCs w:val="20"/>
        </w:rPr>
      </w:pPr>
      <w:r>
        <w:rPr>
          <w:sz w:val="20"/>
          <w:szCs w:val="20"/>
        </w:rPr>
        <w:t>Strony wyrażają wzajemnie</w:t>
      </w:r>
      <w:r w:rsidRPr="00501A83">
        <w:rPr>
          <w:sz w:val="20"/>
        </w:rPr>
        <w:t xml:space="preserve"> </w:t>
      </w:r>
      <w:r>
        <w:rPr>
          <w:sz w:val="20"/>
        </w:rPr>
        <w:t xml:space="preserve">zgodę </w:t>
      </w:r>
      <w:r w:rsidRPr="00501A83">
        <w:rPr>
          <w:sz w:val="20"/>
        </w:rPr>
        <w:t>na podstawie art. 106n ust. 1 ustawy z dnia 11 marca 2004 r. o podatku od towarów i usług na wystawianie i przesyłanie z adresu e</w:t>
      </w:r>
      <w:r w:rsidRPr="00501A83">
        <w:rPr>
          <w:sz w:val="20"/>
        </w:rPr>
        <w:noBreakHyphen/>
        <w:t xml:space="preserve">mail: ___________________ </w:t>
      </w:r>
      <w:r>
        <w:rPr>
          <w:sz w:val="20"/>
        </w:rPr>
        <w:t xml:space="preserve">(Zamawiający), </w:t>
      </w:r>
      <w:r w:rsidRPr="00501A83">
        <w:rPr>
          <w:sz w:val="20"/>
        </w:rPr>
        <w:t>___________________</w:t>
      </w:r>
      <w:r>
        <w:rPr>
          <w:sz w:val="20"/>
        </w:rPr>
        <w:t xml:space="preserve"> (Wykonawca) </w:t>
      </w:r>
      <w:r w:rsidRPr="00501A83">
        <w:rPr>
          <w:sz w:val="20"/>
        </w:rPr>
        <w:t>faktur, duplikatów faktur oraz ich korekt, a także not obciążeniowych i not korygujących w formacie pliku elektronicznego PDF na adres e</w:t>
      </w:r>
      <w:r>
        <w:rPr>
          <w:sz w:val="20"/>
        </w:rPr>
        <w:noBreakHyphen/>
      </w:r>
      <w:r w:rsidRPr="00501A83">
        <w:rPr>
          <w:sz w:val="20"/>
        </w:rPr>
        <w:t xml:space="preserve">mail </w:t>
      </w:r>
      <w:r>
        <w:rPr>
          <w:sz w:val="20"/>
        </w:rPr>
        <w:t xml:space="preserve">odpowiednio: Zamawiający </w:t>
      </w:r>
      <w:hyperlink r:id="rId11" w:history="1">
        <w:r w:rsidRPr="00484295">
          <w:rPr>
            <w:rStyle w:val="Hipercze"/>
            <w:sz w:val="20"/>
          </w:rPr>
          <w:t>info@szpital-nisko.pl</w:t>
        </w:r>
      </w:hyperlink>
      <w:r>
        <w:rPr>
          <w:color w:val="0033CC"/>
          <w:sz w:val="20"/>
        </w:rPr>
        <w:t xml:space="preserve"> </w:t>
      </w:r>
      <w:r>
        <w:rPr>
          <w:sz w:val="20"/>
        </w:rPr>
        <w:t xml:space="preserve">, Wykonawca </w:t>
      </w:r>
      <w:r w:rsidRPr="00501A83">
        <w:rPr>
          <w:sz w:val="20"/>
        </w:rPr>
        <w:t>___________________</w:t>
      </w:r>
      <w:r>
        <w:rPr>
          <w:sz w:val="20"/>
        </w:rPr>
        <w:t xml:space="preserve"> .</w:t>
      </w:r>
    </w:p>
    <w:p w14:paraId="6083E59B" w14:textId="77777777" w:rsidR="00BE6397" w:rsidRDefault="00BE6397" w:rsidP="00BE6397">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 xml:space="preserve">Miesięczny czynsz dzierżawny </w:t>
      </w:r>
      <w:r>
        <w:rPr>
          <w:sz w:val="20"/>
          <w:szCs w:val="20"/>
        </w:rPr>
        <w:t xml:space="preserve">za prosektorium (oznaczone na załączniku do Umowy) </w:t>
      </w:r>
      <w:r w:rsidRPr="006009C8">
        <w:rPr>
          <w:sz w:val="20"/>
          <w:szCs w:val="20"/>
        </w:rPr>
        <w:t>wraz z mediami wynosi ___</w:t>
      </w:r>
      <w:r>
        <w:rPr>
          <w:sz w:val="20"/>
          <w:szCs w:val="20"/>
        </w:rPr>
        <w:t>__________</w:t>
      </w:r>
      <w:r w:rsidRPr="006009C8">
        <w:rPr>
          <w:sz w:val="20"/>
          <w:szCs w:val="20"/>
        </w:rPr>
        <w:t>___ netto (słownie: __________</w:t>
      </w:r>
      <w:r>
        <w:rPr>
          <w:sz w:val="20"/>
          <w:szCs w:val="20"/>
        </w:rPr>
        <w:t>__________________________</w:t>
      </w:r>
      <w:r w:rsidRPr="006009C8">
        <w:rPr>
          <w:sz w:val="20"/>
          <w:szCs w:val="20"/>
        </w:rPr>
        <w:t>__________) + podatek VAT i</w:t>
      </w:r>
      <w:r>
        <w:rPr>
          <w:sz w:val="20"/>
          <w:szCs w:val="20"/>
        </w:rPr>
        <w:t> </w:t>
      </w:r>
      <w:r w:rsidRPr="006009C8">
        <w:rPr>
          <w:sz w:val="20"/>
          <w:szCs w:val="20"/>
        </w:rPr>
        <w:t>jest płatny do 30 dnia miesiąca</w:t>
      </w:r>
      <w:r>
        <w:rPr>
          <w:sz w:val="20"/>
          <w:szCs w:val="20"/>
        </w:rPr>
        <w:t xml:space="preserve">, za który należny jest czynsz. Wykonawca będzie regulował czynsz na rachunek bankowy nr </w:t>
      </w:r>
      <w:r w:rsidRPr="00501A83">
        <w:rPr>
          <w:sz w:val="20"/>
        </w:rPr>
        <w:t>___________________</w:t>
      </w:r>
      <w:r>
        <w:rPr>
          <w:sz w:val="20"/>
        </w:rPr>
        <w:t>___ .</w:t>
      </w:r>
    </w:p>
    <w:p w14:paraId="3F0C5A21" w14:textId="77777777" w:rsidR="00BE6397" w:rsidRPr="00A850B6" w:rsidRDefault="00BE6397" w:rsidP="00BE6397">
      <w:pPr>
        <w:pStyle w:val="Tekstpodstawowy"/>
        <w:tabs>
          <w:tab w:val="left" w:pos="851"/>
        </w:tabs>
        <w:spacing w:after="0" w:line="312" w:lineRule="auto"/>
        <w:jc w:val="center"/>
        <w:rPr>
          <w:b/>
          <w:sz w:val="10"/>
          <w:szCs w:val="10"/>
        </w:rPr>
      </w:pPr>
    </w:p>
    <w:p w14:paraId="57EA7044" w14:textId="77777777" w:rsidR="00BE6397" w:rsidRPr="006009C8" w:rsidRDefault="00BE6397" w:rsidP="00BE6397">
      <w:pPr>
        <w:pStyle w:val="Tekstpodstawowy"/>
        <w:tabs>
          <w:tab w:val="left" w:pos="851"/>
        </w:tabs>
        <w:spacing w:after="0" w:line="312" w:lineRule="auto"/>
        <w:jc w:val="center"/>
        <w:rPr>
          <w:sz w:val="20"/>
          <w:szCs w:val="20"/>
        </w:rPr>
      </w:pPr>
      <w:r w:rsidRPr="006009C8">
        <w:rPr>
          <w:b/>
          <w:sz w:val="20"/>
          <w:szCs w:val="20"/>
        </w:rPr>
        <w:t>§5.</w:t>
      </w:r>
    </w:p>
    <w:p w14:paraId="57E1B718" w14:textId="77777777" w:rsidR="00BE6397" w:rsidRPr="006009C8" w:rsidRDefault="00BE6397" w:rsidP="00BE6397">
      <w:pPr>
        <w:numPr>
          <w:ilvl w:val="0"/>
          <w:numId w:val="42"/>
        </w:numPr>
        <w:suppressAutoHyphens w:val="0"/>
        <w:autoSpaceDN/>
        <w:spacing w:line="312" w:lineRule="auto"/>
        <w:jc w:val="both"/>
        <w:textAlignment w:val="auto"/>
        <w:rPr>
          <w:sz w:val="20"/>
          <w:szCs w:val="20"/>
        </w:rPr>
      </w:pPr>
      <w:r w:rsidRPr="006009C8">
        <w:rPr>
          <w:sz w:val="20"/>
          <w:szCs w:val="20"/>
        </w:rPr>
        <w:t>Wykonawca zapewnia niezmienność cen przez cały okres trwania umowy.</w:t>
      </w:r>
    </w:p>
    <w:p w14:paraId="0939FE1F" w14:textId="77777777" w:rsidR="00BE6397" w:rsidRPr="00A850B6" w:rsidRDefault="00BE6397" w:rsidP="00BE6397">
      <w:pPr>
        <w:spacing w:line="312" w:lineRule="auto"/>
        <w:jc w:val="both"/>
        <w:rPr>
          <w:sz w:val="10"/>
          <w:szCs w:val="10"/>
        </w:rPr>
      </w:pPr>
    </w:p>
    <w:p w14:paraId="10D69C0B" w14:textId="77777777" w:rsidR="00BE6397" w:rsidRPr="006009C8" w:rsidRDefault="00BE6397" w:rsidP="00BE6397">
      <w:pPr>
        <w:spacing w:line="288" w:lineRule="auto"/>
        <w:jc w:val="center"/>
        <w:rPr>
          <w:b/>
          <w:sz w:val="20"/>
          <w:szCs w:val="20"/>
        </w:rPr>
      </w:pPr>
      <w:r w:rsidRPr="006009C8">
        <w:rPr>
          <w:b/>
          <w:sz w:val="20"/>
          <w:szCs w:val="20"/>
        </w:rPr>
        <w:t>§6.</w:t>
      </w:r>
    </w:p>
    <w:p w14:paraId="142D0EFE" w14:textId="77777777" w:rsidR="00BE6397" w:rsidRPr="006009C8" w:rsidRDefault="00BE6397" w:rsidP="00BE6397">
      <w:pPr>
        <w:spacing w:line="288" w:lineRule="auto"/>
        <w:jc w:val="center"/>
        <w:rPr>
          <w:b/>
          <w:sz w:val="20"/>
          <w:szCs w:val="20"/>
        </w:rPr>
      </w:pPr>
      <w:r w:rsidRPr="006009C8">
        <w:rPr>
          <w:b/>
          <w:sz w:val="20"/>
          <w:szCs w:val="20"/>
        </w:rPr>
        <w:t>KARY UMOWNE</w:t>
      </w:r>
    </w:p>
    <w:p w14:paraId="1FA4D435" w14:textId="77777777" w:rsidR="00BE6397" w:rsidRPr="006009C8" w:rsidRDefault="00BE6397" w:rsidP="00BE6397">
      <w:pPr>
        <w:pStyle w:val="Tekstpodstawowy"/>
        <w:numPr>
          <w:ilvl w:val="0"/>
          <w:numId w:val="43"/>
        </w:numPr>
        <w:suppressAutoHyphens w:val="0"/>
        <w:autoSpaceDN/>
        <w:spacing w:after="0" w:line="288" w:lineRule="auto"/>
        <w:jc w:val="both"/>
        <w:textAlignment w:val="auto"/>
        <w:rPr>
          <w:sz w:val="20"/>
          <w:szCs w:val="20"/>
        </w:rPr>
      </w:pPr>
      <w:r w:rsidRPr="006009C8">
        <w:rPr>
          <w:sz w:val="20"/>
          <w:szCs w:val="20"/>
        </w:rPr>
        <w:t>Strony postanawiają, że formę odszkodowania stanowią kary umowne.</w:t>
      </w:r>
    </w:p>
    <w:p w14:paraId="116DB5FF" w14:textId="77777777" w:rsidR="00BE6397" w:rsidRPr="006009C8" w:rsidRDefault="00BE6397" w:rsidP="00BE6397">
      <w:pPr>
        <w:numPr>
          <w:ilvl w:val="0"/>
          <w:numId w:val="43"/>
        </w:numPr>
        <w:suppressAutoHyphens w:val="0"/>
        <w:autoSpaceDN/>
        <w:spacing w:line="288" w:lineRule="auto"/>
        <w:jc w:val="both"/>
        <w:textAlignment w:val="auto"/>
        <w:rPr>
          <w:sz w:val="20"/>
          <w:szCs w:val="20"/>
        </w:rPr>
      </w:pPr>
      <w:r w:rsidRPr="006009C8">
        <w:rPr>
          <w:sz w:val="20"/>
          <w:szCs w:val="20"/>
        </w:rPr>
        <w:t>Wykonawca zapłaci Zamawiającemu kary umowne:</w:t>
      </w:r>
    </w:p>
    <w:p w14:paraId="38EBA8B7" w14:textId="77777777" w:rsidR="00BE6397" w:rsidRPr="006009C8" w:rsidRDefault="00BE6397" w:rsidP="00BE6397">
      <w:pPr>
        <w:numPr>
          <w:ilvl w:val="0"/>
          <w:numId w:val="53"/>
        </w:numPr>
        <w:suppressAutoHyphens w:val="0"/>
        <w:autoSpaceDN/>
        <w:spacing w:line="288" w:lineRule="auto"/>
        <w:jc w:val="both"/>
        <w:textAlignment w:val="auto"/>
        <w:rPr>
          <w:sz w:val="20"/>
          <w:szCs w:val="20"/>
        </w:rPr>
      </w:pPr>
      <w:r w:rsidRPr="006009C8">
        <w:rPr>
          <w:sz w:val="20"/>
          <w:szCs w:val="20"/>
        </w:rPr>
        <w:t xml:space="preserve">W wysokości </w:t>
      </w:r>
      <w:r w:rsidRPr="006009C8">
        <w:rPr>
          <w:b/>
          <w:sz w:val="20"/>
          <w:szCs w:val="20"/>
        </w:rPr>
        <w:t>100,00 zł</w:t>
      </w:r>
      <w:r w:rsidRPr="006009C8">
        <w:rPr>
          <w:sz w:val="20"/>
          <w:szCs w:val="20"/>
        </w:rPr>
        <w:t xml:space="preserve"> za każd</w:t>
      </w:r>
      <w:r>
        <w:rPr>
          <w:sz w:val="20"/>
          <w:szCs w:val="20"/>
        </w:rPr>
        <w:t>ą</w:t>
      </w:r>
      <w:r w:rsidRPr="006009C8">
        <w:rPr>
          <w:sz w:val="20"/>
          <w:szCs w:val="20"/>
        </w:rPr>
        <w:t xml:space="preserve"> rozpoczętą godzinę zwłoki w odbiorze </w:t>
      </w:r>
      <w:r>
        <w:rPr>
          <w:sz w:val="20"/>
          <w:szCs w:val="20"/>
        </w:rPr>
        <w:t xml:space="preserve">ciała </w:t>
      </w:r>
      <w:r w:rsidRPr="006009C8">
        <w:rPr>
          <w:sz w:val="20"/>
          <w:szCs w:val="20"/>
        </w:rPr>
        <w:t>zmarłego pacjenta;</w:t>
      </w:r>
    </w:p>
    <w:p w14:paraId="43B44D58" w14:textId="77777777" w:rsidR="00BE6397" w:rsidRPr="006009C8" w:rsidRDefault="00BE6397" w:rsidP="00BE6397">
      <w:pPr>
        <w:numPr>
          <w:ilvl w:val="0"/>
          <w:numId w:val="53"/>
        </w:numPr>
        <w:suppressAutoHyphens w:val="0"/>
        <w:autoSpaceDN/>
        <w:spacing w:line="288" w:lineRule="auto"/>
        <w:jc w:val="both"/>
        <w:textAlignment w:val="auto"/>
        <w:rPr>
          <w:sz w:val="20"/>
          <w:szCs w:val="20"/>
        </w:rPr>
      </w:pPr>
      <w:r w:rsidRPr="006009C8">
        <w:rPr>
          <w:sz w:val="20"/>
          <w:szCs w:val="20"/>
        </w:rPr>
        <w:t>W przypadku nie zrealizowania postanowień umowy w terminie do 3 godzin Zamawiający przekaże zwłoki pacjenta innej firmie, a powstałymi kosztami obciąży Wykonawcę.</w:t>
      </w:r>
    </w:p>
    <w:p w14:paraId="77081324" w14:textId="77777777" w:rsidR="00BE6397" w:rsidRDefault="00BE6397" w:rsidP="00BE6397">
      <w:pPr>
        <w:numPr>
          <w:ilvl w:val="0"/>
          <w:numId w:val="53"/>
        </w:numPr>
        <w:suppressAutoHyphens w:val="0"/>
        <w:autoSpaceDN/>
        <w:spacing w:line="288" w:lineRule="auto"/>
        <w:jc w:val="both"/>
        <w:textAlignment w:val="auto"/>
        <w:rPr>
          <w:sz w:val="20"/>
          <w:szCs w:val="20"/>
        </w:rPr>
      </w:pPr>
      <w:r w:rsidRPr="006009C8">
        <w:rPr>
          <w:sz w:val="20"/>
          <w:szCs w:val="20"/>
        </w:rPr>
        <w:t xml:space="preserve">W razie odstąpienia od umowy przez Wykonawcę wskutek okoliczności, za które odpowiada Wykonawca – w wysokości </w:t>
      </w:r>
      <w:r w:rsidRPr="006009C8">
        <w:rPr>
          <w:b/>
          <w:sz w:val="20"/>
          <w:szCs w:val="20"/>
        </w:rPr>
        <w:t>10 000,00 zł</w:t>
      </w:r>
      <w:r w:rsidRPr="006009C8">
        <w:rPr>
          <w:sz w:val="20"/>
          <w:szCs w:val="20"/>
        </w:rPr>
        <w:t>.</w:t>
      </w:r>
    </w:p>
    <w:p w14:paraId="0BD334AE" w14:textId="77777777" w:rsidR="00BE6397" w:rsidRDefault="00BE6397" w:rsidP="00BE6397">
      <w:pPr>
        <w:numPr>
          <w:ilvl w:val="0"/>
          <w:numId w:val="53"/>
        </w:numPr>
        <w:suppressAutoHyphens w:val="0"/>
        <w:autoSpaceDN/>
        <w:spacing w:line="288" w:lineRule="auto"/>
        <w:jc w:val="both"/>
        <w:textAlignment w:val="auto"/>
        <w:rPr>
          <w:sz w:val="20"/>
          <w:szCs w:val="20"/>
        </w:rPr>
      </w:pPr>
      <w:r w:rsidRPr="006009C8">
        <w:rPr>
          <w:sz w:val="20"/>
          <w:szCs w:val="20"/>
        </w:rPr>
        <w:t xml:space="preserve">W wysokości </w:t>
      </w:r>
      <w:r w:rsidRPr="006009C8">
        <w:rPr>
          <w:b/>
          <w:sz w:val="20"/>
          <w:szCs w:val="20"/>
        </w:rPr>
        <w:t>3.000,00 zł</w:t>
      </w:r>
      <w:r w:rsidRPr="006009C8">
        <w:rPr>
          <w:sz w:val="20"/>
          <w:szCs w:val="20"/>
        </w:rPr>
        <w:t xml:space="preserve"> za </w:t>
      </w:r>
      <w:r>
        <w:rPr>
          <w:sz w:val="20"/>
          <w:szCs w:val="20"/>
        </w:rPr>
        <w:t xml:space="preserve">realizowanie przez Wykonawcę na terenie SPZZOZ w Nisku czynności określonych w </w:t>
      </w:r>
      <w:r w:rsidRPr="006009C8">
        <w:rPr>
          <w:sz w:val="20"/>
          <w:szCs w:val="20"/>
        </w:rPr>
        <w:t>art. 1</w:t>
      </w:r>
      <w:r>
        <w:rPr>
          <w:sz w:val="20"/>
          <w:szCs w:val="20"/>
        </w:rPr>
        <w:t>3</w:t>
      </w:r>
      <w:r w:rsidRPr="006009C8">
        <w:rPr>
          <w:sz w:val="20"/>
          <w:szCs w:val="20"/>
        </w:rPr>
        <w:t xml:space="preserve"> </w:t>
      </w:r>
      <w:r>
        <w:rPr>
          <w:sz w:val="20"/>
          <w:szCs w:val="20"/>
        </w:rPr>
        <w:t xml:space="preserve">ustawy o działalności </w:t>
      </w:r>
      <w:r w:rsidRPr="00AC2A58">
        <w:rPr>
          <w:sz w:val="20"/>
          <w:szCs w:val="20"/>
        </w:rPr>
        <w:t>leczniczej</w:t>
      </w:r>
    </w:p>
    <w:p w14:paraId="4098C091" w14:textId="77777777" w:rsidR="00BE6397" w:rsidRPr="006009C8" w:rsidRDefault="00BE6397" w:rsidP="00BE6397">
      <w:pPr>
        <w:suppressAutoHyphens w:val="0"/>
        <w:autoSpaceDN/>
        <w:spacing w:line="288" w:lineRule="auto"/>
        <w:ind w:left="990"/>
        <w:jc w:val="both"/>
        <w:textAlignment w:val="auto"/>
        <w:rPr>
          <w:sz w:val="20"/>
          <w:szCs w:val="20"/>
        </w:rPr>
      </w:pPr>
    </w:p>
    <w:p w14:paraId="3F204DD9" w14:textId="77777777" w:rsidR="00BE6397" w:rsidRPr="006009C8" w:rsidRDefault="00BE6397" w:rsidP="00BE6397">
      <w:pPr>
        <w:numPr>
          <w:ilvl w:val="0"/>
          <w:numId w:val="45"/>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W przypadku uiszczenia należności po terminie Wykonawca będzie naliczał odsetki ustawowe za zwłokę.</w:t>
      </w:r>
    </w:p>
    <w:p w14:paraId="55574922" w14:textId="77777777" w:rsidR="00BE6397" w:rsidRPr="006009C8" w:rsidRDefault="00BE6397" w:rsidP="00BE6397">
      <w:pPr>
        <w:numPr>
          <w:ilvl w:val="0"/>
          <w:numId w:val="45"/>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Zamawiający ma prawo wzajemnej kompensaty należności wynikających z tytułu niniejszej umowy.</w:t>
      </w:r>
    </w:p>
    <w:p w14:paraId="109D8C40" w14:textId="77777777" w:rsidR="00BE6397" w:rsidRPr="00A850B6" w:rsidRDefault="00BE6397" w:rsidP="00BE6397">
      <w:pPr>
        <w:pStyle w:val="Tekstpodstawowywcity3"/>
        <w:spacing w:after="0" w:line="312" w:lineRule="auto"/>
        <w:ind w:left="0"/>
        <w:rPr>
          <w:sz w:val="10"/>
          <w:szCs w:val="10"/>
        </w:rPr>
      </w:pPr>
    </w:p>
    <w:p w14:paraId="071A2023" w14:textId="77777777" w:rsidR="00BE6397" w:rsidRDefault="00BE6397" w:rsidP="00BE6397">
      <w:pPr>
        <w:tabs>
          <w:tab w:val="left" w:pos="426"/>
        </w:tabs>
        <w:spacing w:line="288" w:lineRule="auto"/>
        <w:jc w:val="center"/>
        <w:rPr>
          <w:b/>
          <w:sz w:val="20"/>
          <w:szCs w:val="20"/>
        </w:rPr>
      </w:pPr>
      <w:r w:rsidRPr="006009C8">
        <w:rPr>
          <w:b/>
          <w:sz w:val="20"/>
          <w:szCs w:val="20"/>
        </w:rPr>
        <w:t>§</w:t>
      </w:r>
      <w:r>
        <w:rPr>
          <w:b/>
          <w:sz w:val="20"/>
          <w:szCs w:val="20"/>
        </w:rPr>
        <w:t>7</w:t>
      </w:r>
      <w:r w:rsidRPr="006009C8">
        <w:rPr>
          <w:b/>
          <w:sz w:val="20"/>
          <w:szCs w:val="20"/>
        </w:rPr>
        <w:t>.</w:t>
      </w:r>
    </w:p>
    <w:p w14:paraId="104F8AA0" w14:textId="77777777" w:rsidR="00BE6397" w:rsidRDefault="00BE6397" w:rsidP="00BE6397">
      <w:pPr>
        <w:tabs>
          <w:tab w:val="left" w:pos="426"/>
        </w:tabs>
        <w:spacing w:line="288" w:lineRule="auto"/>
        <w:jc w:val="center"/>
        <w:rPr>
          <w:b/>
          <w:sz w:val="20"/>
          <w:szCs w:val="20"/>
        </w:rPr>
      </w:pPr>
      <w:r>
        <w:rPr>
          <w:b/>
          <w:sz w:val="20"/>
          <w:szCs w:val="20"/>
        </w:rPr>
        <w:t>POSTANOWIENIA KOŃCOWE</w:t>
      </w:r>
    </w:p>
    <w:p w14:paraId="5685E089" w14:textId="77777777" w:rsidR="00BE6397" w:rsidRPr="007B12CA" w:rsidRDefault="00BE6397" w:rsidP="00BE6397">
      <w:pPr>
        <w:tabs>
          <w:tab w:val="left" w:pos="426"/>
        </w:tabs>
        <w:spacing w:line="288" w:lineRule="auto"/>
        <w:jc w:val="center"/>
        <w:rPr>
          <w:b/>
          <w:sz w:val="10"/>
          <w:szCs w:val="10"/>
        </w:rPr>
      </w:pPr>
    </w:p>
    <w:p w14:paraId="6903BB63" w14:textId="77777777" w:rsidR="00BE6397" w:rsidRDefault="00BE6397" w:rsidP="00BE6397">
      <w:pPr>
        <w:numPr>
          <w:ilvl w:val="0"/>
          <w:numId w:val="48"/>
        </w:numPr>
        <w:suppressAutoHyphens w:val="0"/>
        <w:autoSpaceDN/>
        <w:spacing w:line="288" w:lineRule="auto"/>
        <w:jc w:val="both"/>
        <w:textAlignment w:val="auto"/>
        <w:rPr>
          <w:sz w:val="20"/>
          <w:szCs w:val="20"/>
        </w:rPr>
      </w:pPr>
      <w:r w:rsidRPr="006009C8">
        <w:rPr>
          <w:sz w:val="20"/>
          <w:szCs w:val="20"/>
        </w:rPr>
        <w:t>Wykonawca będzie wykonywał swoje prawa zgodnie z wymogami prawidłowej gospodarki i nie może zmienić przeznaczenia przedmiotu dzierżawy.</w:t>
      </w:r>
    </w:p>
    <w:p w14:paraId="4F38BA14" w14:textId="77777777" w:rsidR="00BE6397" w:rsidRPr="006009C8" w:rsidRDefault="00BE6397" w:rsidP="00BE6397">
      <w:pPr>
        <w:numPr>
          <w:ilvl w:val="0"/>
          <w:numId w:val="48"/>
        </w:numPr>
        <w:suppressAutoHyphens w:val="0"/>
        <w:autoSpaceDN/>
        <w:spacing w:line="288" w:lineRule="auto"/>
        <w:jc w:val="both"/>
        <w:textAlignment w:val="auto"/>
        <w:rPr>
          <w:sz w:val="20"/>
          <w:szCs w:val="20"/>
        </w:rPr>
      </w:pPr>
      <w:r w:rsidRPr="006009C8">
        <w:rPr>
          <w:sz w:val="20"/>
          <w:szCs w:val="20"/>
        </w:rPr>
        <w:t>Wykonawca może dokonywać modernizacji i ulepszeń dzierżawionych p</w:t>
      </w:r>
      <w:r>
        <w:rPr>
          <w:sz w:val="20"/>
          <w:szCs w:val="20"/>
        </w:rPr>
        <w:t xml:space="preserve">omieszczeń w </w:t>
      </w:r>
      <w:r w:rsidRPr="006009C8">
        <w:rPr>
          <w:sz w:val="20"/>
          <w:szCs w:val="20"/>
        </w:rPr>
        <w:t>zakresie niezbędnym do prawidłowego prowadzenia działalności podstawowej</w:t>
      </w:r>
      <w:r>
        <w:rPr>
          <w:sz w:val="20"/>
          <w:szCs w:val="20"/>
        </w:rPr>
        <w:t xml:space="preserve"> po uzyskaniu pisemnej zgody Zamawia</w:t>
      </w:r>
      <w:r w:rsidRPr="006009C8">
        <w:rPr>
          <w:sz w:val="20"/>
          <w:szCs w:val="20"/>
        </w:rPr>
        <w:t>jącego.</w:t>
      </w:r>
    </w:p>
    <w:p w14:paraId="4E47676F" w14:textId="77777777" w:rsidR="00BE6397" w:rsidRDefault="00BE6397" w:rsidP="00BE6397">
      <w:pPr>
        <w:numPr>
          <w:ilvl w:val="0"/>
          <w:numId w:val="48"/>
        </w:numPr>
        <w:suppressAutoHyphens w:val="0"/>
        <w:autoSpaceDN/>
        <w:spacing w:line="288" w:lineRule="auto"/>
        <w:jc w:val="both"/>
        <w:textAlignment w:val="auto"/>
        <w:rPr>
          <w:sz w:val="20"/>
          <w:szCs w:val="20"/>
        </w:rPr>
      </w:pPr>
      <w:r w:rsidRPr="006009C8">
        <w:rPr>
          <w:sz w:val="20"/>
          <w:szCs w:val="20"/>
        </w:rPr>
        <w:t>Wykonawca zobowiązuje się do prowadzenia remontów bieżących oraz napraw wyposażenia obiektu na własny koszt.</w:t>
      </w:r>
    </w:p>
    <w:p w14:paraId="2457E2D2" w14:textId="77777777" w:rsidR="00BE6397" w:rsidRPr="006E2A71" w:rsidRDefault="00BE6397" w:rsidP="00BE6397">
      <w:pPr>
        <w:numPr>
          <w:ilvl w:val="0"/>
          <w:numId w:val="48"/>
        </w:numPr>
        <w:suppressAutoHyphens w:val="0"/>
        <w:autoSpaceDN/>
        <w:spacing w:line="288" w:lineRule="auto"/>
        <w:jc w:val="both"/>
        <w:textAlignment w:val="auto"/>
        <w:rPr>
          <w:sz w:val="20"/>
          <w:szCs w:val="20"/>
        </w:rPr>
      </w:pPr>
      <w:r>
        <w:rPr>
          <w:sz w:val="20"/>
          <w:szCs w:val="20"/>
          <w:shd w:val="clear" w:color="auto" w:fill="FFFFFF"/>
        </w:rPr>
        <w:t>Wykonawca</w:t>
      </w:r>
      <w:r w:rsidRPr="006E2A71">
        <w:rPr>
          <w:sz w:val="20"/>
          <w:szCs w:val="20"/>
          <w:shd w:val="clear" w:color="auto" w:fill="FFFFFF"/>
        </w:rPr>
        <w:t xml:space="preserve"> zobowiązany jest do utrzymania w należytym stanie technicznym dzierżawionych pomieszczeń </w:t>
      </w:r>
      <w:r>
        <w:rPr>
          <w:sz w:val="20"/>
          <w:szCs w:val="20"/>
          <w:shd w:val="clear" w:color="auto" w:fill="FFFFFF"/>
        </w:rPr>
        <w:t xml:space="preserve">i sprzętu </w:t>
      </w:r>
      <w:r w:rsidRPr="006E2A71">
        <w:rPr>
          <w:sz w:val="20"/>
          <w:szCs w:val="20"/>
          <w:shd w:val="clear" w:color="auto" w:fill="FFFFFF"/>
        </w:rPr>
        <w:t>oraz dokonywania na własny koszt i własnym staraniem prze</w:t>
      </w:r>
      <w:r>
        <w:rPr>
          <w:sz w:val="20"/>
          <w:szCs w:val="20"/>
          <w:shd w:val="clear" w:color="auto" w:fill="FFFFFF"/>
        </w:rPr>
        <w:t>glądów okresowych określonych w </w:t>
      </w:r>
      <w:r w:rsidRPr="006E2A71">
        <w:rPr>
          <w:sz w:val="20"/>
          <w:szCs w:val="20"/>
          <w:shd w:val="clear" w:color="auto" w:fill="FFFFFF"/>
        </w:rPr>
        <w:t>prawie budowlanym w zakresie zarządcy nieruchomości</w:t>
      </w:r>
      <w:r>
        <w:rPr>
          <w:sz w:val="20"/>
          <w:szCs w:val="20"/>
          <w:shd w:val="clear" w:color="auto" w:fill="FFFFFF"/>
        </w:rPr>
        <w:t xml:space="preserve"> i innych przepisach prawnych.</w:t>
      </w:r>
    </w:p>
    <w:p w14:paraId="5AA54F6E" w14:textId="77777777" w:rsidR="00BE6397" w:rsidRPr="006E2A71" w:rsidRDefault="00BE6397" w:rsidP="00BE6397">
      <w:pPr>
        <w:numPr>
          <w:ilvl w:val="0"/>
          <w:numId w:val="48"/>
        </w:numPr>
        <w:suppressAutoHyphens w:val="0"/>
        <w:autoSpaceDN/>
        <w:spacing w:line="312" w:lineRule="auto"/>
        <w:jc w:val="both"/>
        <w:textAlignment w:val="auto"/>
        <w:rPr>
          <w:sz w:val="20"/>
          <w:szCs w:val="20"/>
        </w:rPr>
      </w:pPr>
      <w:r>
        <w:rPr>
          <w:sz w:val="20"/>
          <w:szCs w:val="20"/>
          <w:shd w:val="clear" w:color="auto" w:fill="FFFFFF"/>
        </w:rPr>
        <w:t>Wykonawca</w:t>
      </w:r>
      <w:r w:rsidRPr="006E2A71">
        <w:rPr>
          <w:sz w:val="20"/>
          <w:szCs w:val="20"/>
          <w:shd w:val="clear" w:color="auto" w:fill="FFFFFF"/>
        </w:rPr>
        <w:t xml:space="preserve"> zobowiązany jest do utrzymania</w:t>
      </w:r>
      <w:r>
        <w:rPr>
          <w:sz w:val="20"/>
          <w:szCs w:val="20"/>
          <w:shd w:val="clear" w:color="auto" w:fill="FFFFFF"/>
        </w:rPr>
        <w:t xml:space="preserve"> systemu wentylacji zgodnie z obowiązującymi przepisami w tym zakresie.</w:t>
      </w:r>
    </w:p>
    <w:p w14:paraId="12E51132" w14:textId="77777777" w:rsidR="00BE6397" w:rsidRPr="006009C8" w:rsidRDefault="00BE6397" w:rsidP="00BE6397">
      <w:pPr>
        <w:numPr>
          <w:ilvl w:val="0"/>
          <w:numId w:val="48"/>
        </w:numPr>
        <w:suppressAutoHyphens w:val="0"/>
        <w:autoSpaceDN/>
        <w:spacing w:line="288" w:lineRule="auto"/>
        <w:ind w:left="357" w:hanging="357"/>
        <w:jc w:val="both"/>
        <w:textAlignment w:val="auto"/>
        <w:rPr>
          <w:sz w:val="20"/>
          <w:szCs w:val="20"/>
        </w:rPr>
      </w:pPr>
      <w:r w:rsidRPr="006009C8">
        <w:rPr>
          <w:sz w:val="20"/>
          <w:szCs w:val="20"/>
        </w:rPr>
        <w:t xml:space="preserve">Wszelkie zalecenia wynikające z przepisów p.poż., nadzoru budowlanego, ochrony środowiska, sanitarnych oraz decyzji Sanepid-u dotyczące </w:t>
      </w:r>
      <w:r>
        <w:rPr>
          <w:sz w:val="20"/>
          <w:szCs w:val="20"/>
        </w:rPr>
        <w:t xml:space="preserve">przedmiotu dzierżawy wykonuje i </w:t>
      </w:r>
      <w:r w:rsidRPr="006009C8">
        <w:rPr>
          <w:sz w:val="20"/>
          <w:szCs w:val="20"/>
        </w:rPr>
        <w:t>pokrywa Wykonawca,</w:t>
      </w:r>
      <w:r>
        <w:rPr>
          <w:sz w:val="20"/>
          <w:szCs w:val="20"/>
        </w:rPr>
        <w:t xml:space="preserve"> w uzgodnieniu z Zamawia</w:t>
      </w:r>
      <w:r w:rsidRPr="006009C8">
        <w:rPr>
          <w:sz w:val="20"/>
          <w:szCs w:val="20"/>
        </w:rPr>
        <w:t>jącym.</w:t>
      </w:r>
    </w:p>
    <w:p w14:paraId="78D163A8" w14:textId="77777777" w:rsidR="00BE6397" w:rsidRPr="00A850B6" w:rsidRDefault="00BE6397" w:rsidP="00BE6397">
      <w:pPr>
        <w:spacing w:line="312" w:lineRule="auto"/>
        <w:rPr>
          <w:sz w:val="10"/>
          <w:szCs w:val="10"/>
        </w:rPr>
      </w:pPr>
    </w:p>
    <w:p w14:paraId="13E92297" w14:textId="77777777" w:rsidR="00BE6397" w:rsidRPr="00A850B6" w:rsidRDefault="00BE6397" w:rsidP="00BE6397">
      <w:pPr>
        <w:tabs>
          <w:tab w:val="left" w:pos="426"/>
        </w:tabs>
        <w:spacing w:line="312" w:lineRule="auto"/>
        <w:rPr>
          <w:sz w:val="10"/>
          <w:szCs w:val="10"/>
        </w:rPr>
      </w:pPr>
    </w:p>
    <w:p w14:paraId="71E0A663" w14:textId="77777777" w:rsidR="00BE6397" w:rsidRPr="006009C8" w:rsidRDefault="00BE6397" w:rsidP="00BE6397">
      <w:pPr>
        <w:suppressAutoHyphens w:val="0"/>
        <w:jc w:val="center"/>
        <w:rPr>
          <w:b/>
          <w:sz w:val="20"/>
          <w:szCs w:val="20"/>
        </w:rPr>
      </w:pPr>
      <w:r>
        <w:rPr>
          <w:b/>
          <w:sz w:val="20"/>
          <w:szCs w:val="20"/>
        </w:rPr>
        <w:t>§9</w:t>
      </w:r>
      <w:r w:rsidRPr="006009C8">
        <w:rPr>
          <w:b/>
          <w:sz w:val="20"/>
          <w:szCs w:val="20"/>
        </w:rPr>
        <w:t>.</w:t>
      </w:r>
    </w:p>
    <w:p w14:paraId="525C1242" w14:textId="77777777" w:rsidR="00BE6397" w:rsidRPr="00657BF4" w:rsidRDefault="00BE6397" w:rsidP="00BE6397">
      <w:pPr>
        <w:numPr>
          <w:ilvl w:val="0"/>
          <w:numId w:val="58"/>
        </w:numPr>
        <w:suppressAutoHyphens w:val="0"/>
        <w:autoSpaceDN/>
        <w:spacing w:line="288" w:lineRule="auto"/>
        <w:jc w:val="both"/>
        <w:textAlignment w:val="auto"/>
        <w:rPr>
          <w:sz w:val="20"/>
          <w:szCs w:val="20"/>
        </w:rPr>
      </w:pPr>
      <w:r w:rsidRPr="00657BF4">
        <w:rPr>
          <w:sz w:val="20"/>
          <w:szCs w:val="20"/>
        </w:rPr>
        <w:t>Umowa zostaje zawarta na c</w:t>
      </w:r>
      <w:r>
        <w:rPr>
          <w:sz w:val="20"/>
          <w:szCs w:val="20"/>
        </w:rPr>
        <w:t>zas określony, od dnia __/__/2024 r. do dnia __/__/2026</w:t>
      </w:r>
      <w:r w:rsidRPr="00657BF4">
        <w:rPr>
          <w:sz w:val="20"/>
          <w:szCs w:val="20"/>
        </w:rPr>
        <w:t xml:space="preserve"> r.</w:t>
      </w:r>
    </w:p>
    <w:p w14:paraId="31355634" w14:textId="77777777" w:rsidR="00BE6397" w:rsidRPr="00A850B6" w:rsidRDefault="00BE6397" w:rsidP="00BE6397">
      <w:pPr>
        <w:tabs>
          <w:tab w:val="left" w:pos="426"/>
        </w:tabs>
        <w:spacing w:line="312" w:lineRule="auto"/>
        <w:rPr>
          <w:sz w:val="10"/>
          <w:szCs w:val="10"/>
        </w:rPr>
      </w:pPr>
    </w:p>
    <w:p w14:paraId="6638D5C4" w14:textId="77777777" w:rsidR="00BE6397" w:rsidRPr="006009C8" w:rsidRDefault="00BE6397" w:rsidP="00BE6397">
      <w:pPr>
        <w:pStyle w:val="Tekstpodstawowy"/>
        <w:tabs>
          <w:tab w:val="left" w:pos="426"/>
        </w:tabs>
        <w:spacing w:after="0" w:line="288" w:lineRule="auto"/>
        <w:jc w:val="center"/>
        <w:rPr>
          <w:b/>
          <w:sz w:val="20"/>
          <w:szCs w:val="20"/>
        </w:rPr>
      </w:pPr>
      <w:r w:rsidRPr="006009C8">
        <w:rPr>
          <w:b/>
          <w:sz w:val="20"/>
          <w:szCs w:val="20"/>
        </w:rPr>
        <w:t>§1</w:t>
      </w:r>
      <w:r>
        <w:rPr>
          <w:b/>
          <w:sz w:val="20"/>
          <w:szCs w:val="20"/>
        </w:rPr>
        <w:t>0</w:t>
      </w:r>
      <w:r w:rsidRPr="006009C8">
        <w:rPr>
          <w:b/>
          <w:sz w:val="20"/>
          <w:szCs w:val="20"/>
        </w:rPr>
        <w:t>.</w:t>
      </w:r>
    </w:p>
    <w:p w14:paraId="2D6DA7FB" w14:textId="77777777" w:rsidR="00BE6397" w:rsidRPr="00A81735" w:rsidRDefault="00BE6397" w:rsidP="00BE6397">
      <w:pPr>
        <w:numPr>
          <w:ilvl w:val="0"/>
          <w:numId w:val="59"/>
        </w:numPr>
        <w:suppressAutoHyphens w:val="0"/>
        <w:autoSpaceDN/>
        <w:spacing w:line="288" w:lineRule="auto"/>
        <w:jc w:val="both"/>
        <w:textAlignment w:val="auto"/>
        <w:rPr>
          <w:sz w:val="20"/>
          <w:szCs w:val="20"/>
        </w:rPr>
      </w:pPr>
      <w:r w:rsidRPr="00A81735">
        <w:rPr>
          <w:sz w:val="20"/>
          <w:szCs w:val="20"/>
        </w:rPr>
        <w:t xml:space="preserve">W sprawach nieuregulowanych niniejszą umową będą miały zastosowanie przepisy </w:t>
      </w:r>
      <w:r>
        <w:rPr>
          <w:sz w:val="20"/>
          <w:szCs w:val="20"/>
        </w:rPr>
        <w:t>prawa, w szczególności K</w:t>
      </w:r>
      <w:r w:rsidRPr="00A81735">
        <w:rPr>
          <w:sz w:val="20"/>
          <w:szCs w:val="20"/>
        </w:rPr>
        <w:t>odeks cywiln</w:t>
      </w:r>
      <w:r>
        <w:rPr>
          <w:sz w:val="20"/>
          <w:szCs w:val="20"/>
        </w:rPr>
        <w:t>y</w:t>
      </w:r>
      <w:r w:rsidRPr="00A81735">
        <w:rPr>
          <w:sz w:val="20"/>
          <w:szCs w:val="20"/>
        </w:rPr>
        <w:t xml:space="preserve">, </w:t>
      </w:r>
      <w:r>
        <w:rPr>
          <w:sz w:val="20"/>
          <w:szCs w:val="20"/>
        </w:rPr>
        <w:t xml:space="preserve">ustawa z dnia 15.04.2011 r. o działalności leczniczej, </w:t>
      </w:r>
      <w:r w:rsidRPr="00A81735">
        <w:rPr>
          <w:sz w:val="20"/>
          <w:szCs w:val="20"/>
        </w:rPr>
        <w:t>rozporządzenie Ministra Zdrowia z</w:t>
      </w:r>
      <w:r>
        <w:rPr>
          <w:sz w:val="20"/>
          <w:szCs w:val="20"/>
        </w:rPr>
        <w:t> </w:t>
      </w:r>
      <w:r w:rsidRPr="00A81735">
        <w:rPr>
          <w:sz w:val="20"/>
          <w:szCs w:val="20"/>
        </w:rPr>
        <w:t>dnia 10</w:t>
      </w:r>
      <w:r>
        <w:rPr>
          <w:sz w:val="20"/>
          <w:szCs w:val="20"/>
        </w:rPr>
        <w:t>.04.</w:t>
      </w:r>
      <w:r w:rsidRPr="00A81735">
        <w:rPr>
          <w:sz w:val="20"/>
          <w:szCs w:val="20"/>
        </w:rPr>
        <w:t>2012 r. w sprawie sposobu postępowania podmiotu leczniczego wykonującego działalność leczniczą w</w:t>
      </w:r>
      <w:r>
        <w:rPr>
          <w:sz w:val="20"/>
          <w:szCs w:val="20"/>
        </w:rPr>
        <w:t> </w:t>
      </w:r>
      <w:r w:rsidRPr="00A81735">
        <w:rPr>
          <w:sz w:val="20"/>
          <w:szCs w:val="20"/>
        </w:rPr>
        <w:t>rodzaju stacjonarne i całodobowe świadczenia zdrowotne ze zwłokami pacjenta w przypadku śmierci pacjenta (Dz. U. poz. 420)</w:t>
      </w:r>
      <w:r>
        <w:rPr>
          <w:sz w:val="20"/>
          <w:szCs w:val="20"/>
        </w:rPr>
        <w:t xml:space="preserve"> i rozporządzenie Ministra Zdrowia z dnia 07.12.2001</w:t>
      </w:r>
      <w:r w:rsidRPr="00A81735">
        <w:rPr>
          <w:sz w:val="20"/>
          <w:szCs w:val="20"/>
        </w:rPr>
        <w:t xml:space="preserve"> r</w:t>
      </w:r>
      <w:r>
        <w:rPr>
          <w:sz w:val="20"/>
          <w:szCs w:val="20"/>
        </w:rPr>
        <w:t>. w sprawie postępowania ze zwłokami i szczątkami ludzkimi</w:t>
      </w:r>
      <w:r w:rsidRPr="00A81735">
        <w:rPr>
          <w:sz w:val="20"/>
          <w:szCs w:val="20"/>
        </w:rPr>
        <w:t xml:space="preserve"> (Dz. U. </w:t>
      </w:r>
      <w:r>
        <w:rPr>
          <w:sz w:val="20"/>
          <w:szCs w:val="20"/>
        </w:rPr>
        <w:t>z 2001 r., n</w:t>
      </w:r>
      <w:r w:rsidRPr="00A81735">
        <w:rPr>
          <w:sz w:val="20"/>
          <w:szCs w:val="20"/>
        </w:rPr>
        <w:t>r 1</w:t>
      </w:r>
      <w:r>
        <w:rPr>
          <w:sz w:val="20"/>
          <w:szCs w:val="20"/>
        </w:rPr>
        <w:t>53,</w:t>
      </w:r>
      <w:r w:rsidRPr="00A81735">
        <w:rPr>
          <w:sz w:val="20"/>
          <w:szCs w:val="20"/>
        </w:rPr>
        <w:t xml:space="preserve"> poz. 1</w:t>
      </w:r>
      <w:r>
        <w:rPr>
          <w:sz w:val="20"/>
          <w:szCs w:val="20"/>
        </w:rPr>
        <w:t>783, ze zm.</w:t>
      </w:r>
      <w:r w:rsidRPr="00A81735">
        <w:rPr>
          <w:sz w:val="20"/>
          <w:szCs w:val="20"/>
        </w:rPr>
        <w:t>).</w:t>
      </w:r>
    </w:p>
    <w:p w14:paraId="62D2119D" w14:textId="77777777" w:rsidR="00BE6397" w:rsidRPr="00A850B6" w:rsidRDefault="00BE6397" w:rsidP="00BE6397">
      <w:pPr>
        <w:pStyle w:val="Tekstpodstawowy"/>
        <w:tabs>
          <w:tab w:val="left" w:pos="426"/>
        </w:tabs>
        <w:spacing w:after="0" w:line="312" w:lineRule="auto"/>
        <w:rPr>
          <w:sz w:val="10"/>
          <w:szCs w:val="10"/>
        </w:rPr>
      </w:pPr>
    </w:p>
    <w:p w14:paraId="2FFA8E2D" w14:textId="77777777" w:rsidR="00BE6397" w:rsidRPr="006009C8" w:rsidRDefault="00BE6397" w:rsidP="00BE6397">
      <w:pPr>
        <w:pStyle w:val="Tekstpodstawowy"/>
        <w:tabs>
          <w:tab w:val="left" w:pos="426"/>
        </w:tabs>
        <w:spacing w:after="0" w:line="288" w:lineRule="auto"/>
        <w:jc w:val="center"/>
        <w:rPr>
          <w:b/>
          <w:sz w:val="20"/>
          <w:szCs w:val="20"/>
        </w:rPr>
      </w:pPr>
      <w:r w:rsidRPr="006009C8">
        <w:rPr>
          <w:sz w:val="20"/>
          <w:szCs w:val="20"/>
        </w:rPr>
        <w:t>§</w:t>
      </w:r>
      <w:r>
        <w:rPr>
          <w:b/>
          <w:sz w:val="20"/>
          <w:szCs w:val="20"/>
        </w:rPr>
        <w:t>11</w:t>
      </w:r>
      <w:r w:rsidRPr="006009C8">
        <w:rPr>
          <w:b/>
          <w:sz w:val="20"/>
          <w:szCs w:val="20"/>
        </w:rPr>
        <w:t>.</w:t>
      </w:r>
    </w:p>
    <w:p w14:paraId="3A2D1B88" w14:textId="77777777" w:rsidR="00BE6397" w:rsidRPr="00657BF4" w:rsidRDefault="00BE6397" w:rsidP="00BE6397">
      <w:pPr>
        <w:numPr>
          <w:ilvl w:val="0"/>
          <w:numId w:val="49"/>
        </w:numPr>
        <w:suppressAutoHyphens w:val="0"/>
        <w:autoSpaceDN/>
        <w:spacing w:line="288" w:lineRule="auto"/>
        <w:jc w:val="both"/>
        <w:textAlignment w:val="auto"/>
        <w:rPr>
          <w:sz w:val="20"/>
          <w:szCs w:val="20"/>
        </w:rPr>
      </w:pPr>
      <w:r w:rsidRPr="00657BF4">
        <w:rPr>
          <w:sz w:val="20"/>
          <w:szCs w:val="20"/>
        </w:rPr>
        <w:t>Wszelkie spory wynikłe z realizacji niniejszej umowy rozpatrywane będą przez sąd</w:t>
      </w:r>
      <w:r>
        <w:rPr>
          <w:sz w:val="20"/>
          <w:szCs w:val="20"/>
        </w:rPr>
        <w:t xml:space="preserve"> właściwy dla siedziby Zamawiającego</w:t>
      </w:r>
      <w:r w:rsidRPr="00657BF4">
        <w:rPr>
          <w:sz w:val="20"/>
          <w:szCs w:val="20"/>
        </w:rPr>
        <w:t>.</w:t>
      </w:r>
    </w:p>
    <w:p w14:paraId="6F85F94F" w14:textId="77777777" w:rsidR="00BE6397" w:rsidRPr="005E560D" w:rsidRDefault="00BE6397" w:rsidP="00BE6397">
      <w:pPr>
        <w:pStyle w:val="Tekstpodstawowy"/>
        <w:tabs>
          <w:tab w:val="left" w:pos="426"/>
        </w:tabs>
        <w:spacing w:after="0" w:line="312" w:lineRule="auto"/>
        <w:rPr>
          <w:sz w:val="10"/>
          <w:szCs w:val="10"/>
        </w:rPr>
      </w:pPr>
    </w:p>
    <w:p w14:paraId="01BA41CA" w14:textId="77777777" w:rsidR="00BE6397" w:rsidRPr="006009C8" w:rsidRDefault="00BE6397" w:rsidP="00BE6397">
      <w:pPr>
        <w:pStyle w:val="Tekstpodstawowy"/>
        <w:tabs>
          <w:tab w:val="left" w:pos="426"/>
        </w:tabs>
        <w:spacing w:after="0" w:line="288" w:lineRule="auto"/>
        <w:jc w:val="center"/>
        <w:rPr>
          <w:sz w:val="20"/>
          <w:szCs w:val="20"/>
        </w:rPr>
      </w:pPr>
      <w:r>
        <w:rPr>
          <w:b/>
          <w:sz w:val="20"/>
          <w:szCs w:val="20"/>
        </w:rPr>
        <w:t>§12</w:t>
      </w:r>
      <w:r w:rsidRPr="006009C8">
        <w:rPr>
          <w:b/>
          <w:sz w:val="20"/>
          <w:szCs w:val="20"/>
        </w:rPr>
        <w:t>.</w:t>
      </w:r>
    </w:p>
    <w:p w14:paraId="617AA00C" w14:textId="77777777" w:rsidR="00BE6397" w:rsidRPr="00657BF4" w:rsidRDefault="00BE6397" w:rsidP="00BE6397">
      <w:pPr>
        <w:numPr>
          <w:ilvl w:val="0"/>
          <w:numId w:val="51"/>
        </w:numPr>
        <w:suppressAutoHyphens w:val="0"/>
        <w:autoSpaceDN/>
        <w:spacing w:line="288" w:lineRule="auto"/>
        <w:jc w:val="both"/>
        <w:textAlignment w:val="auto"/>
        <w:rPr>
          <w:sz w:val="20"/>
          <w:szCs w:val="20"/>
        </w:rPr>
      </w:pPr>
      <w:r w:rsidRPr="00657BF4">
        <w:rPr>
          <w:sz w:val="20"/>
          <w:szCs w:val="20"/>
        </w:rPr>
        <w:t>Umowa została sporządzona w dwóch jednobrzmiących egzemplarzach z przeznaczeniem po jednym egzemplarzu dla każdej ze stron.</w:t>
      </w:r>
    </w:p>
    <w:p w14:paraId="385AD902" w14:textId="77777777" w:rsidR="00BE6397" w:rsidRPr="006009C8" w:rsidRDefault="00BE6397" w:rsidP="00BE6397">
      <w:pPr>
        <w:pStyle w:val="Tekstpodstawowy"/>
        <w:tabs>
          <w:tab w:val="left" w:pos="426"/>
        </w:tabs>
        <w:spacing w:after="0" w:line="312" w:lineRule="auto"/>
        <w:jc w:val="both"/>
        <w:rPr>
          <w:sz w:val="20"/>
          <w:szCs w:val="20"/>
        </w:rPr>
      </w:pPr>
    </w:p>
    <w:p w14:paraId="1043FABF" w14:textId="77777777" w:rsidR="00BE6397" w:rsidRPr="006009C8" w:rsidRDefault="00BE6397" w:rsidP="00BE6397">
      <w:pPr>
        <w:pStyle w:val="Tekstpodstawowy"/>
        <w:tabs>
          <w:tab w:val="left" w:pos="426"/>
        </w:tabs>
        <w:spacing w:after="0" w:line="312" w:lineRule="auto"/>
        <w:jc w:val="both"/>
        <w:rPr>
          <w:sz w:val="20"/>
          <w:szCs w:val="20"/>
        </w:rPr>
      </w:pPr>
    </w:p>
    <w:p w14:paraId="1AF71CC6" w14:textId="77777777" w:rsidR="00BE6397" w:rsidRPr="006009C8" w:rsidRDefault="00BE6397" w:rsidP="00BE6397">
      <w:pPr>
        <w:pStyle w:val="Tekstpodstawowy"/>
        <w:tabs>
          <w:tab w:val="left" w:pos="426"/>
        </w:tabs>
        <w:spacing w:after="0" w:line="312" w:lineRule="auto"/>
        <w:jc w:val="both"/>
        <w:rPr>
          <w:sz w:val="20"/>
          <w:szCs w:val="20"/>
        </w:rPr>
      </w:pPr>
    </w:p>
    <w:p w14:paraId="151791ED" w14:textId="77777777" w:rsidR="00BE6397" w:rsidRPr="006009C8" w:rsidRDefault="00BE6397" w:rsidP="00BE6397">
      <w:pPr>
        <w:pStyle w:val="Tekstpodstawowy"/>
        <w:tabs>
          <w:tab w:val="left" w:pos="426"/>
        </w:tabs>
        <w:spacing w:after="0" w:line="312" w:lineRule="auto"/>
        <w:jc w:val="both"/>
        <w:rPr>
          <w:sz w:val="20"/>
          <w:szCs w:val="20"/>
        </w:rPr>
      </w:pPr>
    </w:p>
    <w:p w14:paraId="4445FB34" w14:textId="77777777" w:rsidR="00BE6397" w:rsidRDefault="00BE6397" w:rsidP="00BE6397">
      <w:pPr>
        <w:pStyle w:val="Tekstpodstawowy"/>
        <w:tabs>
          <w:tab w:val="left" w:pos="426"/>
        </w:tabs>
        <w:spacing w:after="0" w:line="312" w:lineRule="auto"/>
        <w:jc w:val="center"/>
        <w:rPr>
          <w:b/>
          <w:sz w:val="20"/>
          <w:szCs w:val="20"/>
        </w:rPr>
      </w:pPr>
      <w:r w:rsidRPr="006009C8">
        <w:rPr>
          <w:b/>
          <w:sz w:val="20"/>
          <w:szCs w:val="20"/>
        </w:rPr>
        <w:t>WYKONAWCA:</w:t>
      </w:r>
      <w:r>
        <w:rPr>
          <w:b/>
          <w:sz w:val="20"/>
          <w:szCs w:val="20"/>
        </w:rPr>
        <w:tab/>
      </w:r>
      <w:r>
        <w:rPr>
          <w:b/>
          <w:sz w:val="20"/>
          <w:szCs w:val="20"/>
        </w:rPr>
        <w:tab/>
      </w:r>
      <w:r>
        <w:rPr>
          <w:b/>
          <w:sz w:val="20"/>
          <w:szCs w:val="20"/>
        </w:rPr>
        <w:tab/>
      </w:r>
      <w:r>
        <w:rPr>
          <w:b/>
          <w:sz w:val="20"/>
          <w:szCs w:val="20"/>
        </w:rPr>
        <w:tab/>
      </w:r>
      <w:r>
        <w:rPr>
          <w:b/>
          <w:sz w:val="20"/>
          <w:szCs w:val="20"/>
        </w:rPr>
        <w:tab/>
      </w:r>
      <w:r w:rsidRPr="006009C8">
        <w:rPr>
          <w:b/>
          <w:sz w:val="20"/>
          <w:szCs w:val="20"/>
        </w:rPr>
        <w:t>ZAMAWIAJĄCY:</w:t>
      </w:r>
    </w:p>
    <w:p w14:paraId="4BC2C604" w14:textId="77777777" w:rsidR="00BE6397" w:rsidRPr="000B4F24" w:rsidRDefault="00BE6397" w:rsidP="00BE6397">
      <w:pPr>
        <w:spacing w:line="264" w:lineRule="auto"/>
        <w:jc w:val="center"/>
        <w:rPr>
          <w:b/>
          <w:color w:val="000000"/>
          <w:sz w:val="20"/>
          <w:szCs w:val="20"/>
        </w:rPr>
      </w:pPr>
      <w:r>
        <w:rPr>
          <w:b/>
          <w:sz w:val="20"/>
          <w:szCs w:val="20"/>
        </w:rPr>
        <w:br w:type="page"/>
      </w:r>
      <w:r>
        <w:rPr>
          <w:b/>
          <w:color w:val="000000"/>
          <w:sz w:val="20"/>
          <w:szCs w:val="20"/>
        </w:rPr>
        <w:t>UMOWA</w:t>
      </w:r>
    </w:p>
    <w:p w14:paraId="0A337647" w14:textId="77777777" w:rsidR="00BE6397" w:rsidRPr="000B4F24" w:rsidRDefault="00BE6397" w:rsidP="00BE6397">
      <w:pPr>
        <w:spacing w:line="264" w:lineRule="auto"/>
        <w:jc w:val="center"/>
        <w:rPr>
          <w:b/>
          <w:color w:val="000000"/>
          <w:sz w:val="20"/>
          <w:szCs w:val="20"/>
        </w:rPr>
      </w:pPr>
      <w:r w:rsidRPr="000B4F24">
        <w:rPr>
          <w:b/>
          <w:color w:val="000000"/>
          <w:sz w:val="20"/>
          <w:szCs w:val="20"/>
        </w:rPr>
        <w:t>powierzenia przetwarzania danych osobowych</w:t>
      </w:r>
    </w:p>
    <w:p w14:paraId="734D27B4" w14:textId="77777777" w:rsidR="00BE6397" w:rsidRPr="000B4F24" w:rsidRDefault="00BE6397" w:rsidP="00BE6397">
      <w:pPr>
        <w:spacing w:line="264" w:lineRule="auto"/>
        <w:jc w:val="center"/>
        <w:rPr>
          <w:b/>
          <w:color w:val="000000"/>
          <w:sz w:val="20"/>
          <w:szCs w:val="20"/>
        </w:rPr>
      </w:pPr>
      <w:r w:rsidRPr="000B4F24">
        <w:rPr>
          <w:b/>
          <w:color w:val="000000"/>
          <w:sz w:val="20"/>
          <w:szCs w:val="20"/>
        </w:rPr>
        <w:t>/zwana dalej: Umową Powierzenia/</w:t>
      </w:r>
      <w:r>
        <w:rPr>
          <w:b/>
          <w:color w:val="000000"/>
          <w:sz w:val="20"/>
          <w:szCs w:val="20"/>
        </w:rPr>
        <w:t xml:space="preserve"> z dnia ___/___/2024</w:t>
      </w:r>
      <w:r w:rsidRPr="000B4F24">
        <w:rPr>
          <w:b/>
          <w:color w:val="000000"/>
          <w:sz w:val="20"/>
          <w:szCs w:val="20"/>
        </w:rPr>
        <w:t xml:space="preserve"> r.</w:t>
      </w:r>
    </w:p>
    <w:p w14:paraId="71F92125" w14:textId="77777777" w:rsidR="00BE6397" w:rsidRDefault="00BE6397" w:rsidP="00BE6397">
      <w:pPr>
        <w:spacing w:line="264" w:lineRule="auto"/>
        <w:jc w:val="center"/>
        <w:rPr>
          <w:b/>
          <w:color w:val="000000"/>
          <w:sz w:val="20"/>
          <w:szCs w:val="20"/>
        </w:rPr>
      </w:pPr>
      <w:r w:rsidRPr="000B4F24">
        <w:rPr>
          <w:b/>
          <w:color w:val="000000"/>
          <w:sz w:val="20"/>
          <w:szCs w:val="20"/>
        </w:rPr>
        <w:t>stanowi</w:t>
      </w:r>
      <w:r>
        <w:rPr>
          <w:b/>
          <w:color w:val="000000"/>
          <w:sz w:val="20"/>
          <w:szCs w:val="20"/>
        </w:rPr>
        <w:t>ąca uzupełnienie Umowy z dnia ___/___/2024 r. nr ___/</w:t>
      </w:r>
      <w:proofErr w:type="spellStart"/>
      <w:r>
        <w:rPr>
          <w:b/>
          <w:color w:val="000000"/>
          <w:sz w:val="20"/>
          <w:szCs w:val="20"/>
        </w:rPr>
        <w:t>Zp</w:t>
      </w:r>
      <w:proofErr w:type="spellEnd"/>
      <w:r>
        <w:rPr>
          <w:b/>
          <w:color w:val="000000"/>
          <w:sz w:val="20"/>
          <w:szCs w:val="20"/>
        </w:rPr>
        <w:t>/2024</w:t>
      </w:r>
      <w:r w:rsidRPr="000B4F24">
        <w:rPr>
          <w:b/>
          <w:color w:val="000000"/>
          <w:sz w:val="20"/>
          <w:szCs w:val="20"/>
        </w:rPr>
        <w:t>,</w:t>
      </w:r>
    </w:p>
    <w:p w14:paraId="7D7972E9" w14:textId="77777777" w:rsidR="00BE6397" w:rsidRDefault="00BE6397" w:rsidP="00BE6397">
      <w:pPr>
        <w:spacing w:line="264" w:lineRule="auto"/>
        <w:jc w:val="center"/>
        <w:rPr>
          <w:b/>
          <w:color w:val="000000"/>
          <w:sz w:val="20"/>
          <w:szCs w:val="20"/>
        </w:rPr>
      </w:pPr>
      <w:r w:rsidRPr="000B4F24">
        <w:rPr>
          <w:b/>
          <w:color w:val="000000"/>
          <w:sz w:val="20"/>
          <w:szCs w:val="20"/>
        </w:rPr>
        <w:t>zawartej pomiędzy Stronami Umowy Powierzenia: /zwanej dalej: Umową Główną/</w:t>
      </w:r>
    </w:p>
    <w:p w14:paraId="373A5932" w14:textId="77777777" w:rsidR="00BE6397" w:rsidRDefault="00BE6397" w:rsidP="00BE6397">
      <w:pPr>
        <w:spacing w:line="288" w:lineRule="auto"/>
        <w:rPr>
          <w:b/>
          <w:color w:val="000000"/>
          <w:sz w:val="20"/>
          <w:szCs w:val="20"/>
        </w:rPr>
      </w:pPr>
    </w:p>
    <w:p w14:paraId="547C9314" w14:textId="77777777" w:rsidR="00BE6397" w:rsidRPr="000B4F24" w:rsidRDefault="00BE6397" w:rsidP="00BE6397">
      <w:pPr>
        <w:spacing w:line="264" w:lineRule="auto"/>
        <w:rPr>
          <w:color w:val="000000"/>
          <w:sz w:val="20"/>
          <w:szCs w:val="20"/>
        </w:rPr>
      </w:pPr>
      <w:r>
        <w:rPr>
          <w:color w:val="000000"/>
          <w:sz w:val="20"/>
          <w:szCs w:val="20"/>
        </w:rPr>
        <w:t>Z</w:t>
      </w:r>
      <w:r w:rsidRPr="000B4F24">
        <w:rPr>
          <w:color w:val="000000"/>
          <w:sz w:val="20"/>
          <w:szCs w:val="20"/>
        </w:rPr>
        <w:t>awarta pomiędzy:</w:t>
      </w:r>
    </w:p>
    <w:p w14:paraId="4A233DC8" w14:textId="77777777" w:rsidR="00BE6397" w:rsidRPr="000B4F24" w:rsidRDefault="00BE6397" w:rsidP="00BE6397">
      <w:pPr>
        <w:spacing w:line="264" w:lineRule="auto"/>
        <w:jc w:val="both"/>
        <w:rPr>
          <w:color w:val="000000"/>
          <w:sz w:val="20"/>
          <w:szCs w:val="20"/>
        </w:rPr>
      </w:pPr>
      <w:r w:rsidRPr="000B4F24">
        <w:rPr>
          <w:color w:val="000000"/>
          <w:sz w:val="20"/>
          <w:szCs w:val="20"/>
        </w:rPr>
        <w:t xml:space="preserve">Samodzielnym Zespołem Zakładów Opieki Zdrowotnej w Nisku 37-400 Nisku ul. T. Kościuszki </w:t>
      </w:r>
      <w:r>
        <w:rPr>
          <w:color w:val="000000"/>
          <w:sz w:val="20"/>
          <w:szCs w:val="20"/>
        </w:rPr>
        <w:t xml:space="preserve">1, </w:t>
      </w:r>
      <w:r w:rsidRPr="000B4F24">
        <w:rPr>
          <w:color w:val="000000"/>
          <w:sz w:val="20"/>
          <w:szCs w:val="20"/>
        </w:rPr>
        <w:t>zarejestrowanym w Sądzie Rejonowym w Rzeszowie XII Wydział Gospodarczy KRS pod nr</w:t>
      </w:r>
      <w:r>
        <w:rPr>
          <w:color w:val="000000"/>
          <w:sz w:val="20"/>
          <w:szCs w:val="20"/>
        </w:rPr>
        <w:t>: 0000028548 NIP: </w:t>
      </w:r>
      <w:r w:rsidRPr="000B4F24">
        <w:rPr>
          <w:color w:val="000000"/>
          <w:sz w:val="20"/>
          <w:szCs w:val="20"/>
        </w:rPr>
        <w:t>865-20-74-945</w:t>
      </w:r>
    </w:p>
    <w:p w14:paraId="4506017D" w14:textId="77777777" w:rsidR="00BE6397" w:rsidRPr="000B4F24" w:rsidRDefault="00BE6397" w:rsidP="00BE6397">
      <w:pPr>
        <w:spacing w:line="264" w:lineRule="auto"/>
        <w:jc w:val="both"/>
        <w:rPr>
          <w:color w:val="000000"/>
          <w:sz w:val="20"/>
          <w:szCs w:val="20"/>
        </w:rPr>
      </w:pPr>
      <w:r w:rsidRPr="000B4F24">
        <w:rPr>
          <w:color w:val="000000"/>
          <w:sz w:val="20"/>
          <w:szCs w:val="20"/>
        </w:rPr>
        <w:t>(zwany</w:t>
      </w:r>
      <w:r>
        <w:rPr>
          <w:color w:val="000000"/>
          <w:sz w:val="20"/>
          <w:szCs w:val="20"/>
        </w:rPr>
        <w:t>m</w:t>
      </w:r>
      <w:r w:rsidRPr="000B4F24">
        <w:rPr>
          <w:color w:val="000000"/>
          <w:sz w:val="20"/>
          <w:szCs w:val="20"/>
        </w:rPr>
        <w:t xml:space="preserve"> dalej także: </w:t>
      </w:r>
      <w:r>
        <w:rPr>
          <w:b/>
          <w:color w:val="000000"/>
          <w:sz w:val="20"/>
          <w:szCs w:val="20"/>
        </w:rPr>
        <w:t>„</w:t>
      </w:r>
      <w:r w:rsidRPr="00F3400E">
        <w:rPr>
          <w:b/>
          <w:color w:val="000000"/>
          <w:sz w:val="20"/>
          <w:szCs w:val="20"/>
        </w:rPr>
        <w:t>Administratorem</w:t>
      </w:r>
      <w:r>
        <w:rPr>
          <w:b/>
          <w:color w:val="000000"/>
          <w:sz w:val="20"/>
          <w:szCs w:val="20"/>
        </w:rPr>
        <w:t>”</w:t>
      </w:r>
      <w:r w:rsidRPr="000B4F24">
        <w:rPr>
          <w:i/>
          <w:color w:val="000000"/>
          <w:sz w:val="20"/>
          <w:szCs w:val="20"/>
        </w:rPr>
        <w:t xml:space="preserve"> </w:t>
      </w:r>
      <w:r w:rsidRPr="000B4F24">
        <w:rPr>
          <w:color w:val="000000"/>
          <w:sz w:val="20"/>
          <w:szCs w:val="20"/>
        </w:rPr>
        <w:t xml:space="preserve">lub </w:t>
      </w:r>
      <w:r>
        <w:rPr>
          <w:b/>
          <w:color w:val="000000"/>
          <w:sz w:val="20"/>
          <w:szCs w:val="20"/>
        </w:rPr>
        <w:t>„</w:t>
      </w:r>
      <w:r w:rsidRPr="00F3400E">
        <w:rPr>
          <w:b/>
          <w:color w:val="000000"/>
          <w:sz w:val="20"/>
          <w:szCs w:val="20"/>
        </w:rPr>
        <w:t>Powierzającym</w:t>
      </w:r>
      <w:r>
        <w:rPr>
          <w:b/>
          <w:color w:val="000000"/>
          <w:sz w:val="20"/>
          <w:szCs w:val="20"/>
        </w:rPr>
        <w:t>”</w:t>
      </w:r>
      <w:r w:rsidRPr="000B4F24">
        <w:rPr>
          <w:i/>
          <w:color w:val="000000"/>
          <w:sz w:val="20"/>
          <w:szCs w:val="20"/>
        </w:rPr>
        <w:t>)</w:t>
      </w:r>
    </w:p>
    <w:p w14:paraId="1273FE77" w14:textId="77777777" w:rsidR="00BE6397" w:rsidRPr="000B4F24" w:rsidRDefault="00BE6397" w:rsidP="00BE6397">
      <w:pPr>
        <w:spacing w:line="264" w:lineRule="auto"/>
        <w:jc w:val="both"/>
        <w:rPr>
          <w:color w:val="000000"/>
          <w:sz w:val="20"/>
          <w:szCs w:val="20"/>
        </w:rPr>
      </w:pPr>
      <w:r w:rsidRPr="000B4F24">
        <w:rPr>
          <w:color w:val="000000"/>
          <w:sz w:val="20"/>
          <w:szCs w:val="20"/>
        </w:rPr>
        <w:t>a</w:t>
      </w:r>
    </w:p>
    <w:p w14:paraId="06F5DDD8" w14:textId="77777777" w:rsidR="00BE6397" w:rsidRPr="000B4F24" w:rsidRDefault="00BE6397" w:rsidP="00BE6397">
      <w:pPr>
        <w:spacing w:line="264" w:lineRule="auto"/>
        <w:jc w:val="both"/>
        <w:rPr>
          <w:color w:val="000000"/>
          <w:sz w:val="20"/>
          <w:szCs w:val="20"/>
        </w:rPr>
      </w:pPr>
      <w:r>
        <w:rPr>
          <w:color w:val="000000"/>
          <w:sz w:val="20"/>
          <w:szCs w:val="20"/>
        </w:rPr>
        <w:t>____________________________________________________________________________________________</w:t>
      </w:r>
    </w:p>
    <w:p w14:paraId="214C6D4E" w14:textId="77777777" w:rsidR="00BE6397" w:rsidRPr="00F3400E" w:rsidRDefault="00BE6397" w:rsidP="00BE6397">
      <w:pPr>
        <w:spacing w:line="264" w:lineRule="auto"/>
        <w:jc w:val="both"/>
        <w:rPr>
          <w:color w:val="000000"/>
          <w:sz w:val="20"/>
          <w:szCs w:val="20"/>
        </w:rPr>
      </w:pPr>
      <w:r w:rsidRPr="00F3400E">
        <w:rPr>
          <w:color w:val="000000"/>
          <w:sz w:val="20"/>
          <w:szCs w:val="20"/>
        </w:rPr>
        <w:t xml:space="preserve">(zwanym dalej także: </w:t>
      </w:r>
      <w:r w:rsidRPr="00F3400E">
        <w:rPr>
          <w:b/>
          <w:color w:val="000000"/>
          <w:sz w:val="20"/>
          <w:szCs w:val="20"/>
        </w:rPr>
        <w:t>„Przetwarzającym”</w:t>
      </w:r>
      <w:r w:rsidRPr="00F3400E">
        <w:rPr>
          <w:color w:val="000000"/>
          <w:sz w:val="20"/>
          <w:szCs w:val="20"/>
        </w:rPr>
        <w:t>)</w:t>
      </w:r>
    </w:p>
    <w:p w14:paraId="0C0A07E8" w14:textId="77777777" w:rsidR="00BE6397" w:rsidRPr="00F3400E" w:rsidRDefault="00BE6397" w:rsidP="00BE6397">
      <w:pPr>
        <w:spacing w:line="288" w:lineRule="auto"/>
        <w:jc w:val="both"/>
        <w:rPr>
          <w:color w:val="000000"/>
          <w:sz w:val="10"/>
          <w:szCs w:val="10"/>
        </w:rPr>
      </w:pPr>
    </w:p>
    <w:p w14:paraId="77DDF617" w14:textId="77777777" w:rsidR="00BE6397" w:rsidRPr="00F3400E" w:rsidRDefault="00BE6397" w:rsidP="00BE6397">
      <w:pPr>
        <w:spacing w:line="288" w:lineRule="auto"/>
        <w:jc w:val="both"/>
        <w:rPr>
          <w:color w:val="000000"/>
          <w:sz w:val="20"/>
          <w:szCs w:val="20"/>
        </w:rPr>
      </w:pPr>
      <w:r w:rsidRPr="00F3400E">
        <w:rPr>
          <w:color w:val="000000"/>
          <w:sz w:val="20"/>
          <w:szCs w:val="20"/>
        </w:rPr>
        <w:t xml:space="preserve">(dalej zwani łącznie jako: </w:t>
      </w:r>
      <w:r w:rsidRPr="00F3400E">
        <w:rPr>
          <w:b/>
          <w:color w:val="000000"/>
          <w:sz w:val="20"/>
          <w:szCs w:val="20"/>
        </w:rPr>
        <w:t>„Strony”</w:t>
      </w:r>
      <w:r w:rsidRPr="00F3400E">
        <w:rPr>
          <w:color w:val="000000"/>
          <w:sz w:val="20"/>
          <w:szCs w:val="20"/>
        </w:rPr>
        <w:t>)</w:t>
      </w:r>
    </w:p>
    <w:p w14:paraId="1936D402" w14:textId="77777777" w:rsidR="00BE6397" w:rsidRPr="00F3400E" w:rsidRDefault="00BE6397" w:rsidP="00BE6397">
      <w:pPr>
        <w:spacing w:line="288" w:lineRule="auto"/>
        <w:jc w:val="both"/>
        <w:rPr>
          <w:color w:val="000000"/>
          <w:sz w:val="10"/>
          <w:szCs w:val="10"/>
        </w:rPr>
      </w:pPr>
    </w:p>
    <w:p w14:paraId="677009BF" w14:textId="77777777" w:rsidR="00BE6397" w:rsidRPr="00F3400E" w:rsidRDefault="00BE6397" w:rsidP="00BE6397">
      <w:pPr>
        <w:spacing w:line="264" w:lineRule="auto"/>
        <w:jc w:val="center"/>
        <w:rPr>
          <w:b/>
          <w:sz w:val="20"/>
          <w:szCs w:val="20"/>
        </w:rPr>
      </w:pPr>
      <w:r w:rsidRPr="00F3400E">
        <w:rPr>
          <w:b/>
          <w:sz w:val="20"/>
          <w:szCs w:val="20"/>
        </w:rPr>
        <w:t>§1.</w:t>
      </w:r>
    </w:p>
    <w:p w14:paraId="5032C6FE" w14:textId="77777777" w:rsidR="00BE6397" w:rsidRPr="00F3400E" w:rsidRDefault="00BE6397" w:rsidP="00BE6397">
      <w:pPr>
        <w:spacing w:line="264" w:lineRule="auto"/>
        <w:jc w:val="center"/>
        <w:rPr>
          <w:b/>
          <w:color w:val="000000"/>
          <w:sz w:val="20"/>
          <w:szCs w:val="20"/>
        </w:rPr>
      </w:pPr>
      <w:r w:rsidRPr="00F3400E">
        <w:rPr>
          <w:b/>
          <w:color w:val="000000"/>
          <w:sz w:val="20"/>
          <w:szCs w:val="20"/>
        </w:rPr>
        <w:t>PODSTAWA PRAWNA UMOWY</w:t>
      </w:r>
    </w:p>
    <w:p w14:paraId="4708D99C" w14:textId="77777777" w:rsidR="00BE6397" w:rsidRPr="000B4F24" w:rsidRDefault="00BE6397" w:rsidP="00BE6397">
      <w:pPr>
        <w:spacing w:line="264" w:lineRule="auto"/>
        <w:jc w:val="both"/>
        <w:rPr>
          <w:color w:val="000000"/>
          <w:sz w:val="20"/>
          <w:szCs w:val="20"/>
        </w:rPr>
      </w:pPr>
      <w:r w:rsidRPr="000B4F24">
        <w:rPr>
          <w:color w:val="000000"/>
          <w:sz w:val="20"/>
          <w:szCs w:val="20"/>
        </w:rPr>
        <w:t xml:space="preserve">Umowa Powierzenia zawarta zostaje na podstawie przepisów rozporządzenia Parlamentu Europejskiego i Rady (UE) 2016/679 z dnia 27 kwietnia 2016 r. w sprawie ochrony osób fizycznych w związku z przetwarzaniem danych osobowych i w sprawie swobodnego przepływu takich danych </w:t>
      </w:r>
      <w:r>
        <w:rPr>
          <w:color w:val="000000"/>
          <w:sz w:val="20"/>
          <w:szCs w:val="20"/>
        </w:rPr>
        <w:t>oraz uchylenia dyrektywy 95/46/</w:t>
      </w:r>
      <w:r w:rsidRPr="000B4F24">
        <w:rPr>
          <w:color w:val="000000"/>
          <w:sz w:val="20"/>
          <w:szCs w:val="20"/>
        </w:rPr>
        <w:t>WE (ogólne rozporządzenie o ochronie danych) [Dz. U. UE. L. z 2016 r. Nr 119, str. 1] - zwanego dalej także RODO, w celu wykonania obowiązków, o których mowa w art. 28 RODO.</w:t>
      </w:r>
    </w:p>
    <w:p w14:paraId="39911F9F" w14:textId="77777777" w:rsidR="00BE6397" w:rsidRPr="00F3400E" w:rsidRDefault="00BE6397" w:rsidP="00BE6397">
      <w:pPr>
        <w:spacing w:line="288" w:lineRule="auto"/>
        <w:jc w:val="both"/>
        <w:rPr>
          <w:color w:val="000000"/>
          <w:sz w:val="10"/>
          <w:szCs w:val="10"/>
        </w:rPr>
      </w:pPr>
    </w:p>
    <w:p w14:paraId="0F76EA76" w14:textId="77777777" w:rsidR="00BE6397" w:rsidRDefault="00BE6397" w:rsidP="00BE6397">
      <w:pPr>
        <w:spacing w:line="264" w:lineRule="auto"/>
        <w:jc w:val="center"/>
        <w:rPr>
          <w:b/>
          <w:color w:val="000000"/>
          <w:sz w:val="20"/>
          <w:szCs w:val="20"/>
        </w:rPr>
      </w:pPr>
      <w:r>
        <w:rPr>
          <w:b/>
          <w:color w:val="000000"/>
          <w:sz w:val="20"/>
          <w:szCs w:val="20"/>
        </w:rPr>
        <w:t>§2.</w:t>
      </w:r>
    </w:p>
    <w:p w14:paraId="600D6038" w14:textId="77777777" w:rsidR="00BE6397" w:rsidRPr="00F3400E" w:rsidRDefault="00BE6397" w:rsidP="00BE6397">
      <w:pPr>
        <w:spacing w:line="264" w:lineRule="auto"/>
        <w:jc w:val="center"/>
        <w:rPr>
          <w:b/>
          <w:color w:val="000000"/>
          <w:sz w:val="20"/>
          <w:szCs w:val="20"/>
        </w:rPr>
      </w:pPr>
      <w:r w:rsidRPr="00F3400E">
        <w:rPr>
          <w:b/>
          <w:color w:val="000000"/>
          <w:sz w:val="20"/>
          <w:szCs w:val="20"/>
        </w:rPr>
        <w:t>PRZEDMIOT UMOWY</w:t>
      </w:r>
    </w:p>
    <w:p w14:paraId="7C313CC0" w14:textId="77777777" w:rsidR="00BE6397" w:rsidRPr="00523E4B" w:rsidRDefault="00BE6397" w:rsidP="00BE6397">
      <w:pPr>
        <w:numPr>
          <w:ilvl w:val="0"/>
          <w:numId w:val="60"/>
        </w:numPr>
        <w:suppressAutoHyphens w:val="0"/>
        <w:autoSpaceDN/>
        <w:spacing w:line="264" w:lineRule="auto"/>
        <w:jc w:val="both"/>
        <w:textAlignment w:val="auto"/>
        <w:rPr>
          <w:color w:val="000000"/>
          <w:spacing w:val="-1"/>
          <w:sz w:val="20"/>
          <w:szCs w:val="20"/>
        </w:rPr>
      </w:pPr>
      <w:r w:rsidRPr="000B4F24">
        <w:rPr>
          <w:color w:val="000000"/>
          <w:spacing w:val="-1"/>
          <w:sz w:val="20"/>
          <w:szCs w:val="20"/>
        </w:rPr>
        <w:t xml:space="preserve">W trybie art. 28 ust. 3 RODO, Administrator powierza Przetwarzającemu do przetwarzania dane osobowe określone w dalszej części </w:t>
      </w:r>
      <w:r w:rsidRPr="000B4F24">
        <w:rPr>
          <w:color w:val="000000"/>
          <w:spacing w:val="1"/>
          <w:sz w:val="20"/>
          <w:szCs w:val="20"/>
        </w:rPr>
        <w:t xml:space="preserve">niniejszej Umowy Powierzenia, a Przetwarzający zobowiązuje się do ich przetwarzania zgodnego z prawem i niniejszą Umową Powierzenia, w tym udokumentowanymi uzasadnionymi poleceniami Administratora, za które uznaje się postanowienia Umowy </w:t>
      </w:r>
      <w:r w:rsidRPr="000B4F24">
        <w:rPr>
          <w:color w:val="000000"/>
          <w:spacing w:val="2"/>
          <w:sz w:val="20"/>
          <w:szCs w:val="20"/>
        </w:rPr>
        <w:t>Powierzenia oraz inne polecenia przekazywane Przetwarzającemu w formie e-mail lub pisemnie.</w:t>
      </w:r>
    </w:p>
    <w:p w14:paraId="07F48DFC" w14:textId="77777777" w:rsidR="00BE6397" w:rsidRPr="00F3400E" w:rsidRDefault="00BE6397" w:rsidP="00BE6397">
      <w:pPr>
        <w:numPr>
          <w:ilvl w:val="0"/>
          <w:numId w:val="60"/>
        </w:numPr>
        <w:suppressAutoHyphens w:val="0"/>
        <w:autoSpaceDN/>
        <w:spacing w:line="264" w:lineRule="auto"/>
        <w:jc w:val="both"/>
        <w:textAlignment w:val="auto"/>
        <w:rPr>
          <w:color w:val="000000"/>
          <w:spacing w:val="-1"/>
          <w:sz w:val="20"/>
          <w:szCs w:val="20"/>
        </w:rPr>
      </w:pPr>
      <w:r w:rsidRPr="000B4F24">
        <w:rPr>
          <w:color w:val="000000"/>
          <w:spacing w:val="-1"/>
          <w:sz w:val="20"/>
          <w:szCs w:val="20"/>
        </w:rPr>
        <w:t xml:space="preserve">Przetwarzający jest uprawniony do przetwarzania danych osobowych wyłącznie w zakresie i dla celów przewidzianych w Umowie </w:t>
      </w:r>
      <w:r w:rsidRPr="000B4F24">
        <w:rPr>
          <w:color w:val="000000"/>
          <w:sz w:val="20"/>
          <w:szCs w:val="20"/>
        </w:rPr>
        <w:t>Powierzenia.</w:t>
      </w:r>
    </w:p>
    <w:p w14:paraId="4BF7B651" w14:textId="77777777" w:rsidR="00BE6397" w:rsidRPr="00F3400E" w:rsidRDefault="00BE6397" w:rsidP="00BE6397">
      <w:pPr>
        <w:tabs>
          <w:tab w:val="decimal" w:pos="360"/>
        </w:tabs>
        <w:spacing w:line="288" w:lineRule="auto"/>
        <w:jc w:val="both"/>
        <w:rPr>
          <w:color w:val="000000"/>
          <w:spacing w:val="-1"/>
          <w:sz w:val="10"/>
          <w:szCs w:val="10"/>
        </w:rPr>
      </w:pPr>
    </w:p>
    <w:p w14:paraId="791A1CFC" w14:textId="77777777" w:rsidR="00BE6397" w:rsidRPr="00F3400E" w:rsidRDefault="00BE6397" w:rsidP="00BE6397">
      <w:pPr>
        <w:spacing w:line="264" w:lineRule="auto"/>
        <w:jc w:val="center"/>
        <w:rPr>
          <w:b/>
          <w:color w:val="000000"/>
          <w:sz w:val="20"/>
          <w:szCs w:val="20"/>
        </w:rPr>
      </w:pPr>
      <w:r w:rsidRPr="00F3400E">
        <w:rPr>
          <w:b/>
          <w:color w:val="000000"/>
          <w:sz w:val="20"/>
          <w:szCs w:val="20"/>
        </w:rPr>
        <w:t>§3.</w:t>
      </w:r>
    </w:p>
    <w:p w14:paraId="79D6EE66" w14:textId="77777777" w:rsidR="00BE6397" w:rsidRPr="00F3400E" w:rsidRDefault="00BE6397" w:rsidP="00BE6397">
      <w:pPr>
        <w:spacing w:line="264" w:lineRule="auto"/>
        <w:jc w:val="center"/>
        <w:rPr>
          <w:b/>
          <w:color w:val="000000"/>
          <w:sz w:val="20"/>
          <w:szCs w:val="20"/>
        </w:rPr>
      </w:pPr>
      <w:r w:rsidRPr="00F3400E">
        <w:rPr>
          <w:b/>
          <w:color w:val="000000"/>
          <w:sz w:val="20"/>
          <w:szCs w:val="20"/>
        </w:rPr>
        <w:t>CEL, ZAKRES I CHARAKTER PRZETWARZANIA</w:t>
      </w:r>
    </w:p>
    <w:p w14:paraId="4584ACD3" w14:textId="77777777" w:rsidR="00BE6397" w:rsidRPr="00F3400E" w:rsidRDefault="00BE6397" w:rsidP="00BE6397">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W celu prawidłowej realizacji Umowy Głównej Powierzający powierza Przetwarzającemu dane osobowe następujących kategorii osób, których dane dotyczą:</w:t>
      </w:r>
    </w:p>
    <w:p w14:paraId="0DE6F88A" w14:textId="77777777" w:rsidR="00BE6397" w:rsidRPr="00F3400E" w:rsidRDefault="00BE6397" w:rsidP="00BE6397">
      <w:pPr>
        <w:numPr>
          <w:ilvl w:val="1"/>
          <w:numId w:val="55"/>
        </w:numPr>
        <w:suppressAutoHyphens w:val="0"/>
        <w:autoSpaceDN/>
        <w:spacing w:line="264" w:lineRule="auto"/>
        <w:ind w:left="660" w:hanging="330"/>
        <w:jc w:val="both"/>
        <w:textAlignment w:val="auto"/>
        <w:rPr>
          <w:color w:val="000000"/>
          <w:sz w:val="20"/>
          <w:szCs w:val="20"/>
        </w:rPr>
      </w:pPr>
      <w:r w:rsidRPr="00F3400E">
        <w:rPr>
          <w:color w:val="000000"/>
          <w:sz w:val="20"/>
          <w:szCs w:val="20"/>
        </w:rPr>
        <w:t>osób, których dane osobowe znajdują się wśród rzeczy osobistych pacjenta zmarłego u</w:t>
      </w:r>
      <w:r>
        <w:rPr>
          <w:color w:val="000000"/>
          <w:sz w:val="20"/>
          <w:szCs w:val="20"/>
        </w:rPr>
        <w:t xml:space="preserve"> Administratora, a </w:t>
      </w:r>
      <w:r w:rsidRPr="00F3400E">
        <w:rPr>
          <w:color w:val="000000"/>
          <w:sz w:val="20"/>
          <w:szCs w:val="20"/>
        </w:rPr>
        <w:t>które zostaną przekazane Wykonawcy w celu ich wydania uprawniony osobom;</w:t>
      </w:r>
    </w:p>
    <w:p w14:paraId="70D99076" w14:textId="77777777" w:rsidR="00BE6397" w:rsidRPr="00F3400E" w:rsidRDefault="00BE6397" w:rsidP="00BE6397">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Zakres powierzonych Przetwarzającemu do przetwarzania danych osobowych obejmuje:</w:t>
      </w:r>
    </w:p>
    <w:p w14:paraId="6587DFE6" w14:textId="77777777" w:rsidR="00BE6397" w:rsidRPr="00F3400E" w:rsidRDefault="00BE6397" w:rsidP="00BE6397">
      <w:pPr>
        <w:numPr>
          <w:ilvl w:val="1"/>
          <w:numId w:val="61"/>
        </w:numPr>
        <w:tabs>
          <w:tab w:val="clear" w:pos="1440"/>
        </w:tabs>
        <w:suppressAutoHyphens w:val="0"/>
        <w:autoSpaceDN/>
        <w:spacing w:line="264" w:lineRule="auto"/>
        <w:ind w:left="660" w:hanging="330"/>
        <w:jc w:val="both"/>
        <w:textAlignment w:val="auto"/>
        <w:rPr>
          <w:color w:val="000000"/>
          <w:sz w:val="20"/>
          <w:szCs w:val="20"/>
        </w:rPr>
      </w:pPr>
      <w:r w:rsidRPr="00F3400E">
        <w:rPr>
          <w:color w:val="000000"/>
          <w:sz w:val="20"/>
          <w:szCs w:val="20"/>
        </w:rPr>
        <w:t>w szczególności imię, nazwisko, numer telefonu, adres e-mail - jeżeli znajdują się w rzeczach osobistych pacjenta zmarłego u Administratora.</w:t>
      </w:r>
    </w:p>
    <w:p w14:paraId="28A55D16" w14:textId="77777777" w:rsidR="00BE6397" w:rsidRDefault="00BE6397" w:rsidP="00BE6397">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Celem przetwarzania danych osobowych wskazanych w §3 ust.</w:t>
      </w:r>
      <w:r>
        <w:rPr>
          <w:color w:val="000000"/>
          <w:sz w:val="20"/>
          <w:szCs w:val="20"/>
        </w:rPr>
        <w:t> </w:t>
      </w:r>
      <w:r w:rsidRPr="00F3400E">
        <w:rPr>
          <w:color w:val="000000"/>
          <w:sz w:val="20"/>
          <w:szCs w:val="20"/>
        </w:rPr>
        <w:t>1 i ust.</w:t>
      </w:r>
      <w:r>
        <w:rPr>
          <w:color w:val="000000"/>
          <w:sz w:val="20"/>
          <w:szCs w:val="20"/>
        </w:rPr>
        <w:t> </w:t>
      </w:r>
      <w:r w:rsidRPr="00F3400E">
        <w:rPr>
          <w:color w:val="000000"/>
          <w:sz w:val="20"/>
          <w:szCs w:val="20"/>
        </w:rPr>
        <w:t>2 jest realizacja zobowiązań wynikających z Umowy Głównej - tj. wydawanie ciał zmarłych oraz ich rzeczy osobistych uprawnionym osobom.</w:t>
      </w:r>
    </w:p>
    <w:p w14:paraId="6AF0E95C" w14:textId="77777777" w:rsidR="00BE6397" w:rsidRDefault="00BE6397" w:rsidP="00BE6397">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Przetwarzający będzie przetwarzał dane osobowe w sposób stały.</w:t>
      </w:r>
    </w:p>
    <w:p w14:paraId="37355C7E" w14:textId="77777777" w:rsidR="00BE6397" w:rsidRPr="00F3400E" w:rsidRDefault="00BE6397" w:rsidP="00BE6397">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 xml:space="preserve">Przetwarzający będzie wykonywał następujące operacje dotyczące powierzonych danych osobowych: </w:t>
      </w:r>
      <w:r w:rsidRPr="00F3400E">
        <w:rPr>
          <w:i/>
          <w:color w:val="000000"/>
          <w:sz w:val="20"/>
          <w:szCs w:val="20"/>
        </w:rPr>
        <w:t xml:space="preserve">przechowywanie, przekazywanie uprawnionym członkom rodziny pacjenta zmarłego u Administratora. </w:t>
      </w:r>
      <w:r w:rsidRPr="00F3400E">
        <w:rPr>
          <w:color w:val="000000"/>
          <w:sz w:val="20"/>
          <w:szCs w:val="20"/>
        </w:rPr>
        <w:t>Dane osobowe będą przetwarzane przez Przetwarzającego w formie w jakiej zostaną mu przekazane przez Administratora.</w:t>
      </w:r>
    </w:p>
    <w:p w14:paraId="152A212C" w14:textId="77777777" w:rsidR="00BE6397" w:rsidRPr="00B1749D" w:rsidRDefault="00BE6397" w:rsidP="00BE6397">
      <w:pPr>
        <w:spacing w:line="264" w:lineRule="auto"/>
        <w:jc w:val="center"/>
        <w:rPr>
          <w:b/>
          <w:color w:val="000000"/>
          <w:sz w:val="20"/>
          <w:szCs w:val="20"/>
        </w:rPr>
      </w:pPr>
      <w:r w:rsidRPr="00B1749D">
        <w:rPr>
          <w:b/>
          <w:color w:val="000000"/>
          <w:sz w:val="20"/>
          <w:szCs w:val="20"/>
        </w:rPr>
        <w:t>§4.</w:t>
      </w:r>
    </w:p>
    <w:p w14:paraId="0C474ED5" w14:textId="77777777" w:rsidR="00BE6397" w:rsidRPr="00B1749D" w:rsidRDefault="00BE6397" w:rsidP="00BE6397">
      <w:pPr>
        <w:spacing w:line="264" w:lineRule="auto"/>
        <w:jc w:val="center"/>
        <w:rPr>
          <w:b/>
          <w:color w:val="000000"/>
          <w:sz w:val="20"/>
          <w:szCs w:val="20"/>
        </w:rPr>
      </w:pPr>
      <w:r w:rsidRPr="00B1749D">
        <w:rPr>
          <w:b/>
          <w:color w:val="000000"/>
          <w:sz w:val="20"/>
          <w:szCs w:val="20"/>
        </w:rPr>
        <w:t>ZASADY POWIERZENIA PRZETWARZANIA</w:t>
      </w:r>
    </w:p>
    <w:p w14:paraId="26A7FD8C" w14:textId="77777777" w:rsidR="00BE6397" w:rsidRPr="00B1749D"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Przed rozpoczęciem przetwarzania danych osobowych Przetwarzający musi podjąć środki zabezpieczające dane osobowe, o których mowa w art. 32 RODO, a w szczególności:</w:t>
      </w:r>
    </w:p>
    <w:p w14:paraId="15B6B83B" w14:textId="77777777" w:rsidR="00BE6397" w:rsidRDefault="00BE6397" w:rsidP="00BE6397">
      <w:pPr>
        <w:numPr>
          <w:ilvl w:val="1"/>
          <w:numId w:val="55"/>
        </w:numPr>
        <w:suppressAutoHyphens w:val="0"/>
        <w:autoSpaceDN/>
        <w:spacing w:line="264" w:lineRule="auto"/>
        <w:ind w:left="660" w:hanging="330"/>
        <w:jc w:val="both"/>
        <w:textAlignment w:val="auto"/>
        <w:rPr>
          <w:color w:val="000000"/>
          <w:sz w:val="20"/>
          <w:szCs w:val="20"/>
        </w:rPr>
      </w:pPr>
      <w:r w:rsidRPr="00B1749D">
        <w:rPr>
          <w:color w:val="000000"/>
          <w:sz w:val="20"/>
          <w:szCs w:val="20"/>
        </w:rPr>
        <w:t>uwzględniając stan wiedzy technicznej, koszt wdrażania oraz charakter, zakres, kontekst i cele przetwarzania oraz ryzyko naruszenia praw lub wolności osób fizycznych o różnym prawdopodobieństwie wystąpienia i</w:t>
      </w:r>
      <w:r>
        <w:rPr>
          <w:color w:val="000000"/>
          <w:sz w:val="20"/>
          <w:szCs w:val="20"/>
        </w:rPr>
        <w:t> </w:t>
      </w:r>
      <w:r w:rsidRPr="00B1749D">
        <w:rPr>
          <w:color w:val="000000"/>
          <w:sz w:val="20"/>
          <w:szCs w:val="20"/>
        </w:rPr>
        <w:t>wadze zagrożenia, obowiązany jest zastosować środki techniczne i organizacyjne zapewniające ochronę przetwarzanych danych osobowych, aby zapewnić stopień bezpieczeństwa odpowiadający temu ryzyku. Przetwarzający powinien odpowiednio udokumentować zastosowanie tych środków, a także uaktualniać te środki w porozumieniu z Administratorem,</w:t>
      </w:r>
    </w:p>
    <w:p w14:paraId="1DC67724" w14:textId="77777777" w:rsidR="00BE6397" w:rsidRPr="00B1749D" w:rsidRDefault="00BE6397" w:rsidP="00BE6397">
      <w:pPr>
        <w:numPr>
          <w:ilvl w:val="1"/>
          <w:numId w:val="55"/>
        </w:numPr>
        <w:suppressAutoHyphens w:val="0"/>
        <w:autoSpaceDN/>
        <w:spacing w:line="264" w:lineRule="auto"/>
        <w:ind w:left="660" w:hanging="330"/>
        <w:jc w:val="both"/>
        <w:textAlignment w:val="auto"/>
        <w:rPr>
          <w:color w:val="000000"/>
          <w:sz w:val="20"/>
          <w:szCs w:val="20"/>
        </w:rPr>
      </w:pPr>
      <w:r w:rsidRPr="00B1749D">
        <w:rPr>
          <w:color w:val="000000"/>
          <w:sz w:val="20"/>
          <w:szCs w:val="20"/>
        </w:rPr>
        <w:t>zapewnić, by każda osoba działająca z upoważnienia Przetwarzającego, która ma dostęp do danych osobowych, przetwarzała je wyłącznie na polecenie Administratora w ce</w:t>
      </w:r>
      <w:r>
        <w:rPr>
          <w:color w:val="000000"/>
          <w:sz w:val="20"/>
          <w:szCs w:val="20"/>
        </w:rPr>
        <w:t>lach i zakresie przewidzianym w </w:t>
      </w:r>
      <w:r w:rsidRPr="00B1749D">
        <w:rPr>
          <w:color w:val="000000"/>
          <w:sz w:val="20"/>
          <w:szCs w:val="20"/>
        </w:rPr>
        <w:t>Umowie Powierzenia.</w:t>
      </w:r>
    </w:p>
    <w:p w14:paraId="61D57366"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zobowiązany jest prowadzić rejestr wszystkich kategorii czynności przetwarzania dokonywanych w imieniu Administratora, o którym mowa w art. 30 ust. 2 RODO i udostępniać go Administratorowi na jego żądanie, chyba że Przetwarzający jest zwolniony z tego obowiązku na podstawie art. 30 ust. 5 RODO.</w:t>
      </w:r>
    </w:p>
    <w:p w14:paraId="54B8E94B"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zapewnia, aby osoby mające dostęp do przetwarzanych danych osobowych zachowały je oraz sposoby zabezpieczeń w tajemnicy, przy czym obowiązek zachowania tajemnicy istnieje również po realizacji Umowy Powierzenia oraz ustaniu zatrudnienia u Przetwarzającego.</w:t>
      </w:r>
    </w:p>
    <w:p w14:paraId="54DAC8E6"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dołożyć najwyższej zawodowej staranności przy przetwarzaniu powierzonych danych osobowych.</w:t>
      </w:r>
    </w:p>
    <w:p w14:paraId="6859F38C"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nadania upoważnień do przetwarzania danych osobowych wszystkim osobom, które będą przetwarzały powierzone dane w celu realizacji niniejszej umowy.</w:t>
      </w:r>
    </w:p>
    <w:p w14:paraId="5DE13373"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ograniczenia dostępu do danych osobowych wyłącznie do osób, których dostęp do danych jest potrzebny dla realizacji Umowy Głównej.</w:t>
      </w:r>
    </w:p>
    <w:p w14:paraId="237FAAB4"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oświadcza, że stosuje środki bezpieczeństwa spełniające wymogi RODO.</w:t>
      </w:r>
    </w:p>
    <w:p w14:paraId="73C492C1" w14:textId="77777777" w:rsidR="00BE6397" w:rsidRDefault="00BE6397" w:rsidP="00BE6397">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podejmuje wszelkie środki bezpieczeństwa przewidziane przez przepis art. 32 RODO.</w:t>
      </w:r>
    </w:p>
    <w:p w14:paraId="573EEE5F" w14:textId="77777777" w:rsidR="00BE6397" w:rsidRPr="00B1749D" w:rsidRDefault="00BE6397" w:rsidP="00BE6397">
      <w:pPr>
        <w:spacing w:line="288" w:lineRule="auto"/>
        <w:jc w:val="both"/>
        <w:rPr>
          <w:color w:val="000000"/>
          <w:sz w:val="10"/>
          <w:szCs w:val="10"/>
        </w:rPr>
      </w:pPr>
    </w:p>
    <w:p w14:paraId="244BA0E2" w14:textId="77777777" w:rsidR="00BE6397" w:rsidRPr="00B1749D" w:rsidRDefault="00BE6397" w:rsidP="00BE6397">
      <w:pPr>
        <w:spacing w:line="264" w:lineRule="auto"/>
        <w:jc w:val="center"/>
        <w:rPr>
          <w:b/>
          <w:color w:val="000000"/>
          <w:sz w:val="20"/>
          <w:szCs w:val="20"/>
        </w:rPr>
      </w:pPr>
      <w:r w:rsidRPr="00B1749D">
        <w:rPr>
          <w:b/>
          <w:color w:val="000000"/>
          <w:sz w:val="20"/>
          <w:szCs w:val="20"/>
        </w:rPr>
        <w:t>§5.</w:t>
      </w:r>
    </w:p>
    <w:p w14:paraId="0467C6F0" w14:textId="77777777" w:rsidR="00BE6397" w:rsidRPr="00B1749D" w:rsidRDefault="00BE6397" w:rsidP="00BE6397">
      <w:pPr>
        <w:spacing w:line="264" w:lineRule="auto"/>
        <w:jc w:val="center"/>
        <w:rPr>
          <w:b/>
          <w:color w:val="000000"/>
          <w:sz w:val="20"/>
          <w:szCs w:val="20"/>
        </w:rPr>
      </w:pPr>
      <w:r w:rsidRPr="00B1749D">
        <w:rPr>
          <w:b/>
          <w:color w:val="000000"/>
          <w:sz w:val="20"/>
          <w:szCs w:val="20"/>
        </w:rPr>
        <w:t>DALSZE OBOWIĄZKI PRZETWARZAJĄCEGO</w:t>
      </w:r>
    </w:p>
    <w:p w14:paraId="1C478795" w14:textId="77777777" w:rsidR="00BE6397" w:rsidRDefault="00BE6397" w:rsidP="00BE6397">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udzielać Administratorowi pomocy w wywiązywaniu się z obowiązków określonych w art. 32-36 RODO.</w:t>
      </w:r>
    </w:p>
    <w:p w14:paraId="7F2920EA" w14:textId="77777777" w:rsidR="00BE6397" w:rsidRPr="00B1749D" w:rsidRDefault="00BE6397" w:rsidP="00BE6397">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W sytuacji podejrzenia naruszenia ochrony danych osobowych, Przetwarzający zobowiązuje się do:</w:t>
      </w:r>
    </w:p>
    <w:p w14:paraId="67E09D47" w14:textId="77777777" w:rsidR="00BE6397" w:rsidRDefault="00BE6397" w:rsidP="00BE6397">
      <w:pPr>
        <w:tabs>
          <w:tab w:val="num" w:pos="770"/>
        </w:tabs>
        <w:spacing w:line="264" w:lineRule="auto"/>
        <w:ind w:left="770" w:hanging="440"/>
        <w:jc w:val="both"/>
        <w:rPr>
          <w:color w:val="000000"/>
          <w:sz w:val="20"/>
          <w:szCs w:val="20"/>
        </w:rPr>
      </w:pPr>
      <w:r>
        <w:rPr>
          <w:color w:val="000000"/>
          <w:sz w:val="20"/>
          <w:szCs w:val="20"/>
        </w:rPr>
        <w:t>a)</w:t>
      </w:r>
      <w:r>
        <w:rPr>
          <w:color w:val="000000"/>
          <w:sz w:val="20"/>
          <w:szCs w:val="20"/>
        </w:rPr>
        <w:tab/>
      </w:r>
      <w:r w:rsidRPr="00B1749D">
        <w:rPr>
          <w:color w:val="000000"/>
          <w:sz w:val="20"/>
          <w:szCs w:val="20"/>
        </w:rPr>
        <w:t>przekazania Administratorowi informacji dotyczących naruszenia ochrony danych osobowych w ciągu 24 godzin od jego wykrycia, w tym informacji, o których mowa w art. 33 ust. 3 RODO,</w:t>
      </w:r>
    </w:p>
    <w:p w14:paraId="2EFE98C4" w14:textId="77777777" w:rsidR="00BE6397" w:rsidRDefault="00BE6397" w:rsidP="00BE6397">
      <w:pPr>
        <w:tabs>
          <w:tab w:val="num" w:pos="770"/>
        </w:tabs>
        <w:spacing w:line="264" w:lineRule="auto"/>
        <w:ind w:left="770" w:hanging="440"/>
        <w:jc w:val="both"/>
        <w:rPr>
          <w:color w:val="000000"/>
          <w:sz w:val="20"/>
          <w:szCs w:val="20"/>
        </w:rPr>
      </w:pPr>
      <w:r>
        <w:rPr>
          <w:color w:val="000000"/>
          <w:sz w:val="20"/>
          <w:szCs w:val="20"/>
        </w:rPr>
        <w:t>b)</w:t>
      </w:r>
      <w:r>
        <w:rPr>
          <w:color w:val="000000"/>
          <w:sz w:val="20"/>
          <w:szCs w:val="20"/>
        </w:rPr>
        <w:tab/>
      </w:r>
      <w:r w:rsidRPr="00B1749D">
        <w:rPr>
          <w:color w:val="000000"/>
          <w:sz w:val="20"/>
          <w:szCs w:val="20"/>
        </w:rPr>
        <w:t>przeprowadzenia wstępnej analizy ryzyka naruszenia praw i wolności osób, których dane dotyczą, i</w:t>
      </w:r>
      <w:r>
        <w:rPr>
          <w:color w:val="000000"/>
          <w:sz w:val="20"/>
          <w:szCs w:val="20"/>
        </w:rPr>
        <w:t> </w:t>
      </w:r>
      <w:r w:rsidRPr="00B1749D">
        <w:rPr>
          <w:color w:val="000000"/>
          <w:sz w:val="20"/>
          <w:szCs w:val="20"/>
        </w:rPr>
        <w:t>przekazania wyników tej analizy do Administratora w ciągu 36 godzin od wykrycia zdarzenia stanowiącego naruszenie ochrony danych osobowych,</w:t>
      </w:r>
    </w:p>
    <w:p w14:paraId="78376739" w14:textId="77777777" w:rsidR="00BE6397" w:rsidRPr="00B1749D" w:rsidRDefault="00BE6397" w:rsidP="00BE6397">
      <w:pPr>
        <w:tabs>
          <w:tab w:val="num" w:pos="770"/>
        </w:tabs>
        <w:spacing w:line="264" w:lineRule="auto"/>
        <w:ind w:left="770" w:hanging="440"/>
        <w:jc w:val="both"/>
        <w:rPr>
          <w:color w:val="000000"/>
          <w:sz w:val="20"/>
          <w:szCs w:val="20"/>
        </w:rPr>
      </w:pPr>
      <w:r>
        <w:rPr>
          <w:color w:val="000000"/>
          <w:sz w:val="20"/>
          <w:szCs w:val="20"/>
        </w:rPr>
        <w:t>c)</w:t>
      </w:r>
      <w:r>
        <w:rPr>
          <w:color w:val="000000"/>
          <w:sz w:val="20"/>
          <w:szCs w:val="20"/>
        </w:rPr>
        <w:tab/>
      </w:r>
      <w:r w:rsidRPr="00B1749D">
        <w:rPr>
          <w:color w:val="000000"/>
          <w:sz w:val="20"/>
          <w:szCs w:val="20"/>
        </w:rPr>
        <w:t>przekazania Administratorowi - na jego żądanie - informacji niezbędnych do zawiadomienia osoby, której dane dotyczą, zgodnie</w:t>
      </w:r>
      <w:r>
        <w:rPr>
          <w:color w:val="000000"/>
          <w:sz w:val="20"/>
          <w:szCs w:val="20"/>
        </w:rPr>
        <w:t xml:space="preserve"> </w:t>
      </w:r>
      <w:r w:rsidRPr="00B1749D">
        <w:rPr>
          <w:color w:val="000000"/>
          <w:sz w:val="20"/>
          <w:szCs w:val="20"/>
        </w:rPr>
        <w:t>z art. 34 ust. 3 RODO, w ciągu 48 godzin od wykrycia zdarzenia stanowiącego naruszenie ochrony danych osobowych.</w:t>
      </w:r>
    </w:p>
    <w:p w14:paraId="007FF59D" w14:textId="77777777" w:rsidR="00BE6397" w:rsidRDefault="00BE6397" w:rsidP="00BE6397">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 w miarę możliwości - pomagać Administratorowi poprzez odpowiednie środki techniczne i organizacyjne, w wywiązywaniu się z obowiązku odpowiadania na żądania osób, których dane dotyczą, w zakresie wykonywania ich praw określonych w art. 15-22 RODO. W szczególności Przetwarzający zobowiązuje się - na żądanie Administratora - do przygotowania i przekazania Administratorowi informacji potrzebnych do spełnienia żądania osoby, której dane dotyczą, w ciągu 3 dni od dnia otrzymania żądania Administratora.</w:t>
      </w:r>
    </w:p>
    <w:p w14:paraId="47FE3DE9" w14:textId="77777777" w:rsidR="00BE6397" w:rsidRDefault="00BE6397" w:rsidP="00BE6397">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stosować się do ewentualnych wskazówek lub zaleceń, wydanych przez organ nadzoru lub unijny organ doradczy zajmujący się ochroną danych osobowych, dotyczących przetwarzania danych osobowych, w szczególności w zakresie stosowania RODO.</w:t>
      </w:r>
    </w:p>
    <w:p w14:paraId="7F99DE1F" w14:textId="77777777" w:rsidR="00BE6397" w:rsidRPr="00B1749D" w:rsidRDefault="00BE6397" w:rsidP="00BE6397">
      <w:pPr>
        <w:spacing w:line="288" w:lineRule="auto"/>
        <w:jc w:val="both"/>
        <w:rPr>
          <w:color w:val="000000"/>
          <w:sz w:val="10"/>
          <w:szCs w:val="10"/>
        </w:rPr>
      </w:pPr>
    </w:p>
    <w:p w14:paraId="4CEB45B2" w14:textId="77777777" w:rsidR="00BE6397" w:rsidRPr="00B1749D" w:rsidRDefault="00BE6397" w:rsidP="00BE6397">
      <w:pPr>
        <w:spacing w:line="264" w:lineRule="auto"/>
        <w:jc w:val="center"/>
        <w:rPr>
          <w:b/>
          <w:color w:val="000000"/>
          <w:sz w:val="20"/>
          <w:szCs w:val="20"/>
        </w:rPr>
      </w:pPr>
      <w:r w:rsidRPr="00B1749D">
        <w:rPr>
          <w:b/>
          <w:color w:val="000000"/>
          <w:sz w:val="20"/>
          <w:szCs w:val="20"/>
        </w:rPr>
        <w:t>§6.</w:t>
      </w:r>
    </w:p>
    <w:p w14:paraId="78DD9002" w14:textId="77777777" w:rsidR="00BE6397" w:rsidRPr="00B1749D" w:rsidRDefault="00BE6397" w:rsidP="00BE6397">
      <w:pPr>
        <w:spacing w:line="264" w:lineRule="auto"/>
        <w:jc w:val="center"/>
        <w:rPr>
          <w:b/>
          <w:color w:val="000000"/>
          <w:sz w:val="20"/>
          <w:szCs w:val="20"/>
        </w:rPr>
      </w:pPr>
      <w:r w:rsidRPr="00B1749D">
        <w:rPr>
          <w:b/>
          <w:color w:val="000000"/>
          <w:sz w:val="20"/>
          <w:szCs w:val="20"/>
        </w:rPr>
        <w:t>PODPOWIERZENIE PRZETWARZANIA</w:t>
      </w:r>
    </w:p>
    <w:p w14:paraId="66EA8E77" w14:textId="77777777" w:rsidR="00BE6397" w:rsidRDefault="00BE6397" w:rsidP="00BE6397">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Administrator wyraża zgodę na </w:t>
      </w:r>
      <w:proofErr w:type="spellStart"/>
      <w:r w:rsidRPr="00B1749D">
        <w:rPr>
          <w:color w:val="000000"/>
          <w:sz w:val="20"/>
          <w:szCs w:val="20"/>
        </w:rPr>
        <w:t>podpowierzenie</w:t>
      </w:r>
      <w:proofErr w:type="spellEnd"/>
      <w:r w:rsidRPr="00B1749D">
        <w:rPr>
          <w:color w:val="000000"/>
          <w:sz w:val="20"/>
          <w:szCs w:val="20"/>
        </w:rPr>
        <w:t xml:space="preserve"> przetwarzania powierzonych danych osobowych podwykonawcom Przetwarzającego (zwanym dalej także: </w:t>
      </w:r>
      <w:proofErr w:type="spellStart"/>
      <w:r w:rsidRPr="00B1749D">
        <w:rPr>
          <w:color w:val="000000"/>
          <w:sz w:val="20"/>
          <w:szCs w:val="20"/>
        </w:rPr>
        <w:t>Subprocesorom</w:t>
      </w:r>
      <w:proofErr w:type="spellEnd"/>
      <w:r w:rsidRPr="00B1749D">
        <w:rPr>
          <w:color w:val="000000"/>
          <w:sz w:val="20"/>
          <w:szCs w:val="20"/>
        </w:rPr>
        <w:t xml:space="preserve">). Jeżeli Przetwarzający zamierza </w:t>
      </w:r>
      <w:proofErr w:type="spellStart"/>
      <w:r w:rsidRPr="00B1749D">
        <w:rPr>
          <w:color w:val="000000"/>
          <w:sz w:val="20"/>
          <w:szCs w:val="20"/>
        </w:rPr>
        <w:t>podpowierzyć</w:t>
      </w:r>
      <w:proofErr w:type="spellEnd"/>
      <w:r w:rsidRPr="00B1749D">
        <w:rPr>
          <w:color w:val="000000"/>
          <w:sz w:val="20"/>
          <w:szCs w:val="20"/>
        </w:rPr>
        <w:t xml:space="preserve"> przetwarzanie danych osobowych swoim podwykonawcom, musi uprzednio poinformować Administratora o zamiarze </w:t>
      </w:r>
      <w:proofErr w:type="spellStart"/>
      <w:r w:rsidRPr="00B1749D">
        <w:rPr>
          <w:color w:val="000000"/>
          <w:sz w:val="20"/>
          <w:szCs w:val="20"/>
        </w:rPr>
        <w:t>podpowierzenia</w:t>
      </w:r>
      <w:proofErr w:type="spellEnd"/>
      <w:r w:rsidRPr="00B1749D">
        <w:rPr>
          <w:color w:val="000000"/>
          <w:sz w:val="20"/>
          <w:szCs w:val="20"/>
        </w:rPr>
        <w:t xml:space="preserve"> oraz o danych podmiotu, któremu ma zamiar </w:t>
      </w:r>
      <w:proofErr w:type="spellStart"/>
      <w:r w:rsidRPr="00B1749D">
        <w:rPr>
          <w:color w:val="000000"/>
          <w:sz w:val="20"/>
          <w:szCs w:val="20"/>
        </w:rPr>
        <w:t>podpowierzyć</w:t>
      </w:r>
      <w:proofErr w:type="spellEnd"/>
      <w:r w:rsidRPr="00B1749D">
        <w:rPr>
          <w:color w:val="000000"/>
          <w:sz w:val="20"/>
          <w:szCs w:val="20"/>
        </w:rPr>
        <w:t xml:space="preserve"> przetwarzanie danych, a także o charakterze </w:t>
      </w:r>
      <w:proofErr w:type="spellStart"/>
      <w:r w:rsidRPr="00B1749D">
        <w:rPr>
          <w:color w:val="000000"/>
          <w:sz w:val="20"/>
          <w:szCs w:val="20"/>
        </w:rPr>
        <w:t>podpowierzenia</w:t>
      </w:r>
      <w:proofErr w:type="spellEnd"/>
      <w:r w:rsidRPr="00B1749D">
        <w:rPr>
          <w:color w:val="000000"/>
          <w:sz w:val="20"/>
          <w:szCs w:val="20"/>
        </w:rPr>
        <w:t xml:space="preserve">, zakresie danych, celu i czasie trwania </w:t>
      </w:r>
      <w:proofErr w:type="spellStart"/>
      <w:r w:rsidRPr="00B1749D">
        <w:rPr>
          <w:color w:val="000000"/>
          <w:sz w:val="20"/>
          <w:szCs w:val="20"/>
        </w:rPr>
        <w:t>podpowierzenia</w:t>
      </w:r>
      <w:proofErr w:type="spellEnd"/>
      <w:r w:rsidRPr="00B1749D">
        <w:rPr>
          <w:color w:val="000000"/>
          <w:sz w:val="20"/>
          <w:szCs w:val="20"/>
        </w:rPr>
        <w:t xml:space="preserve">. O ile Administrator nie wyrazi sprzeciwu wobec </w:t>
      </w:r>
      <w:proofErr w:type="spellStart"/>
      <w:r w:rsidRPr="00B1749D">
        <w:rPr>
          <w:color w:val="000000"/>
          <w:sz w:val="20"/>
          <w:szCs w:val="20"/>
        </w:rPr>
        <w:t>podpowierzenia</w:t>
      </w:r>
      <w:proofErr w:type="spellEnd"/>
      <w:r w:rsidRPr="00B1749D">
        <w:rPr>
          <w:color w:val="000000"/>
          <w:sz w:val="20"/>
          <w:szCs w:val="20"/>
        </w:rPr>
        <w:t xml:space="preserve"> w terminie 7 dni od daty zawiadomienia, Przetwarzający uprawniony będzie do dokonania </w:t>
      </w:r>
      <w:proofErr w:type="spellStart"/>
      <w:r w:rsidRPr="00B1749D">
        <w:rPr>
          <w:color w:val="000000"/>
          <w:sz w:val="20"/>
          <w:szCs w:val="20"/>
        </w:rPr>
        <w:t>podpowierzenia</w:t>
      </w:r>
      <w:proofErr w:type="spellEnd"/>
      <w:r w:rsidRPr="00B1749D">
        <w:rPr>
          <w:color w:val="000000"/>
          <w:sz w:val="20"/>
          <w:szCs w:val="20"/>
        </w:rPr>
        <w:t>.</w:t>
      </w:r>
    </w:p>
    <w:p w14:paraId="4F68613E" w14:textId="77777777" w:rsidR="00BE6397" w:rsidRDefault="00BE6397" w:rsidP="00BE6397">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W przypadku </w:t>
      </w:r>
      <w:proofErr w:type="spellStart"/>
      <w:r w:rsidRPr="00B1749D">
        <w:rPr>
          <w:color w:val="000000"/>
          <w:sz w:val="20"/>
          <w:szCs w:val="20"/>
        </w:rPr>
        <w:t>podpowierzenia</w:t>
      </w:r>
      <w:proofErr w:type="spellEnd"/>
      <w:r w:rsidRPr="00B1749D">
        <w:rPr>
          <w:color w:val="000000"/>
          <w:sz w:val="20"/>
          <w:szCs w:val="20"/>
        </w:rPr>
        <w:t xml:space="preserve"> przetwarzania danych osobowych, </w:t>
      </w:r>
      <w:proofErr w:type="spellStart"/>
      <w:r w:rsidRPr="00B1749D">
        <w:rPr>
          <w:color w:val="000000"/>
          <w:sz w:val="20"/>
          <w:szCs w:val="20"/>
        </w:rPr>
        <w:t>podpowierzenie</w:t>
      </w:r>
      <w:proofErr w:type="spellEnd"/>
      <w:r w:rsidRPr="00B1749D">
        <w:rPr>
          <w:color w:val="000000"/>
          <w:sz w:val="20"/>
          <w:szCs w:val="20"/>
        </w:rPr>
        <w:t xml:space="preserve"> przetwarzania będzie mieć za podstawę umowę, na podstawie której podwykonawca (</w:t>
      </w:r>
      <w:proofErr w:type="spellStart"/>
      <w:r w:rsidRPr="00B1749D">
        <w:rPr>
          <w:color w:val="000000"/>
          <w:sz w:val="20"/>
          <w:szCs w:val="20"/>
        </w:rPr>
        <w:t>Subprocesor</w:t>
      </w:r>
      <w:proofErr w:type="spellEnd"/>
      <w:r w:rsidRPr="00B1749D">
        <w:rPr>
          <w:color w:val="000000"/>
          <w:sz w:val="20"/>
          <w:szCs w:val="20"/>
        </w:rPr>
        <w:t>) zobowiąże się do wykonywania tych samych obowiązków, które na mocy niniejszej Umowy Powierzenia nałożone są na Przetwarzającego. Umowa będzie zawarta w takiej formie jak Umowa Powierzenia.</w:t>
      </w:r>
    </w:p>
    <w:p w14:paraId="72676495" w14:textId="77777777" w:rsidR="00BE6397" w:rsidRDefault="00BE6397" w:rsidP="00BE6397">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Administratorowi będą przysługiwały uprawnienia wynikające z umowy </w:t>
      </w:r>
      <w:proofErr w:type="spellStart"/>
      <w:r w:rsidRPr="00B1749D">
        <w:rPr>
          <w:color w:val="000000"/>
          <w:sz w:val="20"/>
          <w:szCs w:val="20"/>
        </w:rPr>
        <w:t>podpowierzenia</w:t>
      </w:r>
      <w:proofErr w:type="spellEnd"/>
      <w:r w:rsidRPr="00B1749D">
        <w:rPr>
          <w:color w:val="000000"/>
          <w:sz w:val="20"/>
          <w:szCs w:val="20"/>
        </w:rPr>
        <w:t xml:space="preserve"> bezpośrednio wobec podwykonawcy (</w:t>
      </w:r>
      <w:proofErr w:type="spellStart"/>
      <w:r w:rsidRPr="00B1749D">
        <w:rPr>
          <w:color w:val="000000"/>
          <w:sz w:val="20"/>
          <w:szCs w:val="20"/>
        </w:rPr>
        <w:t>Subprocesora</w:t>
      </w:r>
      <w:proofErr w:type="spellEnd"/>
      <w:r w:rsidRPr="00B1749D">
        <w:rPr>
          <w:color w:val="000000"/>
          <w:sz w:val="20"/>
          <w:szCs w:val="20"/>
        </w:rPr>
        <w:t xml:space="preserve">). W przypadku wypowiedzenia lub rozwiązania umowy </w:t>
      </w:r>
      <w:proofErr w:type="spellStart"/>
      <w:r w:rsidRPr="00B1749D">
        <w:rPr>
          <w:color w:val="000000"/>
          <w:sz w:val="20"/>
          <w:szCs w:val="20"/>
        </w:rPr>
        <w:t>podpowierzenia</w:t>
      </w:r>
      <w:proofErr w:type="spellEnd"/>
      <w:r w:rsidRPr="00B1749D">
        <w:rPr>
          <w:color w:val="000000"/>
          <w:sz w:val="20"/>
          <w:szCs w:val="20"/>
        </w:rPr>
        <w:t>, Przetwarzający poinformuje o tym fakcie Administratora w terminie 3 dni od wypowiedzenia lub rozwiązania umowy.</w:t>
      </w:r>
    </w:p>
    <w:p w14:paraId="038A98E6" w14:textId="77777777" w:rsidR="00BE6397" w:rsidRDefault="00BE6397" w:rsidP="00BE6397">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Przetwarzający nie może przekazywać powierzonych mu do przetwarzania danych osobowych do podmiotów znajdujących się w państwach spoza Europejskiego Obszaru Gospodarczego.</w:t>
      </w:r>
    </w:p>
    <w:p w14:paraId="77187144" w14:textId="77777777" w:rsidR="00BE6397" w:rsidRPr="00B1749D" w:rsidRDefault="00BE6397" w:rsidP="00BE6397">
      <w:pPr>
        <w:tabs>
          <w:tab w:val="decimal" w:pos="360"/>
        </w:tabs>
        <w:spacing w:line="288" w:lineRule="auto"/>
        <w:jc w:val="both"/>
        <w:rPr>
          <w:color w:val="000000"/>
          <w:sz w:val="10"/>
          <w:szCs w:val="10"/>
        </w:rPr>
      </w:pPr>
    </w:p>
    <w:p w14:paraId="7FBE2301" w14:textId="77777777" w:rsidR="00BE6397" w:rsidRPr="00B1749D" w:rsidRDefault="00BE6397" w:rsidP="00BE6397">
      <w:pPr>
        <w:spacing w:line="264" w:lineRule="auto"/>
        <w:jc w:val="center"/>
        <w:rPr>
          <w:b/>
          <w:color w:val="000000"/>
          <w:sz w:val="20"/>
          <w:szCs w:val="20"/>
        </w:rPr>
      </w:pPr>
      <w:r w:rsidRPr="00B1749D">
        <w:rPr>
          <w:b/>
          <w:color w:val="000000"/>
          <w:sz w:val="20"/>
          <w:szCs w:val="20"/>
        </w:rPr>
        <w:t>§7.</w:t>
      </w:r>
    </w:p>
    <w:p w14:paraId="3C51CD62" w14:textId="77777777" w:rsidR="00BE6397" w:rsidRPr="00B1749D" w:rsidRDefault="00BE6397" w:rsidP="00BE6397">
      <w:pPr>
        <w:spacing w:line="264" w:lineRule="auto"/>
        <w:jc w:val="center"/>
        <w:rPr>
          <w:b/>
          <w:color w:val="000000"/>
          <w:sz w:val="20"/>
          <w:szCs w:val="20"/>
        </w:rPr>
      </w:pPr>
      <w:r w:rsidRPr="00B1749D">
        <w:rPr>
          <w:b/>
          <w:color w:val="000000"/>
          <w:sz w:val="20"/>
          <w:szCs w:val="20"/>
        </w:rPr>
        <w:t>AUDYT PRZETWARZAJĄCEGO</w:t>
      </w:r>
    </w:p>
    <w:p w14:paraId="2940F15C" w14:textId="77777777" w:rsidR="00BE6397" w:rsidRDefault="00BE6397" w:rsidP="00BE6397">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jest uprawniony do kontroli przestrzegania zasad przetwarzania danych osobowych wynikających z przepisów prawa oraz niniejszej Umowy Powierzenia przez Przetwarzającego, poprzez prawo żądania udzielenia wszelkich informacji dotyczących powierzonych danych osobowych.</w:t>
      </w:r>
    </w:p>
    <w:p w14:paraId="3B781836" w14:textId="77777777" w:rsidR="00BE6397" w:rsidRDefault="00BE6397" w:rsidP="00BE6397">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ma także prawo przeprowadzania audytów lub inspekcji Przetwarzającego w zakresie zgodności z prawem oraz Umową Powierzenia operacji przetwarzania. Audyty lub inspekcje mogą być przeprowadzane przez podmioty trzecie upoważnione przez Administratora.</w:t>
      </w:r>
    </w:p>
    <w:p w14:paraId="09459587" w14:textId="77777777" w:rsidR="00BE6397" w:rsidRDefault="00BE6397" w:rsidP="00BE6397">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niezwłocznie informować Administratora, jeżeli zdaniem Przetwarzającego wydane jemu polecenie stanowi naruszenie RODO lub innych przepisów o ochronie danych.</w:t>
      </w:r>
    </w:p>
    <w:p w14:paraId="4D862193" w14:textId="77777777" w:rsidR="00BE6397" w:rsidRDefault="00BE6397" w:rsidP="00BE6397">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realizować będzie prawo kontroli w godzinach pracy Przetwarzającego, po uprzednim powiadomieniu o tym Przetwarzającego. Powiadomienie powinno nastąpić nie później niż na 3 dni przed podjęciem przez Administratora kontroli.</w:t>
      </w:r>
    </w:p>
    <w:p w14:paraId="2DC2F3D2" w14:textId="77777777" w:rsidR="00BE6397" w:rsidRDefault="00BE6397" w:rsidP="00BE6397">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usunięcia uchybień stwierdzonych podczas kontroli w terminie wskazanym przez Administratora danych nie dłuższym niż 7 dni.</w:t>
      </w:r>
    </w:p>
    <w:p w14:paraId="2B109CF3" w14:textId="77777777" w:rsidR="00BE6397" w:rsidRPr="006B5B55" w:rsidRDefault="00BE6397" w:rsidP="00BE6397">
      <w:pPr>
        <w:tabs>
          <w:tab w:val="decimal" w:pos="360"/>
        </w:tabs>
        <w:spacing w:line="288" w:lineRule="auto"/>
        <w:jc w:val="both"/>
        <w:rPr>
          <w:color w:val="000000"/>
          <w:sz w:val="10"/>
          <w:szCs w:val="10"/>
        </w:rPr>
      </w:pPr>
    </w:p>
    <w:p w14:paraId="3761F211" w14:textId="4C24870B" w:rsidR="00BE6397" w:rsidRPr="00B1749D" w:rsidRDefault="00BE6397" w:rsidP="00BE6397">
      <w:pPr>
        <w:spacing w:line="264" w:lineRule="auto"/>
        <w:jc w:val="center"/>
        <w:rPr>
          <w:b/>
          <w:color w:val="000000"/>
          <w:sz w:val="20"/>
          <w:szCs w:val="20"/>
        </w:rPr>
      </w:pPr>
      <w:r w:rsidRPr="00B1749D">
        <w:rPr>
          <w:b/>
          <w:color w:val="000000"/>
          <w:sz w:val="20"/>
          <w:szCs w:val="20"/>
        </w:rPr>
        <w:t>§</w:t>
      </w:r>
      <w:r>
        <w:rPr>
          <w:b/>
          <w:color w:val="000000"/>
          <w:sz w:val="20"/>
          <w:szCs w:val="20"/>
        </w:rPr>
        <w:t>8</w:t>
      </w:r>
      <w:r w:rsidRPr="00B1749D">
        <w:rPr>
          <w:b/>
          <w:color w:val="000000"/>
          <w:sz w:val="20"/>
          <w:szCs w:val="20"/>
        </w:rPr>
        <w:t>.</w:t>
      </w:r>
    </w:p>
    <w:p w14:paraId="43903D35" w14:textId="77777777" w:rsidR="00BE6397" w:rsidRDefault="00BE6397" w:rsidP="00BE6397">
      <w:pPr>
        <w:spacing w:line="264" w:lineRule="auto"/>
        <w:jc w:val="center"/>
        <w:rPr>
          <w:b/>
          <w:color w:val="000000"/>
          <w:sz w:val="20"/>
          <w:szCs w:val="20"/>
        </w:rPr>
      </w:pPr>
      <w:r w:rsidRPr="006B5B55">
        <w:rPr>
          <w:b/>
          <w:color w:val="000000"/>
          <w:sz w:val="20"/>
          <w:szCs w:val="20"/>
        </w:rPr>
        <w:t>ZAKOŃCZENIE UMOWY, ZAKOŃCZENIE POWIERZENIA PRZETWARZANIA</w:t>
      </w:r>
    </w:p>
    <w:p w14:paraId="0F88FB97" w14:textId="77777777" w:rsidR="00BE6397" w:rsidRDefault="00BE6397" w:rsidP="00BE6397">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Po rozwiązaniu Umowy Powierzenia Przetwarzający zależnie od decyzji Administratora usuwa lub zwraca mu wszelkie dane osobowe oraz usuwa wszelkie ich istniejące kopie, chyba że prawo Unii lub prawo państwa członkowskiego nakazują przechowywanie danych osobowych.</w:t>
      </w:r>
    </w:p>
    <w:p w14:paraId="15288176" w14:textId="77777777" w:rsidR="00BE6397" w:rsidRDefault="00BE6397" w:rsidP="00BE6397">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Umowa Powierzenia ulega rozwiązaniu w chwili rozwiązania Umowy Głównej.</w:t>
      </w:r>
    </w:p>
    <w:p w14:paraId="4DFB48C9" w14:textId="77777777" w:rsidR="00BE6397" w:rsidRPr="00B1749D" w:rsidRDefault="00BE6397" w:rsidP="00BE6397">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Administrator może rozwiązać niniejszą umowę ze skutkiem natychmiastowym, gdy Przetwarzający:</w:t>
      </w:r>
    </w:p>
    <w:p w14:paraId="3C241459" w14:textId="77777777" w:rsidR="00BE6397" w:rsidRDefault="00BE6397" w:rsidP="00BE6397">
      <w:pPr>
        <w:numPr>
          <w:ilvl w:val="1"/>
          <w:numId w:val="56"/>
        </w:numPr>
        <w:tabs>
          <w:tab w:val="clear" w:pos="1440"/>
        </w:tabs>
        <w:suppressAutoHyphens w:val="0"/>
        <w:autoSpaceDN/>
        <w:spacing w:line="264" w:lineRule="auto"/>
        <w:ind w:left="660" w:hanging="330"/>
        <w:jc w:val="both"/>
        <w:textAlignment w:val="auto"/>
        <w:rPr>
          <w:color w:val="000000"/>
          <w:sz w:val="20"/>
          <w:szCs w:val="20"/>
        </w:rPr>
      </w:pPr>
      <w:r w:rsidRPr="00B1749D">
        <w:rPr>
          <w:color w:val="000000"/>
          <w:sz w:val="20"/>
          <w:szCs w:val="20"/>
        </w:rPr>
        <w:t>pomimo zobowiązania go do usunięcia uchybień stwierdzonych po</w:t>
      </w:r>
      <w:r>
        <w:rPr>
          <w:color w:val="000000"/>
          <w:sz w:val="20"/>
          <w:szCs w:val="20"/>
        </w:rPr>
        <w:t>dczas kontroli nie usunie ich w </w:t>
      </w:r>
      <w:r w:rsidRPr="00B1749D">
        <w:rPr>
          <w:color w:val="000000"/>
          <w:sz w:val="20"/>
          <w:szCs w:val="20"/>
        </w:rPr>
        <w:t>wyznaczonym terminie;</w:t>
      </w:r>
    </w:p>
    <w:p w14:paraId="1AA9B1DF" w14:textId="6C4B17C0" w:rsidR="00BE6397" w:rsidRPr="00BE6397" w:rsidRDefault="00BE6397" w:rsidP="00BE6397">
      <w:pPr>
        <w:numPr>
          <w:ilvl w:val="1"/>
          <w:numId w:val="56"/>
        </w:numPr>
        <w:tabs>
          <w:tab w:val="clear" w:pos="1440"/>
        </w:tabs>
        <w:suppressAutoHyphens w:val="0"/>
        <w:autoSpaceDN/>
        <w:spacing w:line="264" w:lineRule="auto"/>
        <w:ind w:left="660" w:hanging="330"/>
        <w:jc w:val="both"/>
        <w:textAlignment w:val="auto"/>
        <w:rPr>
          <w:color w:val="000000"/>
          <w:sz w:val="20"/>
          <w:szCs w:val="20"/>
        </w:rPr>
      </w:pPr>
      <w:r w:rsidRPr="00B1749D">
        <w:rPr>
          <w:color w:val="000000"/>
          <w:sz w:val="20"/>
          <w:szCs w:val="20"/>
        </w:rPr>
        <w:t>przetwarza dane osobowe w sposób niezgodny z umową.</w:t>
      </w:r>
    </w:p>
    <w:p w14:paraId="7B196E08" w14:textId="77777777" w:rsidR="00BE6397" w:rsidRPr="00B1749D" w:rsidRDefault="00BE6397" w:rsidP="00BE6397">
      <w:pPr>
        <w:spacing w:line="288" w:lineRule="auto"/>
        <w:jc w:val="both"/>
        <w:rPr>
          <w:color w:val="000000"/>
          <w:sz w:val="20"/>
          <w:szCs w:val="20"/>
        </w:rPr>
      </w:pPr>
    </w:p>
    <w:p w14:paraId="199F27B0" w14:textId="0FDAA2F6" w:rsidR="00BE6397" w:rsidRPr="006B5B55" w:rsidRDefault="00BE6397" w:rsidP="00BE6397">
      <w:pPr>
        <w:spacing w:line="264" w:lineRule="auto"/>
        <w:jc w:val="center"/>
        <w:rPr>
          <w:b/>
          <w:color w:val="000000"/>
          <w:sz w:val="20"/>
          <w:szCs w:val="20"/>
        </w:rPr>
      </w:pPr>
      <w:r w:rsidRPr="006B5B55">
        <w:rPr>
          <w:b/>
          <w:color w:val="000000"/>
          <w:sz w:val="20"/>
          <w:szCs w:val="20"/>
        </w:rPr>
        <w:t>§</w:t>
      </w:r>
      <w:r>
        <w:rPr>
          <w:b/>
          <w:color w:val="000000"/>
          <w:sz w:val="20"/>
          <w:szCs w:val="20"/>
        </w:rPr>
        <w:t>9</w:t>
      </w:r>
      <w:r w:rsidRPr="006B5B55">
        <w:rPr>
          <w:b/>
          <w:color w:val="000000"/>
          <w:sz w:val="20"/>
          <w:szCs w:val="20"/>
        </w:rPr>
        <w:t>.</w:t>
      </w:r>
    </w:p>
    <w:p w14:paraId="09C24B4E" w14:textId="77777777" w:rsidR="00BE6397" w:rsidRPr="006B5B55" w:rsidRDefault="00BE6397" w:rsidP="00BE6397">
      <w:pPr>
        <w:spacing w:line="264" w:lineRule="auto"/>
        <w:jc w:val="center"/>
        <w:rPr>
          <w:b/>
          <w:color w:val="000000"/>
          <w:w w:val="155"/>
          <w:sz w:val="20"/>
          <w:szCs w:val="20"/>
        </w:rPr>
      </w:pPr>
      <w:r w:rsidRPr="006B5B55">
        <w:rPr>
          <w:b/>
          <w:color w:val="000000"/>
          <w:sz w:val="20"/>
          <w:szCs w:val="20"/>
        </w:rPr>
        <w:t>POSTANOWIENIA KOŃCOWE</w:t>
      </w:r>
    </w:p>
    <w:p w14:paraId="7DCFA3EF" w14:textId="77777777" w:rsidR="00BE6397" w:rsidRDefault="00BE6397" w:rsidP="00BE6397">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Zmiany Umowy Powierzenia wymagają zachowania formy pisemnej pod rygorem nieważności.</w:t>
      </w:r>
    </w:p>
    <w:p w14:paraId="21D0F54C" w14:textId="77777777" w:rsidR="00BE6397" w:rsidRDefault="00BE6397" w:rsidP="00BE6397">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Umowę Powierzenia sporządzono w dwóch jednobrzmiących egzemplarzach, po jednym dla każdej ze Stron.</w:t>
      </w:r>
    </w:p>
    <w:p w14:paraId="685F269E" w14:textId="77777777" w:rsidR="00BE6397" w:rsidRDefault="00BE6397" w:rsidP="00BE6397">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Spory powstałe na tle wykonywania Umowy Powierzenia strony poddają rozstrzyganiu sądowi właściwemu wg Umowy Głównej.</w:t>
      </w:r>
    </w:p>
    <w:p w14:paraId="25597C94" w14:textId="77777777" w:rsidR="00BE6397" w:rsidRPr="006B5B55" w:rsidRDefault="00BE6397" w:rsidP="00BE6397">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W przypadku sprzeczności pomiędzy postanowieniami Umowy Powierzenia a postanowieniami Umowy Głównej, pierwszeństwo mają postanowienia Umowy Powierzenia.</w:t>
      </w:r>
    </w:p>
    <w:p w14:paraId="750CF2EF" w14:textId="77777777" w:rsidR="00BE6397" w:rsidRDefault="00BE6397" w:rsidP="00BE6397">
      <w:pPr>
        <w:pStyle w:val="Tekstpodstawowy"/>
        <w:tabs>
          <w:tab w:val="left" w:pos="426"/>
        </w:tabs>
        <w:spacing w:after="0" w:line="288" w:lineRule="auto"/>
        <w:jc w:val="both"/>
        <w:rPr>
          <w:b/>
          <w:sz w:val="20"/>
          <w:szCs w:val="20"/>
        </w:rPr>
      </w:pPr>
    </w:p>
    <w:p w14:paraId="0CD0AB5F" w14:textId="77777777" w:rsidR="00BE6397" w:rsidRDefault="00BE6397" w:rsidP="00BE6397">
      <w:pPr>
        <w:pStyle w:val="Tekstpodstawowy"/>
        <w:spacing w:after="0" w:line="288" w:lineRule="auto"/>
        <w:jc w:val="both"/>
        <w:rPr>
          <w:b/>
          <w:sz w:val="20"/>
          <w:szCs w:val="20"/>
        </w:rPr>
      </w:pPr>
    </w:p>
    <w:p w14:paraId="3C4B0865" w14:textId="77777777" w:rsidR="00BE6397" w:rsidRPr="000B4F24" w:rsidRDefault="00BE6397" w:rsidP="00BE6397">
      <w:pPr>
        <w:pStyle w:val="Tekstpodstawowy"/>
        <w:tabs>
          <w:tab w:val="left" w:pos="426"/>
        </w:tabs>
        <w:spacing w:after="0" w:line="288" w:lineRule="auto"/>
        <w:jc w:val="center"/>
        <w:rPr>
          <w:b/>
          <w:sz w:val="20"/>
          <w:szCs w:val="20"/>
        </w:rPr>
      </w:pPr>
      <w:r>
        <w:rPr>
          <w:b/>
          <w:sz w:val="20"/>
          <w:szCs w:val="20"/>
        </w:rPr>
        <w:t>Przetwarzający: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3400E">
        <w:rPr>
          <w:b/>
          <w:color w:val="000000"/>
          <w:sz w:val="20"/>
          <w:szCs w:val="20"/>
        </w:rPr>
        <w:t>Powierzający</w:t>
      </w:r>
      <w:r>
        <w:rPr>
          <w:b/>
          <w:color w:val="000000"/>
          <w:sz w:val="20"/>
          <w:szCs w:val="20"/>
        </w:rPr>
        <w:t>:</w:t>
      </w:r>
    </w:p>
    <w:p w14:paraId="211E73E4" w14:textId="77777777" w:rsidR="009C160D" w:rsidRDefault="009C160D" w:rsidP="00BD7196">
      <w:pPr>
        <w:rPr>
          <w:b/>
          <w:sz w:val="20"/>
          <w:szCs w:val="20"/>
        </w:rPr>
      </w:pPr>
    </w:p>
    <w:sectPr w:rsidR="009C160D" w:rsidSect="001A7F9E">
      <w:headerReference w:type="default" r:id="rId12"/>
      <w:footerReference w:type="default" r:id="rId13"/>
      <w:pgSz w:w="11906" w:h="16838"/>
      <w:pgMar w:top="1418" w:right="1304" w:bottom="1418" w:left="130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A5BF9" w14:textId="77777777" w:rsidR="00C708EE" w:rsidRDefault="00C708EE">
      <w:r>
        <w:separator/>
      </w:r>
    </w:p>
  </w:endnote>
  <w:endnote w:type="continuationSeparator" w:id="0">
    <w:p w14:paraId="19172762" w14:textId="77777777" w:rsidR="00C708EE" w:rsidRDefault="00C7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AE517" w14:textId="77777777" w:rsidR="00F97965" w:rsidRDefault="00F97965">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F97965" w:rsidRDefault="00F97965">
    <w:pPr>
      <w:pStyle w:val="Stopka"/>
      <w:tabs>
        <w:tab w:val="clear" w:pos="4536"/>
        <w:tab w:val="clear" w:pos="9072"/>
        <w:tab w:val="right" w:pos="9180"/>
      </w:tabs>
    </w:pPr>
    <w:r>
      <w:rPr>
        <w:rFonts w:ascii="Arial" w:hAnsi="Arial" w:cs="Arial"/>
        <w:b/>
        <w:i/>
        <w:sz w:val="14"/>
        <w:szCs w:val="14"/>
      </w:rPr>
      <w:t>System ProPublico</w:t>
    </w:r>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D2C49" w14:textId="77777777" w:rsidR="00C708EE" w:rsidRDefault="00C708EE">
      <w:r>
        <w:rPr>
          <w:color w:val="000000"/>
        </w:rPr>
        <w:separator/>
      </w:r>
    </w:p>
  </w:footnote>
  <w:footnote w:type="continuationSeparator" w:id="0">
    <w:p w14:paraId="73175E9E" w14:textId="77777777" w:rsidR="00C708EE" w:rsidRDefault="00C7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884C" w14:textId="77777777" w:rsidR="009C160D" w:rsidRPr="00314C34" w:rsidRDefault="009C160D" w:rsidP="009C160D">
    <w:pPr>
      <w:pStyle w:val="Default"/>
      <w:jc w:val="center"/>
      <w:rPr>
        <w:rFonts w:ascii="Arial" w:hAnsi="Arial" w:cs="Arial"/>
        <w:b/>
        <w:i/>
        <w:sz w:val="14"/>
        <w:szCs w:val="14"/>
      </w:rPr>
    </w:pPr>
    <w:r w:rsidRPr="00314C34">
      <w:rPr>
        <w:rFonts w:ascii="Arial" w:hAnsi="Arial" w:cs="Arial"/>
        <w:b/>
        <w:i/>
        <w:sz w:val="14"/>
        <w:szCs w:val="14"/>
      </w:rPr>
      <w:t>Zaproszenie do złożenia oferty cenowej</w:t>
    </w:r>
  </w:p>
  <w:p w14:paraId="27656B28"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Świadczenie usług związanych z przygotowaniem zwłok pacjenta zmarłego w Szpitalu Zamawiającego</w:t>
    </w:r>
  </w:p>
  <w:p w14:paraId="78CCA310"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do wydania osobom uprawnionym do jego pochowania, pochówek dzieci po poronieniu lub martwym urodzeniu</w:t>
    </w:r>
  </w:p>
  <w:p w14:paraId="5D9897B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oraz pomoc przy wykonywaniu sekcji zwłok wraz z dzierżawą pomieszczeń prosektorium</w:t>
    </w:r>
  </w:p>
  <w:p w14:paraId="4201CD5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Szpitala Powiatowego im. PCK w Nisku</w:t>
    </w:r>
  </w:p>
  <w:p w14:paraId="474F38AF" w14:textId="756D6585" w:rsidR="00F97965" w:rsidRPr="009C160D" w:rsidRDefault="00F97965" w:rsidP="009C160D">
    <w:pPr>
      <w:pStyle w:val="Default"/>
      <w:rPr>
        <w:rFonts w:ascii="Arial" w:hAnsi="Arial" w:cs="Arial"/>
        <w:b/>
        <w:i/>
        <w:sz w:val="6"/>
        <w:szCs w:val="6"/>
      </w:rPr>
    </w:pPr>
  </w:p>
  <w:p w14:paraId="453E6F89" w14:textId="77777777" w:rsidR="00F97965" w:rsidRPr="009C160D" w:rsidRDefault="00F97965">
    <w:pPr>
      <w:pStyle w:val="Heading"/>
      <w:rPr>
        <w:sz w:val="16"/>
        <w:szCs w:val="16"/>
      </w:rPr>
    </w:pPr>
    <w:r w:rsidRPr="009C160D">
      <w:rPr>
        <w:noProof/>
        <w:sz w:val="16"/>
        <w:szCs w:val="16"/>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3"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32ABA"/>
    <w:multiLevelType w:val="hybridMultilevel"/>
    <w:tmpl w:val="6AC6CB1E"/>
    <w:lvl w:ilvl="0" w:tplc="79C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75551"/>
    <w:multiLevelType w:val="hybridMultilevel"/>
    <w:tmpl w:val="B330B11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B109C9"/>
    <w:multiLevelType w:val="hybridMultilevel"/>
    <w:tmpl w:val="EA96010C"/>
    <w:lvl w:ilvl="0" w:tplc="C26AF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952EA2"/>
    <w:multiLevelType w:val="hybridMultilevel"/>
    <w:tmpl w:val="770C939A"/>
    <w:lvl w:ilvl="0" w:tplc="AFB67604">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 w15:restartNumberingAfterBreak="0">
    <w:nsid w:val="0EE05C38"/>
    <w:multiLevelType w:val="singleLevel"/>
    <w:tmpl w:val="962A56CA"/>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4"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15" w15:restartNumberingAfterBreak="0">
    <w:nsid w:val="120F79AF"/>
    <w:multiLevelType w:val="hybridMultilevel"/>
    <w:tmpl w:val="1882762E"/>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17"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1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1"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22" w15:restartNumberingAfterBreak="0">
    <w:nsid w:val="196A253E"/>
    <w:multiLevelType w:val="hybridMultilevel"/>
    <w:tmpl w:val="52EE032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9A916BA"/>
    <w:multiLevelType w:val="hybridMultilevel"/>
    <w:tmpl w:val="0514122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E5D09CD"/>
    <w:multiLevelType w:val="hybridMultilevel"/>
    <w:tmpl w:val="85F2F976"/>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FBDCEDD0">
      <w:start w:val="1"/>
      <w:numFmt w:val="lowerLetter"/>
      <w:lvlText w:val="%2)"/>
      <w:lvlJc w:val="left"/>
      <w:pPr>
        <w:tabs>
          <w:tab w:val="num" w:pos="40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6551D3"/>
    <w:multiLevelType w:val="hybridMultilevel"/>
    <w:tmpl w:val="BD9A4176"/>
    <w:lvl w:ilvl="0" w:tplc="63CCEDC4">
      <w:start w:val="1"/>
      <w:numFmt w:val="decimal"/>
      <w:lvlText w:val="%1."/>
      <w:lvlJc w:val="left"/>
      <w:pPr>
        <w:tabs>
          <w:tab w:val="num" w:pos="360"/>
        </w:tabs>
        <w:ind w:left="360" w:hanging="360"/>
      </w:pPr>
      <w:rPr>
        <w:rFonts w:cs="Times New Roman"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CA022AC"/>
    <w:multiLevelType w:val="hybridMultilevel"/>
    <w:tmpl w:val="07AEF9EA"/>
    <w:lvl w:ilvl="0" w:tplc="C96CB8FA">
      <w:start w:val="1"/>
      <w:numFmt w:val="decimal"/>
      <w:lvlText w:val="%1)"/>
      <w:lvlJc w:val="left"/>
      <w:pPr>
        <w:tabs>
          <w:tab w:val="num" w:pos="750"/>
        </w:tabs>
        <w:ind w:left="750" w:hanging="390"/>
      </w:pPr>
      <w:rPr>
        <w:rFonts w:cs="Times New Roman" w:hint="default"/>
      </w:rPr>
    </w:lvl>
    <w:lvl w:ilvl="1" w:tplc="14B49284">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DE27F7C"/>
    <w:multiLevelType w:val="hybridMultilevel"/>
    <w:tmpl w:val="001C9BD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3"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0B25008"/>
    <w:multiLevelType w:val="hybridMultilevel"/>
    <w:tmpl w:val="06F4FCB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10D7D6A"/>
    <w:multiLevelType w:val="singleLevel"/>
    <w:tmpl w:val="D4BCEE2A"/>
    <w:lvl w:ilvl="0">
      <w:start w:val="1"/>
      <w:numFmt w:val="decimal"/>
      <w:lvlText w:val="%1."/>
      <w:lvlJc w:val="left"/>
      <w:pPr>
        <w:tabs>
          <w:tab w:val="num" w:pos="360"/>
        </w:tabs>
        <w:ind w:left="360" w:hanging="360"/>
      </w:pPr>
      <w:rPr>
        <w:rFonts w:cs="Times New Roman"/>
      </w:rPr>
    </w:lvl>
  </w:abstractNum>
  <w:abstractNum w:abstractNumId="36" w15:restartNumberingAfterBreak="0">
    <w:nsid w:val="34F30D1A"/>
    <w:multiLevelType w:val="hybridMultilevel"/>
    <w:tmpl w:val="AB648F1A"/>
    <w:lvl w:ilvl="0" w:tplc="D4BCEE2A">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52C2349"/>
    <w:multiLevelType w:val="hybridMultilevel"/>
    <w:tmpl w:val="CEF87E20"/>
    <w:lvl w:ilvl="0" w:tplc="DE724F5C">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9228F9"/>
    <w:multiLevelType w:val="hybridMultilevel"/>
    <w:tmpl w:val="119E3C2C"/>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0" w15:restartNumberingAfterBreak="0">
    <w:nsid w:val="388A363F"/>
    <w:multiLevelType w:val="hybridMultilevel"/>
    <w:tmpl w:val="A11659F0"/>
    <w:lvl w:ilvl="0" w:tplc="91E0E1F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065C95"/>
    <w:multiLevelType w:val="hybridMultilevel"/>
    <w:tmpl w:val="1F5E9F1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7763219"/>
    <w:multiLevelType w:val="hybridMultilevel"/>
    <w:tmpl w:val="3EB88E7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47" w15:restartNumberingAfterBreak="0">
    <w:nsid w:val="48F05CCB"/>
    <w:multiLevelType w:val="hybridMultilevel"/>
    <w:tmpl w:val="35B615E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BE13879"/>
    <w:multiLevelType w:val="hybridMultilevel"/>
    <w:tmpl w:val="A9EC3DA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B0DECA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50" w15:restartNumberingAfterBreak="0">
    <w:nsid w:val="4CFC2EE8"/>
    <w:multiLevelType w:val="singleLevel"/>
    <w:tmpl w:val="5700F2A2"/>
    <w:lvl w:ilvl="0">
      <w:start w:val="1"/>
      <w:numFmt w:val="decimal"/>
      <w:lvlText w:val="%1)"/>
      <w:lvlJc w:val="left"/>
      <w:pPr>
        <w:tabs>
          <w:tab w:val="num" w:pos="720"/>
        </w:tabs>
        <w:ind w:left="720" w:hanging="360"/>
      </w:pPr>
      <w:rPr>
        <w:rFonts w:cs="Times New Roman"/>
      </w:rPr>
    </w:lvl>
  </w:abstractNum>
  <w:abstractNum w:abstractNumId="51"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52" w15:restartNumberingAfterBreak="0">
    <w:nsid w:val="4E1D7074"/>
    <w:multiLevelType w:val="hybridMultilevel"/>
    <w:tmpl w:val="DA3A6C4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54" w15:restartNumberingAfterBreak="0">
    <w:nsid w:val="4F0E0432"/>
    <w:multiLevelType w:val="hybridMultilevel"/>
    <w:tmpl w:val="3266E454"/>
    <w:lvl w:ilvl="0" w:tplc="AA6C987C">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983A4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F583B2F"/>
    <w:multiLevelType w:val="hybridMultilevel"/>
    <w:tmpl w:val="ED7E7F6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57" w15:restartNumberingAfterBreak="0">
    <w:nsid w:val="599D2507"/>
    <w:multiLevelType w:val="hybridMultilevel"/>
    <w:tmpl w:val="66BE1D2C"/>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842C0B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185B87"/>
    <w:multiLevelType w:val="hybridMultilevel"/>
    <w:tmpl w:val="28B0305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93A2C55"/>
    <w:multiLevelType w:val="singleLevel"/>
    <w:tmpl w:val="392A646E"/>
    <w:lvl w:ilvl="0">
      <w:start w:val="4"/>
      <w:numFmt w:val="decimal"/>
      <w:lvlText w:val="%1."/>
      <w:lvlJc w:val="left"/>
      <w:pPr>
        <w:tabs>
          <w:tab w:val="num" w:pos="0"/>
        </w:tabs>
        <w:ind w:left="283" w:hanging="283"/>
      </w:pPr>
      <w:rPr>
        <w:rFonts w:hint="default"/>
      </w:rPr>
    </w:lvl>
  </w:abstractNum>
  <w:abstractNum w:abstractNumId="61" w15:restartNumberingAfterBreak="0">
    <w:nsid w:val="6BB13532"/>
    <w:multiLevelType w:val="hybridMultilevel"/>
    <w:tmpl w:val="3B0248F0"/>
    <w:name w:val="WW8Num452"/>
    <w:lvl w:ilvl="0" w:tplc="FFFFFFFF">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621EAF54">
      <w:start w:val="1"/>
      <w:numFmt w:val="lowerLetter"/>
      <w:lvlText w:val="%2."/>
      <w:lvlJc w:val="left"/>
      <w:pPr>
        <w:tabs>
          <w:tab w:val="num" w:pos="0"/>
        </w:tabs>
        <w:ind w:left="1440" w:hanging="360"/>
      </w:pPr>
      <w:rPr>
        <w:rFonts w:hint="default"/>
        <w:b w:val="0"/>
        <w:bCs w:val="0"/>
        <w:i w:val="0"/>
        <w:iCs w:val="0"/>
        <w:color w:val="auto"/>
        <w:sz w:val="20"/>
        <w:szCs w:val="24"/>
      </w:rPr>
    </w:lvl>
    <w:lvl w:ilvl="2" w:tplc="24961C0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EC592D"/>
    <w:multiLevelType w:val="hybridMultilevel"/>
    <w:tmpl w:val="A1D63CB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5074EF"/>
    <w:multiLevelType w:val="hybridMultilevel"/>
    <w:tmpl w:val="AADC4CF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0467999"/>
    <w:multiLevelType w:val="singleLevel"/>
    <w:tmpl w:val="6F44207E"/>
    <w:lvl w:ilvl="0">
      <w:start w:val="1"/>
      <w:numFmt w:val="lowerLetter"/>
      <w:lvlText w:val="%1)"/>
      <w:lvlJc w:val="left"/>
      <w:pPr>
        <w:tabs>
          <w:tab w:val="num" w:pos="1068"/>
        </w:tabs>
        <w:ind w:left="1068" w:hanging="360"/>
      </w:pPr>
      <w:rPr>
        <w:rFonts w:cs="Times New Roman"/>
      </w:rPr>
    </w:lvl>
  </w:abstractNum>
  <w:abstractNum w:abstractNumId="65" w15:restartNumberingAfterBreak="0">
    <w:nsid w:val="730C6ADE"/>
    <w:multiLevelType w:val="hybridMultilevel"/>
    <w:tmpl w:val="13FE6C54"/>
    <w:lvl w:ilvl="0" w:tplc="7B560064">
      <w:start w:val="1"/>
      <w:numFmt w:val="bullet"/>
      <w:lvlText w:val="-"/>
      <w:lvlJc w:val="left"/>
      <w:pPr>
        <w:tabs>
          <w:tab w:val="num" w:pos="1307"/>
        </w:tabs>
        <w:ind w:left="1307" w:hanging="360"/>
      </w:pPr>
      <w:rPr>
        <w:rFonts w:ascii="Times New Roman" w:hAnsi="Times New Roman" w:cs="Times New Roman" w:hint="default"/>
      </w:rPr>
    </w:lvl>
    <w:lvl w:ilvl="1" w:tplc="04150003" w:tentative="1">
      <w:start w:val="1"/>
      <w:numFmt w:val="bullet"/>
      <w:lvlText w:val="o"/>
      <w:lvlJc w:val="left"/>
      <w:pPr>
        <w:tabs>
          <w:tab w:val="num" w:pos="1487"/>
        </w:tabs>
        <w:ind w:left="1487" w:hanging="360"/>
      </w:pPr>
      <w:rPr>
        <w:rFonts w:ascii="Courier New" w:hAnsi="Courier New" w:cs="Courier New" w:hint="default"/>
      </w:rPr>
    </w:lvl>
    <w:lvl w:ilvl="2" w:tplc="04150005" w:tentative="1">
      <w:start w:val="1"/>
      <w:numFmt w:val="bullet"/>
      <w:lvlText w:val=""/>
      <w:lvlJc w:val="left"/>
      <w:pPr>
        <w:tabs>
          <w:tab w:val="num" w:pos="2207"/>
        </w:tabs>
        <w:ind w:left="2207" w:hanging="360"/>
      </w:pPr>
      <w:rPr>
        <w:rFonts w:ascii="Wingdings" w:hAnsi="Wingdings" w:hint="default"/>
      </w:rPr>
    </w:lvl>
    <w:lvl w:ilvl="3" w:tplc="04150001" w:tentative="1">
      <w:start w:val="1"/>
      <w:numFmt w:val="bullet"/>
      <w:lvlText w:val=""/>
      <w:lvlJc w:val="left"/>
      <w:pPr>
        <w:tabs>
          <w:tab w:val="num" w:pos="2927"/>
        </w:tabs>
        <w:ind w:left="2927" w:hanging="360"/>
      </w:pPr>
      <w:rPr>
        <w:rFonts w:ascii="Symbol" w:hAnsi="Symbol" w:hint="default"/>
      </w:rPr>
    </w:lvl>
    <w:lvl w:ilvl="4" w:tplc="04150003" w:tentative="1">
      <w:start w:val="1"/>
      <w:numFmt w:val="bullet"/>
      <w:lvlText w:val="o"/>
      <w:lvlJc w:val="left"/>
      <w:pPr>
        <w:tabs>
          <w:tab w:val="num" w:pos="3647"/>
        </w:tabs>
        <w:ind w:left="3647" w:hanging="360"/>
      </w:pPr>
      <w:rPr>
        <w:rFonts w:ascii="Courier New" w:hAnsi="Courier New" w:cs="Courier New" w:hint="default"/>
      </w:rPr>
    </w:lvl>
    <w:lvl w:ilvl="5" w:tplc="04150005" w:tentative="1">
      <w:start w:val="1"/>
      <w:numFmt w:val="bullet"/>
      <w:lvlText w:val=""/>
      <w:lvlJc w:val="left"/>
      <w:pPr>
        <w:tabs>
          <w:tab w:val="num" w:pos="4367"/>
        </w:tabs>
        <w:ind w:left="4367" w:hanging="360"/>
      </w:pPr>
      <w:rPr>
        <w:rFonts w:ascii="Wingdings" w:hAnsi="Wingdings" w:hint="default"/>
      </w:rPr>
    </w:lvl>
    <w:lvl w:ilvl="6" w:tplc="04150001" w:tentative="1">
      <w:start w:val="1"/>
      <w:numFmt w:val="bullet"/>
      <w:lvlText w:val=""/>
      <w:lvlJc w:val="left"/>
      <w:pPr>
        <w:tabs>
          <w:tab w:val="num" w:pos="5087"/>
        </w:tabs>
        <w:ind w:left="5087" w:hanging="360"/>
      </w:pPr>
      <w:rPr>
        <w:rFonts w:ascii="Symbol" w:hAnsi="Symbol" w:hint="default"/>
      </w:rPr>
    </w:lvl>
    <w:lvl w:ilvl="7" w:tplc="04150003" w:tentative="1">
      <w:start w:val="1"/>
      <w:numFmt w:val="bullet"/>
      <w:lvlText w:val="o"/>
      <w:lvlJc w:val="left"/>
      <w:pPr>
        <w:tabs>
          <w:tab w:val="num" w:pos="5807"/>
        </w:tabs>
        <w:ind w:left="5807" w:hanging="360"/>
      </w:pPr>
      <w:rPr>
        <w:rFonts w:ascii="Courier New" w:hAnsi="Courier New" w:cs="Courier New" w:hint="default"/>
      </w:rPr>
    </w:lvl>
    <w:lvl w:ilvl="8" w:tplc="04150005" w:tentative="1">
      <w:start w:val="1"/>
      <w:numFmt w:val="bullet"/>
      <w:lvlText w:val=""/>
      <w:lvlJc w:val="left"/>
      <w:pPr>
        <w:tabs>
          <w:tab w:val="num" w:pos="6527"/>
        </w:tabs>
        <w:ind w:left="6527" w:hanging="360"/>
      </w:pPr>
      <w:rPr>
        <w:rFonts w:ascii="Wingdings" w:hAnsi="Wingdings" w:hint="default"/>
      </w:rPr>
    </w:lvl>
  </w:abstractNum>
  <w:abstractNum w:abstractNumId="66"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8BC04B3"/>
    <w:multiLevelType w:val="singleLevel"/>
    <w:tmpl w:val="D4BCEE2A"/>
    <w:lvl w:ilvl="0">
      <w:start w:val="1"/>
      <w:numFmt w:val="decimal"/>
      <w:lvlText w:val="%1."/>
      <w:lvlJc w:val="left"/>
      <w:pPr>
        <w:tabs>
          <w:tab w:val="num" w:pos="360"/>
        </w:tabs>
        <w:ind w:left="360" w:hanging="360"/>
      </w:pPr>
      <w:rPr>
        <w:rFonts w:cs="Times New Roman"/>
      </w:rPr>
    </w:lvl>
  </w:abstractNum>
  <w:abstractNum w:abstractNumId="68" w15:restartNumberingAfterBreak="0">
    <w:nsid w:val="7BDB4EA4"/>
    <w:multiLevelType w:val="hybridMultilevel"/>
    <w:tmpl w:val="AA4A8158"/>
    <w:name w:val="WW8Num2232222"/>
    <w:lvl w:ilvl="0" w:tplc="5176A2AA">
      <w:start w:val="1"/>
      <w:numFmt w:val="lowerLetter"/>
      <w:lvlText w:val="%1."/>
      <w:lvlJc w:val="left"/>
      <w:pPr>
        <w:ind w:left="720" w:hanging="360"/>
      </w:pPr>
      <w:rPr>
        <w:rFonts w:hint="default"/>
      </w:rPr>
    </w:lvl>
    <w:lvl w:ilvl="1" w:tplc="D6B6A9B6" w:tentative="1">
      <w:start w:val="1"/>
      <w:numFmt w:val="lowerLetter"/>
      <w:lvlText w:val="%2."/>
      <w:lvlJc w:val="left"/>
      <w:pPr>
        <w:ind w:left="1440" w:hanging="360"/>
      </w:pPr>
    </w:lvl>
    <w:lvl w:ilvl="2" w:tplc="2D14A96C" w:tentative="1">
      <w:start w:val="1"/>
      <w:numFmt w:val="lowerRoman"/>
      <w:lvlText w:val="%3."/>
      <w:lvlJc w:val="right"/>
      <w:pPr>
        <w:ind w:left="2160" w:hanging="180"/>
      </w:pPr>
    </w:lvl>
    <w:lvl w:ilvl="3" w:tplc="444A1D92" w:tentative="1">
      <w:start w:val="1"/>
      <w:numFmt w:val="decimal"/>
      <w:lvlText w:val="%4."/>
      <w:lvlJc w:val="left"/>
      <w:pPr>
        <w:ind w:left="2880" w:hanging="360"/>
      </w:pPr>
    </w:lvl>
    <w:lvl w:ilvl="4" w:tplc="E7B46438" w:tentative="1">
      <w:start w:val="1"/>
      <w:numFmt w:val="lowerLetter"/>
      <w:lvlText w:val="%5."/>
      <w:lvlJc w:val="left"/>
      <w:pPr>
        <w:ind w:left="3600" w:hanging="360"/>
      </w:pPr>
    </w:lvl>
    <w:lvl w:ilvl="5" w:tplc="55065A56" w:tentative="1">
      <w:start w:val="1"/>
      <w:numFmt w:val="lowerRoman"/>
      <w:lvlText w:val="%6."/>
      <w:lvlJc w:val="right"/>
      <w:pPr>
        <w:ind w:left="4320" w:hanging="180"/>
      </w:pPr>
    </w:lvl>
    <w:lvl w:ilvl="6" w:tplc="277AE97A" w:tentative="1">
      <w:start w:val="1"/>
      <w:numFmt w:val="decimal"/>
      <w:lvlText w:val="%7."/>
      <w:lvlJc w:val="left"/>
      <w:pPr>
        <w:ind w:left="5040" w:hanging="360"/>
      </w:pPr>
    </w:lvl>
    <w:lvl w:ilvl="7" w:tplc="8402E0A6" w:tentative="1">
      <w:start w:val="1"/>
      <w:numFmt w:val="lowerLetter"/>
      <w:lvlText w:val="%8."/>
      <w:lvlJc w:val="left"/>
      <w:pPr>
        <w:ind w:left="5760" w:hanging="360"/>
      </w:pPr>
    </w:lvl>
    <w:lvl w:ilvl="8" w:tplc="D67E16AE" w:tentative="1">
      <w:start w:val="1"/>
      <w:numFmt w:val="lowerRoman"/>
      <w:lvlText w:val="%9."/>
      <w:lvlJc w:val="right"/>
      <w:pPr>
        <w:ind w:left="6480" w:hanging="180"/>
      </w:pPr>
    </w:lvl>
  </w:abstractNum>
  <w:abstractNum w:abstractNumId="69"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70"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71"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FF40EFA"/>
    <w:multiLevelType w:val="singleLevel"/>
    <w:tmpl w:val="D4BCEE2A"/>
    <w:lvl w:ilvl="0">
      <w:start w:val="1"/>
      <w:numFmt w:val="decimal"/>
      <w:lvlText w:val="%1."/>
      <w:lvlJc w:val="left"/>
      <w:pPr>
        <w:tabs>
          <w:tab w:val="num" w:pos="360"/>
        </w:tabs>
        <w:ind w:left="360" w:hanging="360"/>
      </w:pPr>
      <w:rPr>
        <w:rFonts w:cs="Times New Roman"/>
      </w:rPr>
    </w:lvl>
  </w:abstractNum>
  <w:num w:numId="1" w16cid:durableId="1693452116">
    <w:abstractNumId w:val="19"/>
  </w:num>
  <w:num w:numId="2" w16cid:durableId="1870953688">
    <w:abstractNumId w:val="1"/>
  </w:num>
  <w:num w:numId="3" w16cid:durableId="456341740">
    <w:abstractNumId w:val="46"/>
  </w:num>
  <w:num w:numId="4" w16cid:durableId="518927669">
    <w:abstractNumId w:val="32"/>
  </w:num>
  <w:num w:numId="5" w16cid:durableId="1582104699">
    <w:abstractNumId w:val="39"/>
  </w:num>
  <w:num w:numId="6" w16cid:durableId="2021469693">
    <w:abstractNumId w:val="17"/>
  </w:num>
  <w:num w:numId="7" w16cid:durableId="901133476">
    <w:abstractNumId w:val="70"/>
  </w:num>
  <w:num w:numId="8" w16cid:durableId="1161770942">
    <w:abstractNumId w:val="53"/>
  </w:num>
  <w:num w:numId="9" w16cid:durableId="17854560">
    <w:abstractNumId w:val="51"/>
  </w:num>
  <w:num w:numId="10" w16cid:durableId="1231496588">
    <w:abstractNumId w:val="28"/>
  </w:num>
  <w:num w:numId="11" w16cid:durableId="1568688480">
    <w:abstractNumId w:val="21"/>
  </w:num>
  <w:num w:numId="12" w16cid:durableId="1889143219">
    <w:abstractNumId w:val="69"/>
  </w:num>
  <w:num w:numId="13" w16cid:durableId="1415392745">
    <w:abstractNumId w:val="16"/>
  </w:num>
  <w:num w:numId="14" w16cid:durableId="1045132957">
    <w:abstractNumId w:val="49"/>
  </w:num>
  <w:num w:numId="15" w16cid:durableId="897400354">
    <w:abstractNumId w:val="2"/>
  </w:num>
  <w:num w:numId="16" w16cid:durableId="1183056896">
    <w:abstractNumId w:val="56"/>
  </w:num>
  <w:num w:numId="17" w16cid:durableId="1418283114">
    <w:abstractNumId w:val="14"/>
  </w:num>
  <w:num w:numId="18" w16cid:durableId="250821225">
    <w:abstractNumId w:val="3"/>
  </w:num>
  <w:num w:numId="19" w16cid:durableId="1263298043">
    <w:abstractNumId w:val="12"/>
  </w:num>
  <w:num w:numId="20" w16cid:durableId="1238519041">
    <w:abstractNumId w:val="41"/>
  </w:num>
  <w:num w:numId="21" w16cid:durableId="2063557642">
    <w:abstractNumId w:val="42"/>
  </w:num>
  <w:num w:numId="22" w16cid:durableId="868958038">
    <w:abstractNumId w:val="9"/>
  </w:num>
  <w:num w:numId="23" w16cid:durableId="1411346589">
    <w:abstractNumId w:val="10"/>
  </w:num>
  <w:num w:numId="24" w16cid:durableId="639657038">
    <w:abstractNumId w:val="26"/>
  </w:num>
  <w:num w:numId="25" w16cid:durableId="612058964">
    <w:abstractNumId w:val="26"/>
    <w:lvlOverride w:ilvl="0">
      <w:startOverride w:val="1"/>
    </w:lvlOverride>
  </w:num>
  <w:num w:numId="26" w16cid:durableId="728529100">
    <w:abstractNumId w:val="18"/>
  </w:num>
  <w:num w:numId="27" w16cid:durableId="1528834037">
    <w:abstractNumId w:val="18"/>
    <w:lvlOverride w:ilvl="0">
      <w:startOverride w:val="1"/>
    </w:lvlOverride>
  </w:num>
  <w:num w:numId="28" w16cid:durableId="1475875834">
    <w:abstractNumId w:val="58"/>
  </w:num>
  <w:num w:numId="29" w16cid:durableId="545920717">
    <w:abstractNumId w:val="4"/>
  </w:num>
  <w:num w:numId="30" w16cid:durableId="1432815036">
    <w:abstractNumId w:val="71"/>
    <w:lvlOverride w:ilvl="0">
      <w:startOverride w:val="1"/>
    </w:lvlOverride>
  </w:num>
  <w:num w:numId="31" w16cid:durableId="1604728606">
    <w:abstractNumId w:val="20"/>
    <w:lvlOverride w:ilvl="0">
      <w:startOverride w:val="1"/>
    </w:lvlOverride>
  </w:num>
  <w:num w:numId="32" w16cid:durableId="348259254">
    <w:abstractNumId w:val="29"/>
  </w:num>
  <w:num w:numId="33" w16cid:durableId="1804541638">
    <w:abstractNumId w:val="63"/>
  </w:num>
  <w:num w:numId="34" w16cid:durableId="474565453">
    <w:abstractNumId w:val="55"/>
  </w:num>
  <w:num w:numId="35" w16cid:durableId="692071406">
    <w:abstractNumId w:val="5"/>
  </w:num>
  <w:num w:numId="36" w16cid:durableId="972978827">
    <w:abstractNumId w:val="7"/>
  </w:num>
  <w:num w:numId="37" w16cid:durableId="1428228456">
    <w:abstractNumId w:val="60"/>
  </w:num>
  <w:num w:numId="38" w16cid:durableId="296642237">
    <w:abstractNumId w:val="73"/>
    <w:lvlOverride w:ilvl="0">
      <w:startOverride w:val="1"/>
    </w:lvlOverride>
  </w:num>
  <w:num w:numId="39" w16cid:durableId="1087534142">
    <w:abstractNumId w:val="50"/>
    <w:lvlOverride w:ilvl="0">
      <w:startOverride w:val="1"/>
    </w:lvlOverride>
  </w:num>
  <w:num w:numId="40" w16cid:durableId="2039769309">
    <w:abstractNumId w:val="64"/>
    <w:lvlOverride w:ilvl="0">
      <w:startOverride w:val="1"/>
    </w:lvlOverride>
  </w:num>
  <w:num w:numId="41" w16cid:durableId="1518277629">
    <w:abstractNumId w:val="67"/>
    <w:lvlOverride w:ilvl="0">
      <w:startOverride w:val="1"/>
    </w:lvlOverride>
  </w:num>
  <w:num w:numId="42" w16cid:durableId="1729915453">
    <w:abstractNumId w:val="35"/>
    <w:lvlOverride w:ilvl="0">
      <w:startOverride w:val="1"/>
    </w:lvlOverride>
  </w:num>
  <w:num w:numId="43" w16cid:durableId="233053580">
    <w:abstractNumId w:val="13"/>
  </w:num>
  <w:num w:numId="44" w16cid:durableId="2112895305">
    <w:abstractNumId w:val="30"/>
  </w:num>
  <w:num w:numId="45" w16cid:durableId="596519544">
    <w:abstractNumId w:val="37"/>
  </w:num>
  <w:num w:numId="46" w16cid:durableId="632753438">
    <w:abstractNumId w:val="25"/>
  </w:num>
  <w:num w:numId="47" w16cid:durableId="400174786">
    <w:abstractNumId w:val="40"/>
  </w:num>
  <w:num w:numId="48" w16cid:durableId="593393750">
    <w:abstractNumId w:val="36"/>
  </w:num>
  <w:num w:numId="49" w16cid:durableId="1922372735">
    <w:abstractNumId w:val="38"/>
  </w:num>
  <w:num w:numId="50" w16cid:durableId="326133625">
    <w:abstractNumId w:val="47"/>
  </w:num>
  <w:num w:numId="51" w16cid:durableId="1353191686">
    <w:abstractNumId w:val="22"/>
  </w:num>
  <w:num w:numId="52" w16cid:durableId="1102067897">
    <w:abstractNumId w:val="54"/>
  </w:num>
  <w:num w:numId="53" w16cid:durableId="607661782">
    <w:abstractNumId w:val="11"/>
  </w:num>
  <w:num w:numId="54" w16cid:durableId="221454088">
    <w:abstractNumId w:val="65"/>
  </w:num>
  <w:num w:numId="55" w16cid:durableId="347603335">
    <w:abstractNumId w:val="24"/>
  </w:num>
  <w:num w:numId="56" w16cid:durableId="635068117">
    <w:abstractNumId w:val="57"/>
  </w:num>
  <w:num w:numId="57" w16cid:durableId="909118198">
    <w:abstractNumId w:val="34"/>
  </w:num>
  <w:num w:numId="58" w16cid:durableId="1730223583">
    <w:abstractNumId w:val="23"/>
  </w:num>
  <w:num w:numId="59" w16cid:durableId="1474713775">
    <w:abstractNumId w:val="44"/>
  </w:num>
  <w:num w:numId="60" w16cid:durableId="2050101665">
    <w:abstractNumId w:val="15"/>
  </w:num>
  <w:num w:numId="61" w16cid:durableId="1568682177">
    <w:abstractNumId w:val="48"/>
  </w:num>
  <w:num w:numId="62" w16cid:durableId="1473207633">
    <w:abstractNumId w:val="52"/>
  </w:num>
  <w:num w:numId="63" w16cid:durableId="1610427750">
    <w:abstractNumId w:val="6"/>
  </w:num>
  <w:num w:numId="64" w16cid:durableId="1244140601">
    <w:abstractNumId w:val="31"/>
  </w:num>
  <w:num w:numId="65" w16cid:durableId="1949966440">
    <w:abstractNumId w:val="62"/>
  </w:num>
  <w:num w:numId="66" w16cid:durableId="1249509623">
    <w:abstractNumId w:val="59"/>
  </w:num>
  <w:num w:numId="67" w16cid:durableId="293221424">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21136"/>
    <w:rsid w:val="00026D51"/>
    <w:rsid w:val="000465B8"/>
    <w:rsid w:val="0005157B"/>
    <w:rsid w:val="000550E9"/>
    <w:rsid w:val="00056D4E"/>
    <w:rsid w:val="000C3578"/>
    <w:rsid w:val="000D0608"/>
    <w:rsid w:val="000F149B"/>
    <w:rsid w:val="00104B6F"/>
    <w:rsid w:val="001062DE"/>
    <w:rsid w:val="0012777A"/>
    <w:rsid w:val="001339B0"/>
    <w:rsid w:val="00136A08"/>
    <w:rsid w:val="00137B49"/>
    <w:rsid w:val="0015387B"/>
    <w:rsid w:val="00161B32"/>
    <w:rsid w:val="00174CBC"/>
    <w:rsid w:val="001A7F9E"/>
    <w:rsid w:val="001C6BDA"/>
    <w:rsid w:val="001C6E35"/>
    <w:rsid w:val="001E42AE"/>
    <w:rsid w:val="001E6EFC"/>
    <w:rsid w:val="0022035F"/>
    <w:rsid w:val="00240243"/>
    <w:rsid w:val="0024322D"/>
    <w:rsid w:val="00245DA6"/>
    <w:rsid w:val="0028040D"/>
    <w:rsid w:val="00287D86"/>
    <w:rsid w:val="00295D57"/>
    <w:rsid w:val="0029649E"/>
    <w:rsid w:val="002A2A40"/>
    <w:rsid w:val="002B12BC"/>
    <w:rsid w:val="002C002F"/>
    <w:rsid w:val="00300BE7"/>
    <w:rsid w:val="003351A9"/>
    <w:rsid w:val="00344F08"/>
    <w:rsid w:val="00353C8D"/>
    <w:rsid w:val="003706B9"/>
    <w:rsid w:val="0037103A"/>
    <w:rsid w:val="003E5543"/>
    <w:rsid w:val="00447225"/>
    <w:rsid w:val="004862F4"/>
    <w:rsid w:val="004B4C55"/>
    <w:rsid w:val="004F5235"/>
    <w:rsid w:val="004F5F49"/>
    <w:rsid w:val="00523226"/>
    <w:rsid w:val="00535149"/>
    <w:rsid w:val="005442DD"/>
    <w:rsid w:val="00573340"/>
    <w:rsid w:val="00581FD7"/>
    <w:rsid w:val="00593373"/>
    <w:rsid w:val="005C38CE"/>
    <w:rsid w:val="005C686B"/>
    <w:rsid w:val="005F08F1"/>
    <w:rsid w:val="005F135D"/>
    <w:rsid w:val="005F2901"/>
    <w:rsid w:val="00641F1C"/>
    <w:rsid w:val="006422C6"/>
    <w:rsid w:val="00672552"/>
    <w:rsid w:val="006962E2"/>
    <w:rsid w:val="006A74AA"/>
    <w:rsid w:val="006C4294"/>
    <w:rsid w:val="006C5E18"/>
    <w:rsid w:val="006D07A1"/>
    <w:rsid w:val="006D308A"/>
    <w:rsid w:val="006D68E9"/>
    <w:rsid w:val="006E02F7"/>
    <w:rsid w:val="00710A5D"/>
    <w:rsid w:val="00714FF5"/>
    <w:rsid w:val="007416EF"/>
    <w:rsid w:val="00746C21"/>
    <w:rsid w:val="0076199B"/>
    <w:rsid w:val="00767949"/>
    <w:rsid w:val="00774E8F"/>
    <w:rsid w:val="007C43B4"/>
    <w:rsid w:val="007E0CA5"/>
    <w:rsid w:val="00820432"/>
    <w:rsid w:val="00822DBD"/>
    <w:rsid w:val="00827806"/>
    <w:rsid w:val="00893AB6"/>
    <w:rsid w:val="008954A2"/>
    <w:rsid w:val="00897350"/>
    <w:rsid w:val="008C5D47"/>
    <w:rsid w:val="008D383B"/>
    <w:rsid w:val="008E7CBC"/>
    <w:rsid w:val="008F0B0E"/>
    <w:rsid w:val="00925EAE"/>
    <w:rsid w:val="009720DF"/>
    <w:rsid w:val="00974313"/>
    <w:rsid w:val="00992BE7"/>
    <w:rsid w:val="009A0097"/>
    <w:rsid w:val="009B04D9"/>
    <w:rsid w:val="009C160D"/>
    <w:rsid w:val="009F0858"/>
    <w:rsid w:val="009F0940"/>
    <w:rsid w:val="00A22669"/>
    <w:rsid w:val="00A459FF"/>
    <w:rsid w:val="00A62ABD"/>
    <w:rsid w:val="00AA23FB"/>
    <w:rsid w:val="00AB1200"/>
    <w:rsid w:val="00AB1942"/>
    <w:rsid w:val="00AB7AFC"/>
    <w:rsid w:val="00AE412E"/>
    <w:rsid w:val="00AE4D6D"/>
    <w:rsid w:val="00AF7208"/>
    <w:rsid w:val="00B37FE6"/>
    <w:rsid w:val="00B520C7"/>
    <w:rsid w:val="00B86124"/>
    <w:rsid w:val="00B902C1"/>
    <w:rsid w:val="00BC0857"/>
    <w:rsid w:val="00BC3AD2"/>
    <w:rsid w:val="00BD7196"/>
    <w:rsid w:val="00BE6397"/>
    <w:rsid w:val="00BF3340"/>
    <w:rsid w:val="00BF61CD"/>
    <w:rsid w:val="00C01E02"/>
    <w:rsid w:val="00C36247"/>
    <w:rsid w:val="00C56543"/>
    <w:rsid w:val="00C708EE"/>
    <w:rsid w:val="00C71402"/>
    <w:rsid w:val="00CA41BB"/>
    <w:rsid w:val="00CC4CE6"/>
    <w:rsid w:val="00D00DD3"/>
    <w:rsid w:val="00D330E4"/>
    <w:rsid w:val="00D41D28"/>
    <w:rsid w:val="00D53ADD"/>
    <w:rsid w:val="00D922CF"/>
    <w:rsid w:val="00D95363"/>
    <w:rsid w:val="00D96945"/>
    <w:rsid w:val="00DE1DFE"/>
    <w:rsid w:val="00DF3C22"/>
    <w:rsid w:val="00E4076C"/>
    <w:rsid w:val="00E65EFA"/>
    <w:rsid w:val="00E75130"/>
    <w:rsid w:val="00E826C7"/>
    <w:rsid w:val="00EA37D1"/>
    <w:rsid w:val="00EB4500"/>
    <w:rsid w:val="00EB6D8F"/>
    <w:rsid w:val="00ED5D68"/>
    <w:rsid w:val="00EE4584"/>
    <w:rsid w:val="00EE582F"/>
    <w:rsid w:val="00EE5A56"/>
    <w:rsid w:val="00EF37A8"/>
    <w:rsid w:val="00F329E1"/>
    <w:rsid w:val="00F5031F"/>
    <w:rsid w:val="00F5767D"/>
    <w:rsid w:val="00F95457"/>
    <w:rsid w:val="00F97965"/>
    <w:rsid w:val="00FC6CC4"/>
    <w:rsid w:val="00FE73A7"/>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qFormat/>
    <w:pPr>
      <w:jc w:val="center"/>
    </w:pPr>
    <w:rPr>
      <w:rFonts w:eastAsia="Microsoft YaHei"/>
      <w:i/>
      <w:iCs/>
    </w:rPr>
  </w:style>
  <w:style w:type="paragraph" w:styleId="Stopka">
    <w:name w:val="footer"/>
    <w:basedOn w:val="Normalny"/>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link w:val="TekstpodstawowywcityZnak"/>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aliases w:val="Przed:  3 pt,Po:  6 pt"/>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aliases w:val="Numerowanie,Akapit z listą BS,Kolorowa lista — akcent 11,Asia 2  Akapit z listą,tekst normalny,Obiekt,List Paragraph1"/>
    <w:basedOn w:val="Normalny"/>
    <w:link w:val="AkapitzlistZnak"/>
    <w:uiPriority w:val="34"/>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link w:val="Tekstpodstawowywcity3Znak"/>
    <w:pPr>
      <w:spacing w:after="120"/>
      <w:ind w:left="283"/>
    </w:pPr>
    <w:rPr>
      <w:sz w:val="16"/>
      <w:szCs w:val="16"/>
    </w:rPr>
  </w:style>
  <w:style w:type="paragraph" w:customStyle="1" w:styleId="alotekst">
    <w:name w:val="alotekst"/>
    <w:basedOn w:val="Normalny"/>
    <w:autoRedefine/>
    <w:qFormat/>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qFormat/>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qFormat/>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uiPriority w:val="99"/>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uiPriority w:val="99"/>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Znak Znak Znak Znak1"/>
    <w:rPr>
      <w:sz w:val="24"/>
      <w:szCs w:val="24"/>
      <w:lang w:val="pl-PL" w:eastAsia="pl-PL" w:bidi="ar-SA"/>
    </w:rPr>
  </w:style>
  <w:style w:type="character" w:styleId="Odwoaniedokomentarza">
    <w:name w:val="annotation reference"/>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qFormat/>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aliases w:val="Tekst podstawowy Znak1 Znak Znak Znak Znak Znak"/>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basedOn w:val="Normalny"/>
    <w:rsid w:val="00AE412E"/>
    <w:pPr>
      <w:suppressAutoHyphens w:val="0"/>
      <w:autoSpaceDN/>
      <w:spacing w:after="160" w:line="259" w:lineRule="auto"/>
      <w:ind w:left="720"/>
      <w:textAlignment w:val="auto"/>
    </w:pPr>
    <w:rPr>
      <w:rFonts w:ascii="Calibri" w:hAnsi="Calibri"/>
      <w:sz w:val="22"/>
      <w:szCs w:val="22"/>
      <w:lang w:eastAsia="en-US"/>
    </w:rPr>
  </w:style>
  <w:style w:type="paragraph" w:customStyle="1" w:styleId="Bezodstpw1">
    <w:name w:val="Bez odstępów1"/>
    <w:qFormat/>
    <w:rsid w:val="005F08F1"/>
    <w:pPr>
      <w:autoSpaceDN/>
      <w:textAlignment w:val="auto"/>
    </w:pPr>
  </w:style>
  <w:style w:type="table" w:styleId="Tabela-Siatka">
    <w:name w:val="Table Grid"/>
    <w:basedOn w:val="Standardowy"/>
    <w:rsid w:val="009C160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9C160D"/>
    <w:pPr>
      <w:suppressLineNumbers/>
      <w:autoSpaceDN/>
      <w:textAlignment w:val="auto"/>
    </w:pPr>
    <w:rPr>
      <w:rFonts w:cs="Mangal"/>
      <w:lang w:eastAsia="ar-SA"/>
    </w:rPr>
  </w:style>
  <w:style w:type="character" w:customStyle="1" w:styleId="Symbolewypunktowania">
    <w:name w:val="Symbole wypunktowania"/>
    <w:rsid w:val="009C160D"/>
    <w:rPr>
      <w:rFonts w:ascii="OpenSymbol" w:eastAsia="OpenSymbol" w:hAnsi="OpenSymbol" w:cs="OpenSymbol" w:hint="default"/>
    </w:rPr>
  </w:style>
  <w:style w:type="character" w:customStyle="1" w:styleId="Znakinumeracji">
    <w:name w:val="Znaki numeracji"/>
    <w:rsid w:val="009C160D"/>
  </w:style>
  <w:style w:type="character" w:customStyle="1" w:styleId="Znakiprzypiswdolnych">
    <w:name w:val="Znaki przypisów dolnych"/>
    <w:rsid w:val="009C160D"/>
    <w:rPr>
      <w:vertAlign w:val="superscript"/>
    </w:rPr>
  </w:style>
  <w:style w:type="character" w:customStyle="1" w:styleId="Znakiprzypiswkocowych">
    <w:name w:val="Znaki przypisów końcowych"/>
    <w:rsid w:val="009C160D"/>
    <w:rPr>
      <w:vertAlign w:val="superscript"/>
    </w:rPr>
  </w:style>
  <w:style w:type="paragraph" w:styleId="Podpis">
    <w:name w:val="Signature"/>
    <w:basedOn w:val="Domynie"/>
    <w:link w:val="PodpisZnak"/>
    <w:rsid w:val="009C160D"/>
    <w:pPr>
      <w:suppressAutoHyphens w:val="0"/>
      <w:adjustRightInd w:val="0"/>
      <w:spacing w:before="120" w:after="120"/>
      <w:textAlignment w:val="auto"/>
    </w:pPr>
    <w:rPr>
      <w:rFonts w:hAnsi="Mangal"/>
      <w:i/>
      <w:iCs/>
      <w:lang w:eastAsia="zh-CN" w:bidi="ar-SA"/>
    </w:rPr>
  </w:style>
  <w:style w:type="character" w:customStyle="1" w:styleId="PodpisZnak">
    <w:name w:val="Podpis Znak"/>
    <w:basedOn w:val="Domylnaczcionkaakapitu"/>
    <w:link w:val="Podpis"/>
    <w:rsid w:val="009C160D"/>
    <w:rPr>
      <w:rFonts w:hAnsi="Mangal"/>
      <w:i/>
      <w:iCs/>
      <w:sz w:val="24"/>
      <w:szCs w:val="24"/>
      <w:lang w:eastAsia="zh-CN"/>
    </w:rPr>
  </w:style>
  <w:style w:type="table" w:customStyle="1" w:styleId="TableNormal1">
    <w:name w:val="Table Normal1"/>
    <w:semiHidden/>
    <w:rsid w:val="009C160D"/>
    <w:pPr>
      <w:widowControl w:val="0"/>
      <w:autoSpaceDN/>
      <w:textAlignment w:val="auto"/>
    </w:pPr>
    <w:rPr>
      <w:rFonts w:ascii="Calibri" w:hAnsi="Calibri"/>
      <w:sz w:val="22"/>
      <w:szCs w:val="22"/>
      <w:lang w:val="en-US" w:eastAsia="en-US"/>
    </w:rPr>
    <w:tblPr>
      <w:tblCellMar>
        <w:top w:w="0" w:type="dxa"/>
        <w:left w:w="0" w:type="dxa"/>
        <w:bottom w:w="0" w:type="dxa"/>
        <w:right w:w="0" w:type="dxa"/>
      </w:tblCellMar>
    </w:tbl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qFormat/>
    <w:locked/>
    <w:rsid w:val="009C160D"/>
    <w:rPr>
      <w:rFonts w:ascii="Calibri" w:hAnsi="Calibri"/>
      <w:sz w:val="22"/>
      <w:szCs w:val="22"/>
      <w:lang w:eastAsia="en-US"/>
    </w:rPr>
  </w:style>
  <w:style w:type="character" w:customStyle="1" w:styleId="fontstyle01">
    <w:name w:val="fontstyle01"/>
    <w:rsid w:val="009C160D"/>
    <w:rPr>
      <w:rFonts w:ascii="Calibri" w:hAnsi="Calibri" w:cs="Calibri"/>
      <w:b/>
      <w:bCs/>
      <w:color w:val="000000"/>
      <w:sz w:val="22"/>
      <w:szCs w:val="22"/>
    </w:rPr>
  </w:style>
  <w:style w:type="character" w:customStyle="1" w:styleId="st">
    <w:name w:val="st"/>
    <w:basedOn w:val="Domylnaczcionkaakapitu"/>
    <w:rsid w:val="009C160D"/>
  </w:style>
  <w:style w:type="character" w:customStyle="1" w:styleId="Tekstpodstawowywcity3Znak">
    <w:name w:val="Tekst podstawowy wcięty 3 Znak"/>
    <w:link w:val="Tekstpodstawowywcity3"/>
    <w:rsid w:val="009C160D"/>
    <w:rPr>
      <w:sz w:val="16"/>
      <w:szCs w:val="16"/>
    </w:rPr>
  </w:style>
  <w:style w:type="character" w:customStyle="1" w:styleId="TekstpodstawowywcityZnak">
    <w:name w:val="Tekst podstawowy wcięty Znak"/>
    <w:basedOn w:val="Domylnaczcionkaakapitu"/>
    <w:link w:val="Tekstpodstawowywcity"/>
    <w:rsid w:val="00BE6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0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zpital-nisk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99</TotalTime>
  <Pages>18</Pages>
  <Words>6898</Words>
  <Characters>41393</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Justyna Rzekieć</cp:lastModifiedBy>
  <cp:revision>16</cp:revision>
  <cp:lastPrinted>2022-04-21T09:06:00Z</cp:lastPrinted>
  <dcterms:created xsi:type="dcterms:W3CDTF">2022-05-06T09:31:00Z</dcterms:created>
  <dcterms:modified xsi:type="dcterms:W3CDTF">2024-04-18T09:31:00Z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