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541DD" w14:textId="56B966DF" w:rsidR="00D23C38" w:rsidRDefault="00D23C38" w:rsidP="00D23C38">
      <w:pPr>
        <w:pStyle w:val="Default"/>
        <w:rPr>
          <w:b/>
          <w:sz w:val="20"/>
          <w:szCs w:val="20"/>
        </w:rPr>
      </w:pPr>
      <w:r>
        <w:rPr>
          <w:b/>
          <w:sz w:val="20"/>
          <w:szCs w:val="20"/>
        </w:rPr>
        <w:t>Znak sprawy: Z.II.260.0</w:t>
      </w:r>
      <w:r w:rsidR="00E869D5">
        <w:rPr>
          <w:b/>
          <w:sz w:val="20"/>
          <w:szCs w:val="20"/>
        </w:rPr>
        <w:t>37</w:t>
      </w:r>
      <w:r>
        <w:rPr>
          <w:b/>
          <w:sz w:val="20"/>
          <w:szCs w:val="20"/>
        </w:rPr>
        <w:t>.Zp.202</w:t>
      </w:r>
      <w:r w:rsidR="00E869D5">
        <w:rPr>
          <w:b/>
          <w:sz w:val="20"/>
          <w:szCs w:val="20"/>
        </w:rPr>
        <w:t>4</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62E6C112"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16E2D507" w14:textId="4947596B" w:rsidR="00E869D5" w:rsidRPr="0073777B" w:rsidRDefault="00D23C38" w:rsidP="00E869D5">
      <w:pPr>
        <w:spacing w:line="360" w:lineRule="auto"/>
        <w:jc w:val="center"/>
      </w:pPr>
      <w:r w:rsidRPr="0073777B">
        <w:rPr>
          <w:b/>
        </w:rPr>
        <w:t xml:space="preserve">DOSTAWA </w:t>
      </w:r>
      <w:r w:rsidR="00E869D5">
        <w:rPr>
          <w:b/>
        </w:rPr>
        <w:t>ŚRODKÓW DEZYNFEKCYJNYCH DO APTEKI SZPITALNEJ SZPITALA POWIATOWEGO IM. PCK W NISKU</w:t>
      </w:r>
    </w:p>
    <w:p w14:paraId="1713255E" w14:textId="026BE553" w:rsidR="00D23C38" w:rsidRPr="0073777B" w:rsidRDefault="00D23C38" w:rsidP="00D23C38">
      <w:pPr>
        <w:spacing w:line="360" w:lineRule="auto"/>
        <w:jc w:val="center"/>
      </w:pP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7FDFC3BA" w:rsidR="00D23C38" w:rsidRDefault="00D23C38" w:rsidP="00D23C38">
      <w:pPr>
        <w:spacing w:line="360" w:lineRule="auto"/>
        <w:jc w:val="center"/>
        <w:rPr>
          <w:b/>
          <w:sz w:val="20"/>
          <w:szCs w:val="20"/>
        </w:rPr>
      </w:pPr>
      <w:r>
        <w:rPr>
          <w:b/>
          <w:sz w:val="20"/>
          <w:szCs w:val="20"/>
        </w:rPr>
        <w:t xml:space="preserve">Nisko, </w:t>
      </w:r>
      <w:r w:rsidR="00E869D5">
        <w:rPr>
          <w:b/>
          <w:sz w:val="20"/>
          <w:szCs w:val="20"/>
        </w:rPr>
        <w:t>Wrzesień 2024</w:t>
      </w:r>
    </w:p>
    <w:p w14:paraId="13185B35" w14:textId="418C1F52" w:rsidR="00D23C38" w:rsidRDefault="00D23C38" w:rsidP="00D23C38">
      <w:pPr>
        <w:pageBreakBefore/>
        <w:spacing w:line="360" w:lineRule="auto"/>
        <w:jc w:val="both"/>
      </w:pPr>
      <w:r>
        <w:rPr>
          <w:b/>
          <w:sz w:val="20"/>
          <w:szCs w:val="20"/>
        </w:rPr>
        <w:lastRenderedPageBreak/>
        <w:t>Znak sprawy: Z.II.260.0</w:t>
      </w:r>
      <w:r w:rsidR="00E869D5">
        <w:rPr>
          <w:b/>
          <w:sz w:val="20"/>
          <w:szCs w:val="20"/>
        </w:rPr>
        <w:t>37</w:t>
      </w:r>
      <w:r>
        <w:rPr>
          <w:b/>
          <w:sz w:val="20"/>
          <w:szCs w:val="20"/>
        </w:rPr>
        <w:t>.Zp.202</w:t>
      </w:r>
      <w:r w:rsidR="00E869D5">
        <w:rPr>
          <w:b/>
          <w:sz w:val="20"/>
          <w:szCs w:val="20"/>
        </w:rPr>
        <w:t>4</w:t>
      </w:r>
      <w:r>
        <w:rPr>
          <w:sz w:val="20"/>
          <w:szCs w:val="20"/>
        </w:rPr>
        <w:t xml:space="preserve">                                                                                  Nisko, dnia: </w:t>
      </w:r>
      <w:r w:rsidR="00406769" w:rsidRPr="00406769">
        <w:rPr>
          <w:b/>
          <w:sz w:val="20"/>
          <w:szCs w:val="20"/>
        </w:rPr>
        <w:t>25</w:t>
      </w:r>
      <w:r w:rsidRPr="00406769">
        <w:rPr>
          <w:b/>
          <w:sz w:val="20"/>
          <w:szCs w:val="20"/>
        </w:rPr>
        <w:t>/0</w:t>
      </w:r>
      <w:r w:rsidR="00E869D5" w:rsidRPr="00406769">
        <w:rPr>
          <w:b/>
          <w:sz w:val="20"/>
          <w:szCs w:val="20"/>
        </w:rPr>
        <w:t>9</w:t>
      </w:r>
      <w:r>
        <w:rPr>
          <w:b/>
          <w:sz w:val="20"/>
          <w:szCs w:val="20"/>
        </w:rPr>
        <w:t>/202</w:t>
      </w:r>
      <w:r w:rsidR="00E869D5">
        <w:rPr>
          <w:b/>
          <w:sz w:val="20"/>
          <w:szCs w:val="20"/>
        </w:rPr>
        <w:t>4</w:t>
      </w:r>
      <w:r>
        <w:rPr>
          <w:b/>
          <w:sz w:val="20"/>
          <w:szCs w:val="20"/>
        </w:rPr>
        <w:t xml:space="preserve">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C66A3A">
      <w:pPr>
        <w:numPr>
          <w:ilvl w:val="0"/>
          <w:numId w:val="3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162C856E" w:rsidR="00D23C38" w:rsidRDefault="00D23C38" w:rsidP="00C66A3A">
      <w:pPr>
        <w:numPr>
          <w:ilvl w:val="0"/>
          <w:numId w:val="3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00E869D5">
        <w:rPr>
          <w:b/>
          <w:color w:val="000000"/>
          <w:sz w:val="20"/>
          <w:szCs w:val="20"/>
        </w:rPr>
        <w:t>Dostawa środków dezynfekcyjnych do Apteki Szpitalnej Szpitala Powiatowego im. PCK w Nisku</w:t>
      </w:r>
      <w:r w:rsidRPr="009D61E7">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7C83DD2D"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r w:rsidR="00E869D5" w:rsidRPr="00E869D5">
        <w:rPr>
          <w:sz w:val="20"/>
          <w:szCs w:val="20"/>
        </w:rPr>
        <w:t xml:space="preserve"> </w:t>
      </w:r>
      <w:r w:rsidR="00E869D5" w:rsidRPr="00E869D5">
        <w:rPr>
          <w:b/>
          <w:bCs/>
          <w:sz w:val="20"/>
          <w:szCs w:val="20"/>
        </w:rPr>
        <w:t>33631600-8 - Środki antyseptyczne i dezynfekcyjne</w:t>
      </w:r>
    </w:p>
    <w:p w14:paraId="46724E97" w14:textId="77777777" w:rsidR="00D23C38" w:rsidRPr="00C31C12" w:rsidRDefault="00D23C38" w:rsidP="00D23C38">
      <w:pPr>
        <w:tabs>
          <w:tab w:val="left" w:pos="0"/>
        </w:tabs>
        <w:spacing w:line="312" w:lineRule="auto"/>
        <w:jc w:val="both"/>
        <w:rPr>
          <w:sz w:val="10"/>
          <w:szCs w:val="10"/>
        </w:rPr>
      </w:pPr>
    </w:p>
    <w:p w14:paraId="2A3DC981" w14:textId="350E397B" w:rsidR="00D23C38" w:rsidRPr="00E15945"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sidR="005E3277">
        <w:rPr>
          <w:b/>
          <w:sz w:val="20"/>
          <w:szCs w:val="20"/>
        </w:rPr>
        <w:t>Sukcesywnie od podpisania umowy d</w:t>
      </w:r>
      <w:r w:rsidR="00E869D5">
        <w:rPr>
          <w:b/>
          <w:sz w:val="20"/>
          <w:szCs w:val="20"/>
        </w:rPr>
        <w:t>o</w:t>
      </w:r>
      <w:r w:rsidR="005E3277">
        <w:rPr>
          <w:b/>
          <w:sz w:val="20"/>
          <w:szCs w:val="20"/>
        </w:rPr>
        <w:t xml:space="preserve"> dnia</w:t>
      </w:r>
      <w:r w:rsidR="00E869D5">
        <w:rPr>
          <w:b/>
          <w:sz w:val="20"/>
          <w:szCs w:val="20"/>
        </w:rPr>
        <w:t xml:space="preserve"> 17</w:t>
      </w:r>
      <w:r w:rsidR="00DA4DF5">
        <w:rPr>
          <w:b/>
          <w:sz w:val="20"/>
          <w:szCs w:val="20"/>
        </w:rPr>
        <w:t>/</w:t>
      </w:r>
      <w:r w:rsidR="00E869D5">
        <w:rPr>
          <w:b/>
          <w:sz w:val="20"/>
          <w:szCs w:val="20"/>
        </w:rPr>
        <w:t>09</w:t>
      </w:r>
      <w:r w:rsidR="00DA4DF5">
        <w:rPr>
          <w:b/>
          <w:sz w:val="20"/>
          <w:szCs w:val="20"/>
        </w:rPr>
        <w:t>/</w:t>
      </w:r>
      <w:r w:rsidR="00E869D5">
        <w:rPr>
          <w:b/>
          <w:sz w:val="20"/>
          <w:szCs w:val="20"/>
        </w:rPr>
        <w:t>2025 r.</w:t>
      </w:r>
    </w:p>
    <w:p w14:paraId="1F681AC1" w14:textId="77777777" w:rsidR="00D23C38" w:rsidRPr="00E75130" w:rsidRDefault="00D23C38" w:rsidP="00D23C38">
      <w:pPr>
        <w:jc w:val="both"/>
        <w:rPr>
          <w:b/>
          <w:sz w:val="10"/>
          <w:szCs w:val="10"/>
        </w:rPr>
      </w:pPr>
    </w:p>
    <w:p w14:paraId="77D71D2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406769"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62C59CF" w:rsidR="00406769" w:rsidRDefault="00406769" w:rsidP="00406769">
            <w:pPr>
              <w:jc w:val="center"/>
              <w:rPr>
                <w:b/>
                <w:sz w:val="16"/>
                <w:szCs w:val="16"/>
              </w:rPr>
            </w:pPr>
            <w:r w:rsidRPr="00A940C3">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7DF64" w14:textId="77777777" w:rsidR="00406769" w:rsidRDefault="00406769" w:rsidP="00406769">
            <w:pPr>
              <w:spacing w:line="312" w:lineRule="auto"/>
              <w:jc w:val="both"/>
              <w:rPr>
                <w:b/>
                <w:sz w:val="16"/>
                <w:szCs w:val="16"/>
              </w:rPr>
            </w:pPr>
            <w:r w:rsidRPr="009A0293">
              <w:rPr>
                <w:b/>
                <w:sz w:val="16"/>
                <w:szCs w:val="16"/>
              </w:rPr>
              <w:t>Zdolność do występowania w obrocie gospodarczym.</w:t>
            </w:r>
          </w:p>
          <w:p w14:paraId="200D07C8" w14:textId="3391FC03" w:rsidR="00406769" w:rsidRDefault="00406769" w:rsidP="00406769">
            <w:pPr>
              <w:spacing w:line="312" w:lineRule="auto"/>
              <w:jc w:val="both"/>
            </w:pPr>
            <w:r w:rsidRPr="00B901CF">
              <w:rPr>
                <w:sz w:val="16"/>
                <w:szCs w:val="16"/>
              </w:rPr>
              <w:t>Zamawiający nie ustala szczegółowego warunku udziału w postępowaniu</w:t>
            </w:r>
          </w:p>
        </w:tc>
      </w:tr>
      <w:tr w:rsidR="00406769"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2CA825CC" w:rsidR="00406769" w:rsidRDefault="00406769" w:rsidP="00406769">
            <w:pPr>
              <w:jc w:val="center"/>
              <w:rPr>
                <w:b/>
                <w:sz w:val="16"/>
                <w:szCs w:val="16"/>
              </w:rPr>
            </w:pPr>
            <w:r w:rsidRPr="00361C26">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3164" w14:textId="77777777" w:rsidR="00406769" w:rsidRDefault="00406769" w:rsidP="00406769">
            <w:pPr>
              <w:spacing w:line="312" w:lineRule="auto"/>
              <w:jc w:val="both"/>
              <w:rPr>
                <w:sz w:val="16"/>
                <w:szCs w:val="16"/>
              </w:rPr>
            </w:pPr>
            <w:r w:rsidRPr="009A0293">
              <w:rPr>
                <w:b/>
                <w:sz w:val="16"/>
                <w:szCs w:val="16"/>
              </w:rPr>
              <w:t>Uprawnienia do prowadzenia określonej działalności gospodarczej lub zawodowej, o ile wynika to z odrębnych przepisów</w:t>
            </w:r>
            <w:r>
              <w:rPr>
                <w:b/>
                <w:sz w:val="16"/>
                <w:szCs w:val="16"/>
              </w:rPr>
              <w:t xml:space="preserve">. </w:t>
            </w:r>
          </w:p>
          <w:p w14:paraId="088994A0" w14:textId="4249959B" w:rsidR="00406769" w:rsidRDefault="00406769" w:rsidP="00406769">
            <w:pPr>
              <w:spacing w:line="312" w:lineRule="auto"/>
              <w:jc w:val="both"/>
            </w:pPr>
            <w:r w:rsidRPr="00B901CF">
              <w:rPr>
                <w:sz w:val="16"/>
                <w:szCs w:val="16"/>
              </w:rPr>
              <w:t>Zamawiający nie ustala szczegółowego warunku udziału w postępowaniu</w:t>
            </w:r>
          </w:p>
        </w:tc>
      </w:tr>
      <w:tr w:rsidR="00406769"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5B688A6D" w:rsidR="00406769" w:rsidRDefault="00406769" w:rsidP="0040676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8C04" w14:textId="77777777" w:rsidR="00406769" w:rsidRDefault="00406769" w:rsidP="00406769">
            <w:pPr>
              <w:spacing w:line="312" w:lineRule="auto"/>
              <w:jc w:val="both"/>
              <w:rPr>
                <w:sz w:val="16"/>
                <w:szCs w:val="16"/>
              </w:rPr>
            </w:pPr>
            <w:r w:rsidRPr="009A0293">
              <w:rPr>
                <w:b/>
                <w:sz w:val="16"/>
                <w:szCs w:val="16"/>
              </w:rPr>
              <w:t>Sytuacja ekonomiczna lub finansowa</w:t>
            </w:r>
            <w:r>
              <w:rPr>
                <w:b/>
                <w:sz w:val="16"/>
                <w:szCs w:val="16"/>
              </w:rPr>
              <w:t>.</w:t>
            </w:r>
          </w:p>
          <w:p w14:paraId="11B1BFF8" w14:textId="714849BF" w:rsidR="00406769" w:rsidRDefault="00406769" w:rsidP="00406769">
            <w:pPr>
              <w:spacing w:line="312" w:lineRule="auto"/>
              <w:jc w:val="both"/>
            </w:pPr>
            <w:r w:rsidRPr="00B901CF">
              <w:rPr>
                <w:sz w:val="16"/>
                <w:szCs w:val="16"/>
              </w:rPr>
              <w:t>Zamawiający nie ustala szczegółowego warunku udziału w postępowaniu</w:t>
            </w:r>
            <w:r w:rsidRPr="00F46E01">
              <w:rPr>
                <w:sz w:val="16"/>
                <w:szCs w:val="16"/>
              </w:rPr>
              <w:t>.</w:t>
            </w:r>
            <w:r>
              <w:rPr>
                <w:sz w:val="16"/>
                <w:szCs w:val="16"/>
              </w:rPr>
              <w:t xml:space="preserve"> </w:t>
            </w:r>
          </w:p>
        </w:tc>
      </w:tr>
      <w:tr w:rsidR="00406769"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69BF91D9" w:rsidR="00406769" w:rsidRDefault="00406769" w:rsidP="0040676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8D67E" w14:textId="77777777" w:rsidR="00406769" w:rsidRDefault="00406769" w:rsidP="00406769">
            <w:pPr>
              <w:spacing w:line="312" w:lineRule="auto"/>
              <w:jc w:val="both"/>
              <w:rPr>
                <w:sz w:val="16"/>
                <w:szCs w:val="16"/>
              </w:rPr>
            </w:pPr>
            <w:r w:rsidRPr="009A0293">
              <w:rPr>
                <w:b/>
                <w:sz w:val="16"/>
                <w:szCs w:val="16"/>
              </w:rPr>
              <w:t>Zdolności techniczna lub zawodowa</w:t>
            </w:r>
            <w:r w:rsidRPr="00F46E01">
              <w:rPr>
                <w:sz w:val="16"/>
                <w:szCs w:val="16"/>
              </w:rPr>
              <w:t xml:space="preserve">. </w:t>
            </w:r>
          </w:p>
          <w:p w14:paraId="1379D07D" w14:textId="48398467" w:rsidR="00406769" w:rsidRDefault="00406769" w:rsidP="00406769">
            <w:pPr>
              <w:spacing w:line="312" w:lineRule="auto"/>
              <w:jc w:val="both"/>
            </w:pPr>
            <w:r w:rsidRPr="00B901CF">
              <w:rPr>
                <w:sz w:val="16"/>
                <w:szCs w:val="16"/>
              </w:rPr>
              <w:t>Zamawiający nie ustala szczegółowego warunku udziału w postępowaniu</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75"/>
        <w:gridCol w:w="8133"/>
      </w:tblGrid>
      <w:tr w:rsidR="00DA4DF5" w14:paraId="0277F059" w14:textId="77777777" w:rsidTr="00394239">
        <w:trPr>
          <w:trHeight w:val="227"/>
          <w:jc w:val="center"/>
        </w:trPr>
        <w:tc>
          <w:tcPr>
            <w:tcW w:w="1075" w:type="dxa"/>
            <w:shd w:val="clear" w:color="auto" w:fill="F2F2F2"/>
            <w:tcMar>
              <w:top w:w="0" w:type="dxa"/>
              <w:left w:w="108" w:type="dxa"/>
              <w:bottom w:w="0" w:type="dxa"/>
              <w:right w:w="108" w:type="dxa"/>
            </w:tcMar>
            <w:vAlign w:val="center"/>
          </w:tcPr>
          <w:p w14:paraId="0139A5F8" w14:textId="77777777" w:rsidR="00DA4DF5" w:rsidRDefault="00DA4DF5" w:rsidP="00394239">
            <w:pPr>
              <w:jc w:val="center"/>
              <w:rPr>
                <w:b/>
                <w:sz w:val="16"/>
                <w:szCs w:val="16"/>
              </w:rPr>
            </w:pPr>
            <w:r>
              <w:rPr>
                <w:b/>
                <w:sz w:val="16"/>
                <w:szCs w:val="16"/>
              </w:rPr>
              <w:t>Lp.</w:t>
            </w:r>
          </w:p>
        </w:tc>
        <w:tc>
          <w:tcPr>
            <w:tcW w:w="8133" w:type="dxa"/>
            <w:shd w:val="clear" w:color="auto" w:fill="F3F3F3"/>
            <w:tcMar>
              <w:top w:w="0" w:type="dxa"/>
              <w:left w:w="108" w:type="dxa"/>
              <w:bottom w:w="0" w:type="dxa"/>
              <w:right w:w="108" w:type="dxa"/>
            </w:tcMar>
            <w:vAlign w:val="center"/>
          </w:tcPr>
          <w:p w14:paraId="1BA0CA27" w14:textId="77777777" w:rsidR="00DA4DF5" w:rsidRDefault="00DA4DF5" w:rsidP="00394239">
            <w:pPr>
              <w:jc w:val="center"/>
            </w:pPr>
            <w:r>
              <w:rPr>
                <w:b/>
                <w:sz w:val="16"/>
                <w:szCs w:val="16"/>
              </w:rPr>
              <w:t>Wymagany dokument</w:t>
            </w:r>
          </w:p>
        </w:tc>
      </w:tr>
      <w:tr w:rsidR="00DA4DF5" w:rsidRPr="000E75CC" w14:paraId="4520A44E"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4E4C2B75" w14:textId="77777777" w:rsidR="00DA4DF5" w:rsidRPr="000E75CC" w:rsidRDefault="00DA4DF5" w:rsidP="00394239">
            <w:pPr>
              <w:jc w:val="center"/>
              <w:rPr>
                <w:b/>
                <w:sz w:val="16"/>
                <w:szCs w:val="16"/>
              </w:rPr>
            </w:pPr>
            <w:r w:rsidRPr="000E75CC">
              <w:rPr>
                <w:b/>
                <w:sz w:val="16"/>
                <w:szCs w:val="16"/>
              </w:rPr>
              <w:t>1.</w:t>
            </w:r>
          </w:p>
        </w:tc>
        <w:tc>
          <w:tcPr>
            <w:tcW w:w="8133" w:type="dxa"/>
            <w:shd w:val="clear" w:color="auto" w:fill="auto"/>
            <w:tcMar>
              <w:top w:w="0" w:type="dxa"/>
              <w:left w:w="108" w:type="dxa"/>
              <w:bottom w:w="0" w:type="dxa"/>
              <w:right w:w="108" w:type="dxa"/>
            </w:tcMar>
            <w:vAlign w:val="center"/>
          </w:tcPr>
          <w:p w14:paraId="5B2C14A3" w14:textId="77777777" w:rsidR="00DA4DF5" w:rsidRPr="000E75CC" w:rsidRDefault="00DA4DF5" w:rsidP="00394239">
            <w:pPr>
              <w:spacing w:line="288" w:lineRule="auto"/>
              <w:jc w:val="both"/>
              <w:rPr>
                <w:sz w:val="16"/>
                <w:szCs w:val="16"/>
              </w:rPr>
            </w:pPr>
            <w:r w:rsidRPr="00785198">
              <w:rPr>
                <w:b/>
                <w:sz w:val="16"/>
                <w:szCs w:val="16"/>
              </w:rPr>
              <w:t xml:space="preserve"> Wypełniony formularz ofertowy</w:t>
            </w:r>
            <w:r>
              <w:rPr>
                <w:bCs/>
                <w:sz w:val="16"/>
                <w:szCs w:val="16"/>
              </w:rPr>
              <w:t>.</w:t>
            </w:r>
          </w:p>
        </w:tc>
      </w:tr>
      <w:tr w:rsidR="00DA4DF5" w:rsidRPr="000E75CC" w14:paraId="38727735"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104C1E2E" w14:textId="77777777" w:rsidR="00DA4DF5" w:rsidRPr="000E75CC" w:rsidRDefault="00DA4DF5" w:rsidP="00394239">
            <w:pPr>
              <w:jc w:val="center"/>
              <w:rPr>
                <w:b/>
                <w:sz w:val="16"/>
                <w:szCs w:val="16"/>
              </w:rPr>
            </w:pPr>
          </w:p>
        </w:tc>
        <w:tc>
          <w:tcPr>
            <w:tcW w:w="8133" w:type="dxa"/>
            <w:shd w:val="clear" w:color="auto" w:fill="auto"/>
            <w:tcMar>
              <w:top w:w="0" w:type="dxa"/>
              <w:left w:w="108" w:type="dxa"/>
              <w:bottom w:w="0" w:type="dxa"/>
              <w:right w:w="108" w:type="dxa"/>
            </w:tcMar>
            <w:vAlign w:val="center"/>
          </w:tcPr>
          <w:p w14:paraId="532E7605" w14:textId="3076F0E0" w:rsidR="00DA4DF5" w:rsidRPr="000E75CC" w:rsidRDefault="00DA4DF5" w:rsidP="00394239">
            <w:pPr>
              <w:spacing w:line="288" w:lineRule="auto"/>
              <w:jc w:val="both"/>
              <w:rPr>
                <w:b/>
                <w:sz w:val="16"/>
                <w:szCs w:val="16"/>
              </w:rPr>
            </w:pPr>
            <w:r w:rsidRPr="00785198">
              <w:rPr>
                <w:b/>
                <w:bCs/>
                <w:sz w:val="16"/>
                <w:szCs w:val="16"/>
              </w:rPr>
              <w:t xml:space="preserve">Wypełniony formularz </w:t>
            </w:r>
            <w:r w:rsidR="00293731">
              <w:rPr>
                <w:b/>
                <w:bCs/>
                <w:sz w:val="16"/>
                <w:szCs w:val="16"/>
              </w:rPr>
              <w:t>cenowy</w:t>
            </w:r>
            <w:r>
              <w:t xml:space="preserve"> </w:t>
            </w:r>
          </w:p>
        </w:tc>
      </w:tr>
      <w:tr w:rsidR="00DA4DF5" w14:paraId="4992F0AA"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1A53FA7B" w14:textId="77777777" w:rsidR="00DA4DF5" w:rsidRDefault="00DA4DF5" w:rsidP="00394239">
            <w:pPr>
              <w:jc w:val="center"/>
              <w:rPr>
                <w:b/>
                <w:sz w:val="16"/>
                <w:szCs w:val="16"/>
              </w:rPr>
            </w:pPr>
            <w:r>
              <w:rPr>
                <w:b/>
                <w:sz w:val="16"/>
                <w:szCs w:val="16"/>
              </w:rPr>
              <w:t>2.</w:t>
            </w:r>
          </w:p>
        </w:tc>
        <w:tc>
          <w:tcPr>
            <w:tcW w:w="8133" w:type="dxa"/>
            <w:shd w:val="clear" w:color="auto" w:fill="auto"/>
            <w:tcMar>
              <w:top w:w="0" w:type="dxa"/>
              <w:left w:w="108" w:type="dxa"/>
              <w:bottom w:w="0" w:type="dxa"/>
              <w:right w:w="108" w:type="dxa"/>
            </w:tcMar>
            <w:vAlign w:val="center"/>
          </w:tcPr>
          <w:p w14:paraId="22BD0C70" w14:textId="77777777" w:rsidR="00DA4DF5" w:rsidRDefault="00DA4DF5" w:rsidP="00394239">
            <w:pPr>
              <w:spacing w:line="288" w:lineRule="auto"/>
              <w:jc w:val="both"/>
              <w:rPr>
                <w:b/>
                <w:sz w:val="16"/>
                <w:szCs w:val="16"/>
              </w:rPr>
            </w:pPr>
            <w:r>
              <w:rPr>
                <w:b/>
                <w:sz w:val="16"/>
                <w:szCs w:val="16"/>
              </w:rPr>
              <w:t>Oświadczenie o niepodleganiu wykluczeniu oraz spełnianiu warunków udziału.</w:t>
            </w:r>
          </w:p>
        </w:tc>
      </w:tr>
      <w:tr w:rsidR="00DA4DF5" w14:paraId="5804B6B9"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25278AA4" w14:textId="77777777" w:rsidR="00DA4DF5" w:rsidRDefault="00DA4DF5" w:rsidP="00394239">
            <w:pPr>
              <w:jc w:val="center"/>
              <w:rPr>
                <w:b/>
                <w:sz w:val="16"/>
                <w:szCs w:val="16"/>
              </w:rPr>
            </w:pPr>
            <w:r>
              <w:rPr>
                <w:b/>
                <w:sz w:val="16"/>
                <w:szCs w:val="16"/>
              </w:rPr>
              <w:t>3.</w:t>
            </w:r>
          </w:p>
        </w:tc>
        <w:tc>
          <w:tcPr>
            <w:tcW w:w="8133" w:type="dxa"/>
            <w:shd w:val="clear" w:color="auto" w:fill="auto"/>
            <w:tcMar>
              <w:top w:w="0" w:type="dxa"/>
              <w:left w:w="108" w:type="dxa"/>
              <w:bottom w:w="0" w:type="dxa"/>
              <w:right w:w="108" w:type="dxa"/>
            </w:tcMar>
            <w:vAlign w:val="center"/>
          </w:tcPr>
          <w:p w14:paraId="78FE8A18" w14:textId="77777777" w:rsidR="00DA4DF5" w:rsidRDefault="00DA4DF5" w:rsidP="00394239">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w:t>
            </w:r>
            <w:r>
              <w:rPr>
                <w:sz w:val="16"/>
                <w:szCs w:val="16"/>
              </w:rPr>
              <w:t>4</w:t>
            </w:r>
            <w:r w:rsidRPr="00C55726">
              <w:rPr>
                <w:sz w:val="16"/>
                <w:szCs w:val="16"/>
              </w:rPr>
              <w:t xml:space="preserve"> poz. </w:t>
            </w:r>
            <w:r>
              <w:rPr>
                <w:sz w:val="16"/>
                <w:szCs w:val="16"/>
              </w:rPr>
              <w:t>507</w:t>
            </w:r>
            <w:r w:rsidRPr="00C55726">
              <w:rPr>
                <w:sz w:val="16"/>
                <w:szCs w:val="16"/>
              </w:rPr>
              <w:t>)</w:t>
            </w:r>
            <w:r>
              <w:rPr>
                <w:sz w:val="16"/>
                <w:szCs w:val="16"/>
              </w:rPr>
              <w:t>.</w:t>
            </w:r>
          </w:p>
        </w:tc>
      </w:tr>
      <w:tr w:rsidR="00DA4DF5" w14:paraId="166620C0"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2C8B9" w14:textId="77777777" w:rsidR="00DA4DF5" w:rsidRDefault="00DA4DF5" w:rsidP="0039423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B422A" w14:textId="77777777" w:rsidR="00DA4DF5" w:rsidRPr="005C199A" w:rsidRDefault="00DA4DF5" w:rsidP="00394239">
            <w:pPr>
              <w:spacing w:line="288" w:lineRule="auto"/>
              <w:jc w:val="both"/>
              <w:rPr>
                <w:b/>
                <w:sz w:val="16"/>
                <w:szCs w:val="16"/>
              </w:rPr>
            </w:pPr>
            <w:r>
              <w:rPr>
                <w:b/>
                <w:sz w:val="16"/>
                <w:szCs w:val="16"/>
              </w:rPr>
              <w:t>Pełnomocnictwo</w:t>
            </w:r>
            <w:r w:rsidRPr="007B72E7">
              <w:rPr>
                <w:bCs/>
                <w:sz w:val="16"/>
                <w:szCs w:val="16"/>
              </w:rPr>
              <w:t>. 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A4DF5" w14:paraId="24A1438D"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310E8" w14:textId="77777777" w:rsidR="00DA4DF5" w:rsidRDefault="00DA4DF5" w:rsidP="00394239">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C8618" w14:textId="77777777" w:rsidR="00DA4DF5" w:rsidRDefault="00DA4DF5" w:rsidP="00394239">
            <w:pPr>
              <w:spacing w:line="288" w:lineRule="auto"/>
              <w:jc w:val="both"/>
              <w:rPr>
                <w:b/>
                <w:sz w:val="16"/>
                <w:szCs w:val="16"/>
              </w:rPr>
            </w:pPr>
            <w:r w:rsidRPr="005C199A">
              <w:rPr>
                <w:b/>
                <w:sz w:val="16"/>
                <w:szCs w:val="16"/>
              </w:rPr>
              <w:t xml:space="preserve">Odpis z właściwego rejestru lub z centralnej ewidencji i informacji o działalności gospodarczej. </w:t>
            </w:r>
            <w:r w:rsidRPr="007B72E7">
              <w:rPr>
                <w:bCs/>
                <w:sz w:val="16"/>
                <w:szCs w:val="16"/>
              </w:rPr>
              <w:t>Odpis z właściwego rejestru lub z centralnej ewidencji i informacji o działalności gospodarczej, jeżeli odrębne przepisy wymagają wpisu do rejestru lub ewidencji.</w:t>
            </w:r>
          </w:p>
        </w:tc>
      </w:tr>
      <w:tr w:rsidR="00DA4DF5" w14:paraId="1FF57428"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4360" w14:textId="77777777" w:rsidR="00DA4DF5" w:rsidRDefault="00DA4DF5" w:rsidP="00394239">
            <w:pPr>
              <w:jc w:val="center"/>
              <w:rPr>
                <w:b/>
                <w:sz w:val="16"/>
                <w:szCs w:val="16"/>
              </w:rPr>
            </w:pPr>
            <w:r>
              <w:rPr>
                <w:b/>
                <w:sz w:val="16"/>
                <w:szCs w:val="16"/>
              </w:rPr>
              <w:t>6</w:t>
            </w:r>
            <w:r w:rsidRPr="00B00945">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BEA6" w14:textId="77777777" w:rsidR="00DA4DF5" w:rsidRPr="00B5031E" w:rsidRDefault="00DA4DF5" w:rsidP="00DA4DF5">
            <w:pPr>
              <w:spacing w:line="288" w:lineRule="auto"/>
              <w:jc w:val="both"/>
              <w:rPr>
                <w:b/>
                <w:bCs/>
                <w:sz w:val="16"/>
                <w:szCs w:val="16"/>
              </w:rPr>
            </w:pPr>
            <w:r w:rsidRPr="00B5031E">
              <w:rPr>
                <w:b/>
                <w:bCs/>
                <w:sz w:val="16"/>
                <w:szCs w:val="16"/>
              </w:rPr>
              <w:t xml:space="preserve">Przedmiotowe środki dowodowe: </w:t>
            </w:r>
          </w:p>
          <w:p w14:paraId="7F32C6CF" w14:textId="0D3F79A8" w:rsidR="00DA4DF5" w:rsidRPr="00B5031E" w:rsidRDefault="00DA4DF5" w:rsidP="00DA4DF5">
            <w:pPr>
              <w:pStyle w:val="Akapitzlist"/>
              <w:numPr>
                <w:ilvl w:val="0"/>
                <w:numId w:val="98"/>
              </w:numPr>
              <w:autoSpaceDE w:val="0"/>
              <w:autoSpaceDN w:val="0"/>
              <w:adjustRightInd w:val="0"/>
              <w:spacing w:after="0" w:line="288" w:lineRule="auto"/>
              <w:ind w:left="310" w:hanging="310"/>
              <w:jc w:val="both"/>
              <w:rPr>
                <w:rFonts w:ascii="Times New Roman" w:hAnsi="Times New Roman"/>
                <w:sz w:val="16"/>
                <w:szCs w:val="16"/>
              </w:rPr>
            </w:pPr>
            <w:r w:rsidRPr="00B5031E">
              <w:rPr>
                <w:rFonts w:ascii="Times New Roman" w:hAnsi="Times New Roman"/>
                <w:b/>
                <w:bCs/>
                <w:sz w:val="16"/>
                <w:szCs w:val="16"/>
              </w:rPr>
              <w:t>Oświadczenie</w:t>
            </w:r>
            <w:r w:rsidRPr="00B5031E">
              <w:rPr>
                <w:rFonts w:ascii="Times New Roman" w:hAnsi="Times New Roman"/>
                <w:sz w:val="16"/>
                <w:szCs w:val="16"/>
              </w:rPr>
              <w:t xml:space="preserve">, że oferowany przedmiot zamówienia dopuszczony jest do obrotu w Polsce zgodnie z obowiązującą Ustawą o Wyrobach Medycznych (Dz.U. 2022 poz. 974 z późn. zm) i stanowi wyrób medyczny w rozumieniu przywołanej ustawy tj. posiada certyfikat CE i deklarację zgodności – </w:t>
            </w:r>
            <w:r w:rsidR="007D302B">
              <w:rPr>
                <w:rFonts w:ascii="Times New Roman" w:hAnsi="Times New Roman"/>
                <w:b/>
                <w:bCs/>
                <w:sz w:val="16"/>
                <w:szCs w:val="16"/>
              </w:rPr>
              <w:t>dla</w:t>
            </w:r>
            <w:r w:rsidRPr="00B5031E">
              <w:rPr>
                <w:rFonts w:ascii="Times New Roman" w:hAnsi="Times New Roman"/>
                <w:b/>
                <w:bCs/>
                <w:sz w:val="16"/>
                <w:szCs w:val="16"/>
              </w:rPr>
              <w:t xml:space="preserve"> wyrobów medycznych</w:t>
            </w:r>
            <w:r w:rsidR="007D302B">
              <w:rPr>
                <w:rFonts w:ascii="Times New Roman" w:hAnsi="Times New Roman"/>
                <w:b/>
                <w:bCs/>
                <w:sz w:val="16"/>
                <w:szCs w:val="16"/>
              </w:rPr>
              <w:t>.</w:t>
            </w:r>
          </w:p>
          <w:p w14:paraId="2A6FD970" w14:textId="3C3AB2E7" w:rsidR="00406769" w:rsidRPr="00B5031E" w:rsidRDefault="00406769" w:rsidP="00406769">
            <w:pPr>
              <w:spacing w:line="288" w:lineRule="auto"/>
              <w:jc w:val="both"/>
              <w:rPr>
                <w:b/>
                <w:bCs/>
              </w:rPr>
            </w:pPr>
            <w:r w:rsidRPr="00B5031E">
              <w:rPr>
                <w:sz w:val="16"/>
                <w:szCs w:val="16"/>
              </w:rPr>
              <w:t xml:space="preserve">2. </w:t>
            </w:r>
            <w:r w:rsidRPr="00B5031E">
              <w:rPr>
                <w:sz w:val="16"/>
                <w:szCs w:val="16"/>
              </w:rPr>
              <w:t xml:space="preserve">Wykonawca wraz z ofertą zobowiązany jest dostarczyć  materiały informacyjne (opisy, ulotki, katalogi) oferowanego przedmiotu zamówienia sporządzone w języku polskim – potwierdzające spełnianie wymagań określonych przez Zamawiającego w Załączniku nr 1 do </w:t>
            </w:r>
            <w:r w:rsidR="00B5031E">
              <w:rPr>
                <w:sz w:val="16"/>
                <w:szCs w:val="16"/>
              </w:rPr>
              <w:t>Zaproszenia do złożenia oferty cenowej</w:t>
            </w:r>
            <w:r w:rsidRPr="00B5031E">
              <w:rPr>
                <w:b/>
                <w:bCs/>
              </w:rPr>
              <w:t>.</w:t>
            </w:r>
          </w:p>
        </w:tc>
      </w:tr>
    </w:tbl>
    <w:p w14:paraId="196E170E" w14:textId="07069F2D" w:rsidR="00D23C38" w:rsidRDefault="00D23C38" w:rsidP="00D23C38"/>
    <w:p w14:paraId="262A4919" w14:textId="77777777" w:rsidR="00D23C38" w:rsidRPr="00E75130" w:rsidRDefault="00D23C38" w:rsidP="00D23C38">
      <w:pPr>
        <w:jc w:val="both"/>
        <w:rPr>
          <w:sz w:val="10"/>
          <w:szCs w:val="10"/>
        </w:rPr>
      </w:pPr>
    </w:p>
    <w:p w14:paraId="3F430D7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696F024E" w:rsidR="00D23C38" w:rsidRPr="00535149" w:rsidRDefault="008645B6"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b/>
          <w:sz w:val="20"/>
          <w:szCs w:val="20"/>
        </w:rPr>
        <w:t xml:space="preserve">Michał Dobrowolski – </w:t>
      </w:r>
      <w:r w:rsidRPr="007B72E7">
        <w:rPr>
          <w:bCs/>
          <w:sz w:val="20"/>
          <w:szCs w:val="20"/>
        </w:rPr>
        <w:t>Kierownik Apteki</w:t>
      </w:r>
      <w:r w:rsidRPr="006422C6">
        <w:rPr>
          <w:bCs/>
          <w:sz w:val="20"/>
          <w:szCs w:val="20"/>
        </w:rPr>
        <w:t>–</w:t>
      </w:r>
      <w:r w:rsidRPr="00A940C3">
        <w:rPr>
          <w:sz w:val="20"/>
          <w:szCs w:val="20"/>
        </w:rPr>
        <w:t xml:space="preserve">, tel.: </w:t>
      </w:r>
      <w:r w:rsidRPr="002918C8">
        <w:rPr>
          <w:sz w:val="20"/>
          <w:szCs w:val="20"/>
        </w:rPr>
        <w:t>(15)</w:t>
      </w:r>
      <w:r w:rsidRPr="007B72E7">
        <w:rPr>
          <w:rFonts w:ascii="Open Sans" w:hAnsi="Open Sans" w:cs="Open Sans"/>
          <w:color w:val="1D1D1B"/>
          <w:shd w:val="clear" w:color="auto" w:fill="FFFFFF"/>
        </w:rPr>
        <w:t xml:space="preserve"> </w:t>
      </w:r>
      <w:r w:rsidRPr="007B72E7">
        <w:rPr>
          <w:color w:val="1D1D1B"/>
          <w:sz w:val="20"/>
          <w:szCs w:val="20"/>
          <w:shd w:val="clear" w:color="auto" w:fill="FFFFFF"/>
        </w:rPr>
        <w:t>8416</w:t>
      </w:r>
      <w:r>
        <w:rPr>
          <w:color w:val="1D1D1B"/>
          <w:sz w:val="20"/>
          <w:szCs w:val="20"/>
          <w:shd w:val="clear" w:color="auto" w:fill="FFFFFF"/>
        </w:rPr>
        <w:t>-</w:t>
      </w:r>
      <w:r w:rsidRPr="007B72E7">
        <w:rPr>
          <w:color w:val="1D1D1B"/>
          <w:sz w:val="20"/>
          <w:szCs w:val="20"/>
          <w:shd w:val="clear" w:color="auto" w:fill="FFFFFF"/>
        </w:rPr>
        <w:t>726</w:t>
      </w:r>
      <w:r w:rsidR="001F0278">
        <w:rPr>
          <w:sz w:val="20"/>
          <w:szCs w:val="20"/>
        </w:rPr>
        <w:t>,</w:t>
      </w:r>
    </w:p>
    <w:p w14:paraId="392F473A" w14:textId="03896309" w:rsidR="00D23C38" w:rsidRPr="00CA5150" w:rsidRDefault="00E869D5" w:rsidP="00C66A3A">
      <w:pPr>
        <w:numPr>
          <w:ilvl w:val="0"/>
          <w:numId w:val="34"/>
        </w:numPr>
        <w:tabs>
          <w:tab w:val="left" w:pos="720"/>
        </w:tabs>
        <w:suppressAutoHyphens/>
        <w:autoSpaceDN w:val="0"/>
        <w:spacing w:line="312" w:lineRule="auto"/>
        <w:ind w:left="720" w:hanging="357"/>
        <w:jc w:val="both"/>
        <w:textAlignment w:val="baseline"/>
      </w:pPr>
      <w:r>
        <w:rPr>
          <w:b/>
          <w:sz w:val="20"/>
          <w:szCs w:val="20"/>
        </w:rPr>
        <w:t>Justyna Rzekieć</w:t>
      </w:r>
      <w:r w:rsidR="00D23C38">
        <w:rPr>
          <w:b/>
          <w:sz w:val="20"/>
          <w:szCs w:val="20"/>
        </w:rPr>
        <w:tab/>
      </w:r>
      <w:r w:rsidR="00D23C38" w:rsidRPr="006422C6">
        <w:rPr>
          <w:bCs/>
          <w:sz w:val="20"/>
          <w:szCs w:val="20"/>
        </w:rPr>
        <w:t>–</w:t>
      </w:r>
      <w:r w:rsidR="00D23C38">
        <w:rPr>
          <w:sz w:val="20"/>
          <w:szCs w:val="20"/>
        </w:rPr>
        <w:t xml:space="preserve"> </w:t>
      </w:r>
      <w:r>
        <w:rPr>
          <w:sz w:val="20"/>
          <w:szCs w:val="20"/>
        </w:rPr>
        <w:t>S</w:t>
      </w:r>
      <w:r w:rsidR="00D23C38">
        <w:rPr>
          <w:sz w:val="20"/>
          <w:szCs w:val="20"/>
        </w:rPr>
        <w:t>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71D785B6" w14:textId="68A33A83" w:rsidR="00D23C38" w:rsidRPr="00DA4DF5" w:rsidRDefault="00D23C38" w:rsidP="00D23C38">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6EF09E98" w:rsidR="00D23C38" w:rsidRPr="00CA5150" w:rsidRDefault="00D23C38" w:rsidP="00D23C38">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 xml:space="preserve">„Oferta na </w:t>
      </w:r>
      <w:r>
        <w:rPr>
          <w:b/>
          <w:sz w:val="20"/>
          <w:szCs w:val="20"/>
        </w:rPr>
        <w:t xml:space="preserve">dostawę </w:t>
      </w:r>
      <w:r w:rsidR="00E869D5">
        <w:rPr>
          <w:b/>
          <w:sz w:val="20"/>
          <w:szCs w:val="20"/>
        </w:rPr>
        <w:t>środków dezynfekcyjnych do Apteki Szpitalnej</w:t>
      </w:r>
      <w:r w:rsidR="00207113">
        <w:rPr>
          <w:b/>
          <w:sz w:val="20"/>
          <w:szCs w:val="20"/>
        </w:rPr>
        <w:t xml:space="preserve"> </w:t>
      </w:r>
      <w:r>
        <w:rPr>
          <w:b/>
          <w:sz w:val="20"/>
          <w:szCs w:val="20"/>
        </w:rPr>
        <w:t xml:space="preserve">Szpitala Powiatowego im. PCK w Nisku. NIE OTWIERAĆ przed: </w:t>
      </w:r>
      <w:r w:rsidR="00B5031E" w:rsidRPr="00B5031E">
        <w:rPr>
          <w:b/>
          <w:sz w:val="20"/>
          <w:szCs w:val="20"/>
        </w:rPr>
        <w:t>04</w:t>
      </w:r>
      <w:r w:rsidRPr="00B5031E">
        <w:rPr>
          <w:b/>
          <w:sz w:val="20"/>
          <w:szCs w:val="20"/>
        </w:rPr>
        <w:t>/</w:t>
      </w:r>
      <w:r w:rsidR="00B5031E">
        <w:rPr>
          <w:b/>
          <w:sz w:val="20"/>
          <w:szCs w:val="20"/>
        </w:rPr>
        <w:t>10</w:t>
      </w:r>
      <w:r>
        <w:rPr>
          <w:b/>
          <w:sz w:val="20"/>
          <w:szCs w:val="20"/>
        </w:rPr>
        <w:t>/202</w:t>
      </w:r>
      <w:r w:rsidR="00E869D5">
        <w:rPr>
          <w:b/>
          <w:sz w:val="20"/>
          <w:szCs w:val="20"/>
        </w:rPr>
        <w:t>4</w:t>
      </w:r>
      <w:r w:rsidR="008645B6">
        <w:rPr>
          <w:b/>
          <w:sz w:val="20"/>
          <w:szCs w:val="20"/>
        </w:rPr>
        <w:t xml:space="preserve"> godz. 9.00</w:t>
      </w:r>
      <w:r w:rsidRPr="00CA5150">
        <w:rPr>
          <w:b/>
          <w:sz w:val="20"/>
          <w:szCs w:val="20"/>
        </w:rPr>
        <w:t>”</w:t>
      </w:r>
      <w:r w:rsidRPr="00CA5150">
        <w:rPr>
          <w:sz w:val="20"/>
          <w:szCs w:val="20"/>
        </w:rPr>
        <w:t xml:space="preserve"> </w:t>
      </w:r>
      <w:r w:rsidRPr="00CA5150">
        <w:rPr>
          <w:color w:val="000000"/>
          <w:sz w:val="20"/>
          <w:szCs w:val="20"/>
        </w:rPr>
        <w:t>należy złożyć w</w:t>
      </w:r>
      <w:r w:rsidR="008645B6">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B5031E" w:rsidRPr="00B5031E">
        <w:rPr>
          <w:b/>
          <w:sz w:val="20"/>
          <w:szCs w:val="20"/>
        </w:rPr>
        <w:t>04</w:t>
      </w:r>
      <w:r w:rsidRPr="00B5031E">
        <w:rPr>
          <w:b/>
          <w:sz w:val="20"/>
          <w:szCs w:val="20"/>
        </w:rPr>
        <w:t>/</w:t>
      </w:r>
      <w:r w:rsidR="00B5031E" w:rsidRPr="00B5031E">
        <w:rPr>
          <w:b/>
          <w:sz w:val="20"/>
          <w:szCs w:val="20"/>
        </w:rPr>
        <w:t>10</w:t>
      </w:r>
      <w:r w:rsidRPr="00B5031E">
        <w:rPr>
          <w:b/>
          <w:sz w:val="20"/>
          <w:szCs w:val="20"/>
        </w:rPr>
        <w:t>/202</w:t>
      </w:r>
      <w:r w:rsidR="00E869D5" w:rsidRPr="00B5031E">
        <w:rPr>
          <w:b/>
          <w:sz w:val="20"/>
          <w:szCs w:val="20"/>
        </w:rPr>
        <w:t>4</w:t>
      </w:r>
      <w:r w:rsidRPr="00CA5150">
        <w:rPr>
          <w:b/>
          <w:sz w:val="20"/>
          <w:szCs w:val="20"/>
        </w:rPr>
        <w:t xml:space="preserve"> r. </w:t>
      </w:r>
      <w:r w:rsidRPr="00CA5150">
        <w:rPr>
          <w:sz w:val="20"/>
          <w:szCs w:val="20"/>
        </w:rPr>
        <w:t>do godziny</w:t>
      </w:r>
      <w:r w:rsidRPr="00CA5150">
        <w:rPr>
          <w:b/>
          <w:sz w:val="20"/>
          <w:szCs w:val="20"/>
        </w:rPr>
        <w:t xml:space="preserve"> </w:t>
      </w:r>
      <w:r w:rsidR="00E869D5">
        <w:rPr>
          <w:b/>
          <w:sz w:val="20"/>
          <w:szCs w:val="20"/>
        </w:rPr>
        <w:t>09</w:t>
      </w:r>
      <w:r w:rsidRPr="00CA5150">
        <w:rPr>
          <w:b/>
          <w:sz w:val="20"/>
          <w:szCs w:val="20"/>
        </w:rPr>
        <w:t>.</w:t>
      </w:r>
      <w:r w:rsidR="00E869D5">
        <w:rPr>
          <w:b/>
          <w:sz w:val="20"/>
          <w:szCs w:val="20"/>
        </w:rPr>
        <w:t>0</w:t>
      </w:r>
      <w:r w:rsidRPr="00CA5150">
        <w:rPr>
          <w:b/>
          <w:sz w:val="20"/>
          <w:szCs w:val="20"/>
        </w:rPr>
        <w:t>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49F44701"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B5031E" w:rsidRPr="00B5031E">
        <w:rPr>
          <w:b/>
          <w:sz w:val="20"/>
          <w:szCs w:val="20"/>
        </w:rPr>
        <w:t>04</w:t>
      </w:r>
      <w:r w:rsidRPr="00B5031E">
        <w:rPr>
          <w:b/>
          <w:sz w:val="20"/>
          <w:szCs w:val="20"/>
        </w:rPr>
        <w:t>/</w:t>
      </w:r>
      <w:r w:rsidR="00B5031E" w:rsidRPr="00B5031E">
        <w:rPr>
          <w:b/>
          <w:sz w:val="20"/>
          <w:szCs w:val="20"/>
        </w:rPr>
        <w:t>10</w:t>
      </w:r>
      <w:r w:rsidRPr="00B5031E">
        <w:rPr>
          <w:b/>
          <w:sz w:val="20"/>
          <w:szCs w:val="20"/>
        </w:rPr>
        <w:t>/202</w:t>
      </w:r>
      <w:r w:rsidR="00E869D5" w:rsidRPr="00B5031E">
        <w:rPr>
          <w:b/>
          <w:sz w:val="20"/>
          <w:szCs w:val="20"/>
        </w:rPr>
        <w:t>4</w:t>
      </w:r>
      <w:r>
        <w:rPr>
          <w:b/>
          <w:sz w:val="20"/>
          <w:szCs w:val="20"/>
        </w:rPr>
        <w:t xml:space="preserve"> r. godzina </w:t>
      </w:r>
      <w:r w:rsidR="00E869D5">
        <w:rPr>
          <w:b/>
          <w:sz w:val="20"/>
          <w:szCs w:val="20"/>
        </w:rPr>
        <w:t>09</w:t>
      </w:r>
      <w:r>
        <w:rPr>
          <w:b/>
          <w:sz w:val="20"/>
          <w:szCs w:val="20"/>
        </w:rPr>
        <w:t>.</w:t>
      </w:r>
      <w:r w:rsidR="00E869D5">
        <w:rPr>
          <w:b/>
          <w:sz w:val="20"/>
          <w:szCs w:val="20"/>
        </w:rPr>
        <w:t>1</w:t>
      </w:r>
      <w:r w:rsidR="00DA4DF5">
        <w:rPr>
          <w:b/>
          <w:sz w:val="20"/>
          <w:szCs w:val="20"/>
        </w:rPr>
        <w:t>0</w:t>
      </w:r>
    </w:p>
    <w:p w14:paraId="5428C344" w14:textId="77777777" w:rsidR="00D23C38" w:rsidRDefault="00D23C38" w:rsidP="00D23C38">
      <w:pPr>
        <w:jc w:val="both"/>
        <w:rPr>
          <w:sz w:val="6"/>
          <w:szCs w:val="6"/>
        </w:rPr>
      </w:pPr>
    </w:p>
    <w:p w14:paraId="3AD7EC2F" w14:textId="77777777" w:rsidR="00D23C38" w:rsidRDefault="00D23C38" w:rsidP="00C66A3A">
      <w:pPr>
        <w:numPr>
          <w:ilvl w:val="0"/>
          <w:numId w:val="3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C66A3A">
      <w:pPr>
        <w:numPr>
          <w:ilvl w:val="0"/>
          <w:numId w:val="3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77777777" w:rsidR="00D23C38" w:rsidRPr="00C216C4" w:rsidRDefault="00D23C38" w:rsidP="00705C2A">
            <w:pPr>
              <w:rPr>
                <w:b/>
                <w:sz w:val="16"/>
                <w:szCs w:val="16"/>
              </w:rPr>
            </w:pPr>
            <w:r>
              <w:rPr>
                <w:b/>
                <w:sz w:val="16"/>
                <w:szCs w:val="16"/>
              </w:rPr>
              <w:t>Cena (koszt)</w:t>
            </w:r>
          </w:p>
        </w:tc>
        <w:tc>
          <w:tcPr>
            <w:tcW w:w="1842" w:type="dxa"/>
            <w:vAlign w:val="center"/>
          </w:tcPr>
          <w:p w14:paraId="704BFC97" w14:textId="4BF325AF" w:rsidR="00D23C38" w:rsidRPr="00C216C4" w:rsidRDefault="00E869D5" w:rsidP="00705C2A">
            <w:pPr>
              <w:jc w:val="center"/>
              <w:rPr>
                <w:b/>
                <w:sz w:val="16"/>
                <w:szCs w:val="16"/>
              </w:rPr>
            </w:pPr>
            <w:r>
              <w:rPr>
                <w:b/>
                <w:sz w:val="16"/>
                <w:szCs w:val="16"/>
              </w:rPr>
              <w:t>10</w:t>
            </w:r>
            <w:r w:rsidR="00D23C38">
              <w:rPr>
                <w:b/>
                <w:sz w:val="16"/>
                <w:szCs w:val="16"/>
              </w:rPr>
              <w:t>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(Cmin/Cof)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Cmin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Cof – cena podana w badanej ofercie</w:t>
            </w:r>
          </w:p>
        </w:tc>
      </w:tr>
    </w:tbl>
    <w:p w14:paraId="63DB9708" w14:textId="77777777" w:rsidR="00D23C38" w:rsidRDefault="00D23C38" w:rsidP="00D23C38">
      <w:pPr>
        <w:rPr>
          <w:b/>
          <w:sz w:val="6"/>
          <w:szCs w:val="6"/>
        </w:rPr>
      </w:pPr>
    </w:p>
    <w:p w14:paraId="5CEE7DAF" w14:textId="527BAB3A" w:rsidR="00D23C38" w:rsidRPr="00E44FB4" w:rsidRDefault="00D23C38" w:rsidP="005D1CBB">
      <w:pPr>
        <w:rPr>
          <w:b/>
          <w:sz w:val="20"/>
          <w:szCs w:val="20"/>
        </w:rPr>
      </w:pP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6DB2022F" w14:textId="6D64B479" w:rsidR="00D23C38" w:rsidRPr="007916F8" w:rsidRDefault="00D23C38" w:rsidP="005D1CBB">
            <w:pPr>
              <w:pStyle w:val="Tekstpodstawowy"/>
              <w:spacing w:after="0"/>
              <w:jc w:val="center"/>
              <w:rPr>
                <w:b/>
                <w:sz w:val="16"/>
                <w:szCs w:val="16"/>
                <w:lang w:val="en-US"/>
              </w:rPr>
            </w:pPr>
            <w:r w:rsidRPr="007916F8">
              <w:rPr>
                <w:b/>
                <w:sz w:val="16"/>
                <w:szCs w:val="16"/>
                <w:lang w:val="en-US"/>
              </w:rPr>
              <w:t xml:space="preserve">= [(Cmin/Cof) * 100 * waga] </w:t>
            </w: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4D6FF3FA"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do powyższego postępowania nie przewiduje zastosowania procedury odwoł</w:t>
      </w:r>
      <w:r w:rsidR="0085479E">
        <w:rPr>
          <w:rFonts w:ascii="Times New Roman" w:hAnsi="Times New Roman"/>
          <w:sz w:val="20"/>
          <w:szCs w:val="20"/>
        </w:rPr>
        <w:t>a</w:t>
      </w:r>
      <w:r w:rsidR="00DA4DF5">
        <w:rPr>
          <w:rFonts w:ascii="Times New Roman" w:hAnsi="Times New Roman"/>
          <w:sz w:val="20"/>
          <w:szCs w:val="20"/>
        </w:rPr>
        <w:t>nia,</w:t>
      </w:r>
    </w:p>
    <w:p w14:paraId="6D7F9BC8"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C66A3A">
      <w:pPr>
        <w:numPr>
          <w:ilvl w:val="0"/>
          <w:numId w:val="3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A346DCA"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(Dz. U. z 20</w:t>
      </w:r>
      <w:r>
        <w:rPr>
          <w:rFonts w:ascii="Times New Roman" w:hAnsi="Times New Roman"/>
          <w:sz w:val="20"/>
          <w:szCs w:val="20"/>
        </w:rPr>
        <w:t>2</w:t>
      </w:r>
      <w:r w:rsidR="00DA4DF5">
        <w:rPr>
          <w:rFonts w:ascii="Times New Roman" w:hAnsi="Times New Roman"/>
          <w:sz w:val="20"/>
          <w:szCs w:val="20"/>
        </w:rPr>
        <w:t>4</w:t>
      </w:r>
      <w:r w:rsidRPr="000A0F11">
        <w:rPr>
          <w:rFonts w:ascii="Times New Roman" w:hAnsi="Times New Roman"/>
          <w:sz w:val="20"/>
          <w:szCs w:val="20"/>
        </w:rPr>
        <w:t xml:space="preserve"> r. poz. </w:t>
      </w:r>
      <w:r w:rsidR="00DA4DF5">
        <w:rPr>
          <w:rFonts w:ascii="Times New Roman" w:hAnsi="Times New Roman"/>
          <w:sz w:val="20"/>
          <w:szCs w:val="20"/>
        </w:rPr>
        <w:t>13</w:t>
      </w:r>
      <w:r w:rsidR="00031412">
        <w:rPr>
          <w:rFonts w:ascii="Times New Roman" w:hAnsi="Times New Roman"/>
          <w:sz w:val="20"/>
          <w:szCs w:val="20"/>
        </w:rPr>
        <w:t>2</w:t>
      </w:r>
      <w:r w:rsidR="00DA4DF5">
        <w:rPr>
          <w:rFonts w:ascii="Times New Roman" w:hAnsi="Times New Roman"/>
          <w:sz w:val="20"/>
          <w:szCs w:val="20"/>
        </w:rPr>
        <w:t>0 t.j.</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Odbiorcami Państwa danych będą osoby lub podmioty, którym udostępniona zostanie dokumentacja postępowania w oparciu o art. 18 oraz art. 74 ust. 4 ustawy Pzp.</w:t>
      </w:r>
    </w:p>
    <w:p w14:paraId="521522F9"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Obowiązek podania przez Państwa danych osobowych bezpośrednio Państwa dotyczących jest wymogiem ustawowym określonym w przepisach ustawy Pzp, związanym z udziałem w postępowaniu o udzielenie zamówienia publicznego; konsekwencje niepodania określonych danych wynikają z Pzp.</w:t>
      </w:r>
    </w:p>
    <w:p w14:paraId="0FEB954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6AD55DB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463CC244" w14:textId="6E07157E"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DA4DF5">
        <w:rPr>
          <w:sz w:val="20"/>
          <w:szCs w:val="20"/>
        </w:rPr>
        <w:t>3</w:t>
      </w:r>
      <w:r>
        <w:rPr>
          <w:sz w:val="20"/>
          <w:szCs w:val="20"/>
        </w:rPr>
        <w:t xml:space="preserve">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4D4DC892" w14:textId="173419EB" w:rsidR="00DA4DF5" w:rsidRPr="00DA4DF5" w:rsidRDefault="00DA4DF5" w:rsidP="00DA4DF5">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wykonawcy,</w:t>
      </w:r>
    </w:p>
    <w:p w14:paraId="1F2F400C" w14:textId="501C9740"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w:t>
      </w:r>
      <w:r w:rsidR="008645B6">
        <w:rPr>
          <w:sz w:val="20"/>
          <w:szCs w:val="20"/>
        </w:rPr>
        <w:t>owane postanowienia</w:t>
      </w:r>
      <w:r>
        <w:rPr>
          <w:sz w:val="20"/>
          <w:szCs w:val="20"/>
        </w:rPr>
        <w:t xml:space="preserve"> umowy</w:t>
      </w:r>
      <w:r w:rsidR="00EA510A">
        <w:rPr>
          <w:sz w:val="20"/>
          <w:szCs w:val="20"/>
        </w:rPr>
        <w:t>,</w:t>
      </w:r>
    </w:p>
    <w:p w14:paraId="30100DE1" w14:textId="783EC1EE" w:rsidR="00EA510A" w:rsidRDefault="00EA510A"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3023DA25"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w:t>
      </w:r>
      <w:r w:rsidR="00293731">
        <w:rPr>
          <w:bCs/>
          <w:sz w:val="20"/>
          <w:szCs w:val="20"/>
        </w:rPr>
        <w:t>2024 poz. 1061</w:t>
      </w:r>
      <w:r w:rsidR="00031412">
        <w:rPr>
          <w:bCs/>
          <w:sz w:val="20"/>
          <w:szCs w:val="20"/>
        </w:rPr>
        <w:t xml:space="preserve"> t</w:t>
      </w:r>
      <w:r>
        <w:rPr>
          <w:bCs/>
          <w:sz w:val="20"/>
          <w:szCs w:val="20"/>
        </w:rPr>
        <w:t>.</w:t>
      </w:r>
      <w:r w:rsidR="00031412">
        <w:rPr>
          <w:bCs/>
          <w:sz w:val="20"/>
          <w:szCs w:val="20"/>
        </w:rPr>
        <w:t>j.</w:t>
      </w:r>
      <w:r>
        <w:rPr>
          <w:sz w:val="20"/>
          <w:szCs w:val="20"/>
        </w:rPr>
        <w:t>).</w:t>
      </w: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503EBA" w:rsidRPr="00503EB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503EB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3644D4CA" w14:textId="77777777" w:rsidR="00D23C38" w:rsidRDefault="00D23C38" w:rsidP="0042164B">
            <w:pPr>
              <w:jc w:val="center"/>
              <w:rPr>
                <w:b/>
                <w:bCs/>
                <w:i/>
                <w:iCs/>
                <w:sz w:val="12"/>
                <w:szCs w:val="12"/>
              </w:rPr>
            </w:pPr>
          </w:p>
          <w:p w14:paraId="7A078671" w14:textId="77777777" w:rsidR="0042164B" w:rsidRDefault="0042164B" w:rsidP="0042164B">
            <w:pPr>
              <w:jc w:val="center"/>
              <w:rPr>
                <w:b/>
                <w:bCs/>
                <w:i/>
                <w:iCs/>
                <w:sz w:val="12"/>
                <w:szCs w:val="12"/>
              </w:rPr>
            </w:pPr>
          </w:p>
          <w:p w14:paraId="3FB0C811" w14:textId="77777777" w:rsidR="0042164B" w:rsidRDefault="0042164B" w:rsidP="0042164B">
            <w:pPr>
              <w:jc w:val="center"/>
              <w:rPr>
                <w:b/>
                <w:bCs/>
                <w:i/>
                <w:iCs/>
                <w:sz w:val="12"/>
                <w:szCs w:val="12"/>
              </w:rPr>
            </w:pPr>
          </w:p>
          <w:p w14:paraId="7424F94E" w14:textId="77777777" w:rsidR="0042164B" w:rsidRDefault="0042164B" w:rsidP="0042164B">
            <w:pPr>
              <w:jc w:val="center"/>
              <w:rPr>
                <w:b/>
                <w:bCs/>
                <w:i/>
                <w:iCs/>
                <w:sz w:val="12"/>
                <w:szCs w:val="12"/>
              </w:rPr>
            </w:pPr>
          </w:p>
          <w:p w14:paraId="6188EBB4" w14:textId="77777777" w:rsidR="0042164B" w:rsidRDefault="0042164B" w:rsidP="0042164B">
            <w:pPr>
              <w:jc w:val="center"/>
              <w:rPr>
                <w:b/>
                <w:bCs/>
                <w:i/>
                <w:iCs/>
                <w:sz w:val="12"/>
                <w:szCs w:val="12"/>
              </w:rPr>
            </w:pPr>
          </w:p>
          <w:p w14:paraId="65E3B94B" w14:textId="77777777" w:rsidR="0042164B" w:rsidRDefault="0042164B" w:rsidP="0042164B">
            <w:pPr>
              <w:jc w:val="center"/>
              <w:rPr>
                <w:b/>
                <w:bCs/>
                <w:i/>
                <w:iCs/>
                <w:sz w:val="12"/>
                <w:szCs w:val="12"/>
              </w:rPr>
            </w:pPr>
          </w:p>
          <w:p w14:paraId="32305964" w14:textId="77777777" w:rsidR="0042164B" w:rsidRDefault="0042164B" w:rsidP="0042164B">
            <w:pPr>
              <w:jc w:val="center"/>
              <w:rPr>
                <w:b/>
                <w:bCs/>
                <w:i/>
                <w:iCs/>
                <w:sz w:val="12"/>
                <w:szCs w:val="12"/>
              </w:rPr>
            </w:pPr>
          </w:p>
          <w:p w14:paraId="14547CAE" w14:textId="77777777" w:rsidR="0042164B" w:rsidRDefault="0042164B" w:rsidP="0042164B">
            <w:pPr>
              <w:jc w:val="center"/>
              <w:rPr>
                <w:b/>
                <w:bCs/>
                <w:i/>
                <w:iCs/>
                <w:sz w:val="12"/>
                <w:szCs w:val="12"/>
              </w:rPr>
            </w:pPr>
          </w:p>
          <w:p w14:paraId="12F2C214" w14:textId="77777777" w:rsidR="0042164B" w:rsidRDefault="0042164B" w:rsidP="0042164B">
            <w:pPr>
              <w:jc w:val="center"/>
              <w:rPr>
                <w:b/>
                <w:bCs/>
                <w:i/>
                <w:iCs/>
                <w:sz w:val="12"/>
                <w:szCs w:val="12"/>
              </w:rPr>
            </w:pPr>
          </w:p>
          <w:p w14:paraId="7422FBE4" w14:textId="77777777" w:rsidR="0042164B" w:rsidRPr="00503EBA" w:rsidRDefault="0042164B" w:rsidP="0042164B">
            <w:pP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41462191" w:rsidR="00D23C38" w:rsidRPr="00FF073A" w:rsidRDefault="00D23C38" w:rsidP="00705C2A">
            <w:pPr>
              <w:rPr>
                <w:sz w:val="20"/>
                <w:szCs w:val="20"/>
              </w:rPr>
            </w:pPr>
            <w:r w:rsidRPr="00FF073A">
              <w:rPr>
                <w:sz w:val="20"/>
                <w:szCs w:val="20"/>
              </w:rPr>
              <w:t xml:space="preserve">Data: </w:t>
            </w:r>
            <w:r w:rsidR="008645B6" w:rsidRPr="00B5031E">
              <w:rPr>
                <w:sz w:val="20"/>
                <w:szCs w:val="20"/>
              </w:rPr>
              <w:t>2</w:t>
            </w:r>
            <w:r w:rsidR="00B5031E" w:rsidRPr="00B5031E">
              <w:rPr>
                <w:sz w:val="20"/>
                <w:szCs w:val="20"/>
              </w:rPr>
              <w:t>5</w:t>
            </w:r>
            <w:r w:rsidRPr="00B5031E">
              <w:rPr>
                <w:sz w:val="20"/>
                <w:szCs w:val="20"/>
              </w:rPr>
              <w:t>/0</w:t>
            </w:r>
            <w:r w:rsidR="005D1CBB" w:rsidRPr="00B5031E">
              <w:rPr>
                <w:sz w:val="20"/>
                <w:szCs w:val="20"/>
              </w:rPr>
              <w:t>9</w:t>
            </w:r>
            <w:r w:rsidRPr="00B5031E">
              <w:rPr>
                <w:sz w:val="20"/>
                <w:szCs w:val="20"/>
              </w:rPr>
              <w:t>/202</w:t>
            </w:r>
            <w:r w:rsidR="005D1CBB" w:rsidRPr="00B5031E">
              <w:rPr>
                <w:sz w:val="20"/>
                <w:szCs w:val="20"/>
              </w:rPr>
              <w:t>4</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t>Załącznik nr 1</w:t>
      </w:r>
    </w:p>
    <w:p w14:paraId="43A5C8FC" w14:textId="7A79A535" w:rsidR="00D23C38" w:rsidRPr="00B57388" w:rsidRDefault="00D23C38" w:rsidP="00D23C38">
      <w:pPr>
        <w:jc w:val="center"/>
        <w:rPr>
          <w:b/>
          <w:sz w:val="10"/>
          <w:szCs w:val="10"/>
        </w:rPr>
      </w:pPr>
    </w:p>
    <w:p w14:paraId="7D96E6FD" w14:textId="77777777" w:rsidR="00136ACF" w:rsidRPr="00DC37A2" w:rsidRDefault="00136ACF" w:rsidP="00136ACF">
      <w:pPr>
        <w:jc w:val="center"/>
        <w:rPr>
          <w:b/>
          <w:sz w:val="20"/>
          <w:szCs w:val="20"/>
        </w:rPr>
      </w:pPr>
      <w:r w:rsidRPr="00DC37A2">
        <w:rPr>
          <w:b/>
          <w:sz w:val="20"/>
          <w:szCs w:val="20"/>
        </w:rPr>
        <w:t>OPIS PRZEDMIOTU ZAMÓWIENIA</w:t>
      </w:r>
    </w:p>
    <w:p w14:paraId="212875F1" w14:textId="77777777" w:rsidR="00136ACF" w:rsidRPr="00DC37A2" w:rsidRDefault="00136ACF" w:rsidP="00136ACF">
      <w:pPr>
        <w:tabs>
          <w:tab w:val="left" w:pos="284"/>
        </w:tabs>
        <w:ind w:left="283" w:hanging="283"/>
        <w:jc w:val="both"/>
        <w:rPr>
          <w:b/>
          <w:color w:val="000000"/>
          <w:sz w:val="10"/>
          <w:szCs w:val="10"/>
        </w:rPr>
      </w:pPr>
    </w:p>
    <w:p w14:paraId="2731CE05" w14:textId="77777777" w:rsidR="005D1CBB" w:rsidRPr="00DC37A2" w:rsidRDefault="005D1CBB" w:rsidP="005D1CBB">
      <w:pPr>
        <w:jc w:val="center"/>
        <w:rPr>
          <w:b/>
          <w:sz w:val="16"/>
          <w:szCs w:val="16"/>
        </w:rPr>
      </w:pPr>
    </w:p>
    <w:p w14:paraId="3CB96AA3" w14:textId="77777777" w:rsidR="005D1CBB" w:rsidRPr="00DC37A2" w:rsidRDefault="005D1CBB" w:rsidP="005D1CBB">
      <w:pPr>
        <w:widowControl w:val="0"/>
        <w:numPr>
          <w:ilvl w:val="0"/>
          <w:numId w:val="56"/>
        </w:numPr>
        <w:tabs>
          <w:tab w:val="clear" w:pos="720"/>
          <w:tab w:val="num" w:pos="440"/>
        </w:tabs>
        <w:suppressAutoHyphens/>
        <w:spacing w:line="312" w:lineRule="auto"/>
        <w:ind w:left="540" w:hanging="540"/>
        <w:jc w:val="both"/>
        <w:rPr>
          <w:b/>
          <w:color w:val="000000"/>
          <w:sz w:val="20"/>
        </w:rPr>
      </w:pPr>
      <w:r w:rsidRPr="00DC37A2">
        <w:rPr>
          <w:b/>
          <w:color w:val="000000"/>
          <w:sz w:val="20"/>
        </w:rPr>
        <w:t>Ogólna charakterystyka zamówienia:</w:t>
      </w:r>
    </w:p>
    <w:p w14:paraId="303CBA5F" w14:textId="77777777" w:rsidR="005D1CBB" w:rsidRPr="00DA4DF5" w:rsidRDefault="005D1CBB" w:rsidP="005D1CBB">
      <w:pPr>
        <w:numPr>
          <w:ilvl w:val="0"/>
          <w:numId w:val="76"/>
        </w:numPr>
        <w:spacing w:line="288" w:lineRule="auto"/>
        <w:ind w:hanging="180"/>
        <w:jc w:val="both"/>
        <w:rPr>
          <w:b/>
          <w:sz w:val="20"/>
        </w:rPr>
      </w:pPr>
      <w:r w:rsidRPr="003E10F8">
        <w:rPr>
          <w:b/>
          <w:color w:val="000000"/>
          <w:sz w:val="20"/>
        </w:rPr>
        <w:t xml:space="preserve">Dostawa </w:t>
      </w:r>
      <w:r>
        <w:rPr>
          <w:b/>
          <w:color w:val="000000"/>
          <w:sz w:val="20"/>
        </w:rPr>
        <w:t>środków dezynfekcyjnych do Apteki Szpitalnej</w:t>
      </w:r>
      <w:r w:rsidRPr="003E10F8">
        <w:rPr>
          <w:b/>
          <w:color w:val="000000"/>
          <w:sz w:val="20"/>
        </w:rPr>
        <w:t xml:space="preserve"> Szpitala Powiatowego im. PCK w Nisku,</w:t>
      </w:r>
    </w:p>
    <w:p w14:paraId="42A1924C" w14:textId="2FB5AE06" w:rsidR="00DA4DF5" w:rsidRPr="00DA4DF5" w:rsidRDefault="00DA4DF5" w:rsidP="00DA4DF5">
      <w:pPr>
        <w:numPr>
          <w:ilvl w:val="0"/>
          <w:numId w:val="76"/>
        </w:numPr>
        <w:spacing w:line="360" w:lineRule="auto"/>
        <w:jc w:val="both"/>
        <w:rPr>
          <w:b/>
          <w:color w:val="000000"/>
          <w:sz w:val="20"/>
          <w:szCs w:val="20"/>
        </w:rPr>
      </w:pPr>
      <w:r w:rsidRPr="00DA4DF5">
        <w:rPr>
          <w:b/>
          <w:color w:val="000000"/>
          <w:sz w:val="20"/>
          <w:szCs w:val="20"/>
        </w:rPr>
        <w:t xml:space="preserve">Sposób realizacji: </w:t>
      </w:r>
      <w:bookmarkStart w:id="1" w:name="_Hlk167774622"/>
      <w:r w:rsidRPr="00DA4DF5">
        <w:rPr>
          <w:b/>
          <w:color w:val="000000"/>
          <w:sz w:val="20"/>
          <w:szCs w:val="20"/>
        </w:rPr>
        <w:t>Sukcesywnie od podpisania umowy do dnia 17/09/202</w:t>
      </w:r>
      <w:bookmarkEnd w:id="1"/>
      <w:r w:rsidRPr="00DA4DF5">
        <w:rPr>
          <w:b/>
          <w:color w:val="000000"/>
          <w:sz w:val="20"/>
          <w:szCs w:val="20"/>
        </w:rPr>
        <w:t>5</w:t>
      </w:r>
    </w:p>
    <w:p w14:paraId="6F86AC4B" w14:textId="77777777" w:rsidR="005D1CBB" w:rsidRPr="00DC37A2" w:rsidRDefault="005D1CBB" w:rsidP="005D1CBB">
      <w:pPr>
        <w:widowControl w:val="0"/>
        <w:numPr>
          <w:ilvl w:val="0"/>
          <w:numId w:val="56"/>
        </w:numPr>
        <w:tabs>
          <w:tab w:val="clear" w:pos="720"/>
        </w:tabs>
        <w:suppressAutoHyphens/>
        <w:spacing w:line="312" w:lineRule="auto"/>
        <w:ind w:left="440" w:hanging="440"/>
        <w:jc w:val="both"/>
        <w:rPr>
          <w:b/>
          <w:sz w:val="20"/>
        </w:rPr>
      </w:pPr>
      <w:r w:rsidRPr="00DC37A2">
        <w:rPr>
          <w:b/>
          <w:color w:val="000000"/>
          <w:sz w:val="20"/>
        </w:rPr>
        <w:t>Zakres</w:t>
      </w:r>
      <w:r w:rsidRPr="00DC37A2">
        <w:rPr>
          <w:b/>
          <w:sz w:val="20"/>
        </w:rPr>
        <w:t xml:space="preserve"> </w:t>
      </w:r>
      <w:r w:rsidRPr="00DC37A2">
        <w:rPr>
          <w:b/>
          <w:color w:val="000000"/>
          <w:sz w:val="20"/>
        </w:rPr>
        <w:t>przedmiotowy</w:t>
      </w:r>
      <w:r w:rsidRPr="00DC37A2">
        <w:rPr>
          <w:b/>
          <w:sz w:val="20"/>
        </w:rPr>
        <w:t>:</w:t>
      </w:r>
    </w:p>
    <w:p w14:paraId="1C8CB122" w14:textId="77777777" w:rsidR="005D1CBB" w:rsidRPr="00DC37A2" w:rsidRDefault="005D1CBB" w:rsidP="005D1CBB">
      <w:pPr>
        <w:tabs>
          <w:tab w:val="left" w:pos="360"/>
        </w:tabs>
        <w:rPr>
          <w:b/>
          <w:color w:val="000000"/>
          <w:sz w:val="10"/>
          <w:szCs w:val="10"/>
        </w:rPr>
      </w:pPr>
    </w:p>
    <w:tbl>
      <w:tblPr>
        <w:tblW w:w="9082" w:type="dxa"/>
        <w:jc w:val="center"/>
        <w:tblLayout w:type="fixed"/>
        <w:tblCellMar>
          <w:left w:w="70" w:type="dxa"/>
          <w:right w:w="70" w:type="dxa"/>
        </w:tblCellMar>
        <w:tblLook w:val="0000" w:firstRow="0" w:lastRow="0" w:firstColumn="0" w:lastColumn="0" w:noHBand="0" w:noVBand="0"/>
      </w:tblPr>
      <w:tblGrid>
        <w:gridCol w:w="771"/>
        <w:gridCol w:w="6728"/>
        <w:gridCol w:w="1583"/>
      </w:tblGrid>
      <w:tr w:rsidR="005D1CBB" w14:paraId="7081254D" w14:textId="77777777" w:rsidTr="00394239">
        <w:trPr>
          <w:trHeight w:val="284"/>
          <w:jc w:val="center"/>
        </w:trPr>
        <w:tc>
          <w:tcPr>
            <w:tcW w:w="90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C7430CE" w14:textId="77777777" w:rsidR="005D1CBB" w:rsidRDefault="005D1CBB" w:rsidP="00394239">
            <w:pPr>
              <w:widowControl w:val="0"/>
              <w:snapToGrid w:val="0"/>
              <w:jc w:val="center"/>
              <w:rPr>
                <w:sz w:val="18"/>
                <w:szCs w:val="18"/>
              </w:rPr>
            </w:pPr>
            <w:r>
              <w:rPr>
                <w:b/>
                <w:sz w:val="18"/>
                <w:szCs w:val="18"/>
                <w:lang w:val="en-US"/>
              </w:rPr>
              <w:t>PAKIET NR 1</w:t>
            </w:r>
          </w:p>
        </w:tc>
      </w:tr>
      <w:tr w:rsidR="005D1CBB" w14:paraId="5944AD39" w14:textId="77777777" w:rsidTr="00394239">
        <w:trPr>
          <w:trHeight w:val="284"/>
          <w:jc w:val="center"/>
        </w:trPr>
        <w:tc>
          <w:tcPr>
            <w:tcW w:w="771" w:type="dxa"/>
            <w:tcBorders>
              <w:top w:val="single" w:sz="4" w:space="0" w:color="000000"/>
              <w:left w:val="single" w:sz="4" w:space="0" w:color="000000"/>
              <w:bottom w:val="single" w:sz="4" w:space="0" w:color="000000"/>
            </w:tcBorders>
            <w:vAlign w:val="center"/>
          </w:tcPr>
          <w:p w14:paraId="2580EC57" w14:textId="77777777" w:rsidR="005D1CBB" w:rsidRDefault="005D1CBB" w:rsidP="00394239">
            <w:pPr>
              <w:widowControl w:val="0"/>
              <w:snapToGrid w:val="0"/>
              <w:rPr>
                <w:sz w:val="18"/>
                <w:szCs w:val="18"/>
              </w:rPr>
            </w:pPr>
            <w:r>
              <w:rPr>
                <w:b/>
                <w:sz w:val="18"/>
                <w:szCs w:val="18"/>
              </w:rPr>
              <w:t>Lp.</w:t>
            </w:r>
          </w:p>
        </w:tc>
        <w:tc>
          <w:tcPr>
            <w:tcW w:w="6728" w:type="dxa"/>
            <w:tcBorders>
              <w:top w:val="single" w:sz="4" w:space="0" w:color="000000"/>
              <w:left w:val="single" w:sz="4" w:space="0" w:color="000000"/>
              <w:bottom w:val="single" w:sz="4" w:space="0" w:color="000000"/>
            </w:tcBorders>
            <w:vAlign w:val="center"/>
          </w:tcPr>
          <w:p w14:paraId="5DF798B3" w14:textId="77777777" w:rsidR="005D1CBB" w:rsidRDefault="005D1CBB" w:rsidP="00394239">
            <w:pPr>
              <w:pStyle w:val="Nagwek"/>
              <w:widowControl w:val="0"/>
              <w:jc w:val="center"/>
              <w:rPr>
                <w:sz w:val="18"/>
                <w:szCs w:val="18"/>
              </w:rPr>
            </w:pPr>
            <w:r>
              <w:rPr>
                <w:b/>
                <w:sz w:val="18"/>
                <w:szCs w:val="18"/>
              </w:rPr>
              <w:t>Mycie i dezynfekcja powierzchni i narzędzi</w:t>
            </w:r>
          </w:p>
        </w:tc>
        <w:tc>
          <w:tcPr>
            <w:tcW w:w="1583" w:type="dxa"/>
            <w:tcBorders>
              <w:top w:val="single" w:sz="4" w:space="0" w:color="000000"/>
              <w:left w:val="single" w:sz="4" w:space="0" w:color="000000"/>
              <w:bottom w:val="single" w:sz="4" w:space="0" w:color="000000"/>
              <w:right w:val="single" w:sz="4" w:space="0" w:color="000000"/>
            </w:tcBorders>
            <w:vAlign w:val="center"/>
          </w:tcPr>
          <w:p w14:paraId="7EA9F5B9" w14:textId="77777777" w:rsidR="005D1CBB" w:rsidRDefault="005D1CBB" w:rsidP="00394239">
            <w:pPr>
              <w:widowControl w:val="0"/>
              <w:snapToGrid w:val="0"/>
              <w:jc w:val="center"/>
              <w:rPr>
                <w:sz w:val="18"/>
                <w:szCs w:val="18"/>
              </w:rPr>
            </w:pPr>
            <w:r>
              <w:rPr>
                <w:b/>
                <w:sz w:val="18"/>
                <w:szCs w:val="18"/>
              </w:rPr>
              <w:t>Ilość</w:t>
            </w:r>
          </w:p>
        </w:tc>
      </w:tr>
      <w:tr w:rsidR="005D1CBB" w14:paraId="57F429A6" w14:textId="77777777" w:rsidTr="00394239">
        <w:trPr>
          <w:jc w:val="center"/>
        </w:trPr>
        <w:tc>
          <w:tcPr>
            <w:tcW w:w="771" w:type="dxa"/>
            <w:tcBorders>
              <w:top w:val="single" w:sz="4" w:space="0" w:color="000000"/>
              <w:left w:val="single" w:sz="4" w:space="0" w:color="000000"/>
              <w:bottom w:val="single" w:sz="4" w:space="0" w:color="000000"/>
            </w:tcBorders>
            <w:vAlign w:val="center"/>
          </w:tcPr>
          <w:p w14:paraId="3AB636A7" w14:textId="77777777" w:rsidR="005D1CBB" w:rsidRDefault="005D1CBB" w:rsidP="00394239">
            <w:pPr>
              <w:widowControl w:val="0"/>
              <w:tabs>
                <w:tab w:val="left" w:pos="360"/>
                <w:tab w:val="left" w:pos="720"/>
              </w:tabs>
              <w:snapToGrid w:val="0"/>
              <w:ind w:left="720" w:hanging="360"/>
              <w:rPr>
                <w:sz w:val="18"/>
                <w:szCs w:val="18"/>
              </w:rPr>
            </w:pPr>
            <w:r>
              <w:rPr>
                <w:b/>
                <w:sz w:val="18"/>
                <w:szCs w:val="18"/>
              </w:rPr>
              <w:t>1.</w:t>
            </w:r>
          </w:p>
        </w:tc>
        <w:tc>
          <w:tcPr>
            <w:tcW w:w="6728" w:type="dxa"/>
            <w:tcBorders>
              <w:top w:val="single" w:sz="4" w:space="0" w:color="000000"/>
              <w:left w:val="single" w:sz="4" w:space="0" w:color="000000"/>
              <w:bottom w:val="single" w:sz="4" w:space="0" w:color="000000"/>
            </w:tcBorders>
            <w:vAlign w:val="center"/>
          </w:tcPr>
          <w:p w14:paraId="7B5B816D" w14:textId="2CA9F10A" w:rsidR="005D1CBB" w:rsidRPr="004200F1" w:rsidRDefault="005D1CBB" w:rsidP="00394239">
            <w:pPr>
              <w:pStyle w:val="Nagwek"/>
              <w:widowControl w:val="0"/>
              <w:tabs>
                <w:tab w:val="left" w:pos="163"/>
              </w:tabs>
              <w:rPr>
                <w:sz w:val="18"/>
                <w:szCs w:val="18"/>
              </w:rPr>
            </w:pPr>
            <w:r w:rsidRPr="004200F1">
              <w:rPr>
                <w:sz w:val="18"/>
                <w:szCs w:val="18"/>
              </w:rPr>
              <w:t xml:space="preserve">Ściereczki włókninowe niepylące perforowane w rolce z dozownikiem do nasączania preparatem myjąco-dezynfekcyjnym, służące do dezynfekcji i mycia powierzchni i drobnego sprzętu </w:t>
            </w:r>
            <w:r w:rsidR="00293731" w:rsidRPr="004200F1">
              <w:rPr>
                <w:sz w:val="18"/>
                <w:szCs w:val="18"/>
              </w:rPr>
              <w:t>medycznego. Wykonane</w:t>
            </w:r>
            <w:r w:rsidRPr="004200F1">
              <w:rPr>
                <w:sz w:val="18"/>
                <w:szCs w:val="18"/>
              </w:rPr>
              <w:t xml:space="preserve"> z włókna wiskozowo-poliestrowego. Wymiary ściereczki: 16 x 30 cm,</w:t>
            </w:r>
          </w:p>
          <w:p w14:paraId="00812DDC" w14:textId="6A749076" w:rsidR="005D1CBB" w:rsidRPr="004200F1" w:rsidRDefault="005D1CBB" w:rsidP="00394239">
            <w:pPr>
              <w:pStyle w:val="Nagwek"/>
              <w:widowControl w:val="0"/>
              <w:tabs>
                <w:tab w:val="left" w:pos="163"/>
              </w:tabs>
              <w:rPr>
                <w:sz w:val="18"/>
                <w:szCs w:val="18"/>
              </w:rPr>
            </w:pPr>
            <w:r w:rsidRPr="004200F1">
              <w:rPr>
                <w:sz w:val="18"/>
                <w:szCs w:val="18"/>
              </w:rPr>
              <w:t>Ilości ściereczek w roli: 100 szt,</w:t>
            </w:r>
            <w:r w:rsidR="00031412">
              <w:rPr>
                <w:sz w:val="18"/>
                <w:szCs w:val="18"/>
              </w:rPr>
              <w:t xml:space="preserve"> </w:t>
            </w:r>
            <w:r w:rsidRPr="004200F1">
              <w:rPr>
                <w:sz w:val="18"/>
                <w:szCs w:val="18"/>
              </w:rPr>
              <w:t>Kolor biały,</w:t>
            </w:r>
          </w:p>
          <w:p w14:paraId="76C8FCC0" w14:textId="2AD971AC" w:rsidR="005D1CBB" w:rsidRDefault="005D1CBB" w:rsidP="00394239">
            <w:pPr>
              <w:pStyle w:val="Nagwek"/>
              <w:widowControl w:val="0"/>
              <w:tabs>
                <w:tab w:val="left" w:pos="163"/>
              </w:tabs>
              <w:jc w:val="both"/>
              <w:rPr>
                <w:sz w:val="18"/>
                <w:szCs w:val="18"/>
              </w:rPr>
            </w:pPr>
            <w:r w:rsidRPr="004200F1">
              <w:rPr>
                <w:sz w:val="18"/>
                <w:szCs w:val="18"/>
              </w:rPr>
              <w:t xml:space="preserve">Wiaderko posiadające szczelne zamknięcie chroniące nasączone czyściwo przed </w:t>
            </w:r>
            <w:r w:rsidR="00293731" w:rsidRPr="004200F1">
              <w:rPr>
                <w:sz w:val="18"/>
                <w:szCs w:val="18"/>
              </w:rPr>
              <w:t>wyschnięciem, Opakowanie</w:t>
            </w:r>
            <w:r w:rsidRPr="004200F1">
              <w:rPr>
                <w:sz w:val="18"/>
                <w:szCs w:val="18"/>
              </w:rPr>
              <w:t>: rolka 100 szt. + wiadro.</w:t>
            </w:r>
          </w:p>
        </w:tc>
        <w:tc>
          <w:tcPr>
            <w:tcW w:w="1583" w:type="dxa"/>
            <w:tcBorders>
              <w:top w:val="single" w:sz="4" w:space="0" w:color="000000"/>
              <w:left w:val="single" w:sz="4" w:space="0" w:color="000000"/>
              <w:bottom w:val="single" w:sz="4" w:space="0" w:color="000000"/>
              <w:right w:val="single" w:sz="4" w:space="0" w:color="000000"/>
            </w:tcBorders>
            <w:vAlign w:val="center"/>
          </w:tcPr>
          <w:p w14:paraId="17955BEC" w14:textId="77777777" w:rsidR="005D1CBB" w:rsidRDefault="005D1CBB" w:rsidP="00394239">
            <w:pPr>
              <w:pStyle w:val="Zawartotabeli"/>
              <w:widowControl w:val="0"/>
              <w:snapToGrid w:val="0"/>
              <w:jc w:val="center"/>
              <w:rPr>
                <w:sz w:val="18"/>
                <w:szCs w:val="18"/>
              </w:rPr>
            </w:pPr>
            <w:r>
              <w:rPr>
                <w:b/>
                <w:sz w:val="18"/>
                <w:szCs w:val="18"/>
              </w:rPr>
              <w:t>400 op.</w:t>
            </w:r>
          </w:p>
        </w:tc>
      </w:tr>
      <w:tr w:rsidR="005D1CBB" w14:paraId="51AA54A2" w14:textId="77777777" w:rsidTr="00394239">
        <w:trPr>
          <w:trHeight w:val="340"/>
          <w:jc w:val="center"/>
        </w:trPr>
        <w:tc>
          <w:tcPr>
            <w:tcW w:w="771" w:type="dxa"/>
            <w:tcBorders>
              <w:top w:val="single" w:sz="4" w:space="0" w:color="000000"/>
              <w:left w:val="single" w:sz="4" w:space="0" w:color="000000"/>
              <w:bottom w:val="single" w:sz="4" w:space="0" w:color="000000"/>
            </w:tcBorders>
            <w:vAlign w:val="center"/>
          </w:tcPr>
          <w:p w14:paraId="4CEEB8FE" w14:textId="77777777" w:rsidR="005D1CBB" w:rsidRDefault="005D1CBB" w:rsidP="00394239">
            <w:pPr>
              <w:widowControl w:val="0"/>
              <w:tabs>
                <w:tab w:val="left" w:pos="360"/>
                <w:tab w:val="left" w:pos="720"/>
              </w:tabs>
              <w:snapToGrid w:val="0"/>
              <w:ind w:left="720" w:hanging="360"/>
              <w:rPr>
                <w:sz w:val="18"/>
                <w:szCs w:val="18"/>
              </w:rPr>
            </w:pPr>
            <w:r>
              <w:rPr>
                <w:b/>
                <w:sz w:val="18"/>
                <w:szCs w:val="18"/>
              </w:rPr>
              <w:t>2.</w:t>
            </w:r>
          </w:p>
        </w:tc>
        <w:tc>
          <w:tcPr>
            <w:tcW w:w="6728" w:type="dxa"/>
            <w:tcBorders>
              <w:top w:val="single" w:sz="4" w:space="0" w:color="000000"/>
              <w:left w:val="single" w:sz="4" w:space="0" w:color="000000"/>
              <w:bottom w:val="single" w:sz="4" w:space="0" w:color="000000"/>
            </w:tcBorders>
            <w:vAlign w:val="center"/>
          </w:tcPr>
          <w:p w14:paraId="7D3BD37E" w14:textId="77777777" w:rsidR="005D1CBB" w:rsidRPr="004200F1" w:rsidRDefault="005D1CBB" w:rsidP="00394239">
            <w:pPr>
              <w:pStyle w:val="Tekstpodstawowy"/>
              <w:widowControl w:val="0"/>
              <w:rPr>
                <w:sz w:val="18"/>
                <w:szCs w:val="18"/>
              </w:rPr>
            </w:pPr>
            <w:r w:rsidRPr="004200F1">
              <w:rPr>
                <w:sz w:val="18"/>
                <w:szCs w:val="18"/>
              </w:rPr>
              <w:t>Koncentrat na bazie aminy, QAV, pochodnej biguanidyny i pochodnej guanidyny do mycia i dezynfekcji powierzchni sprzętu medycznego oraz dezynfekcji dużych powierzchni zmywalnych (unity, łóżka lekarskie, podłogi, blaty, ściany). Posiadający szeroką tolerancję materiałową, nadający się do dezynfekcji wyrobów z tworzywa ABS, szkła, porcelany, gumy, stali szlachetnej, aluminium, niklu, chromu. Polecany do dezynfekcji szkła akrylowego oraz do dezynfekcji powierzchni mających kontakt z żywnością. Możliwość stosowania do dezynfekcji saun, basenów, brodzików.</w:t>
            </w:r>
          </w:p>
          <w:p w14:paraId="7B2D8633" w14:textId="77777777" w:rsidR="005D1CBB" w:rsidRPr="004200F1" w:rsidRDefault="005D1CBB" w:rsidP="00394239">
            <w:pPr>
              <w:pStyle w:val="Tekstpodstawowy"/>
              <w:widowControl w:val="0"/>
              <w:rPr>
                <w:sz w:val="18"/>
                <w:szCs w:val="18"/>
              </w:rPr>
            </w:pPr>
            <w:r w:rsidRPr="004200F1">
              <w:rPr>
                <w:sz w:val="18"/>
                <w:szCs w:val="18"/>
              </w:rPr>
              <w:t xml:space="preserve">Nie zawierający aldehydów i fenolu, nie odbarwiający powierzchni, nie powodujący reakcji alergicznych. Kwiatowy zapach. Spektrum działania: B, MRSA, F (C.albicans), Tbc (M.terrae, M.avium), wirusy osłonkowe (Vaccinia, BVDV, HBV, HIV, HCV, HSV, grypa, Ebola) w stężeniu 0,5% i czasie 15 minut. Spektrum potwierdzone badaniami zgodnymi z EN 14885, wirusy zgodnie z wytycznymi DVV/RKI. Opakowanie: á 5l. </w:t>
            </w:r>
          </w:p>
          <w:p w14:paraId="1C82556E" w14:textId="77777777" w:rsidR="005D1CBB" w:rsidRDefault="005D1CBB" w:rsidP="00394239">
            <w:pPr>
              <w:pStyle w:val="Tekstpodstawowy"/>
              <w:widowControl w:val="0"/>
              <w:jc w:val="both"/>
              <w:rPr>
                <w:sz w:val="18"/>
                <w:szCs w:val="18"/>
              </w:rPr>
            </w:pPr>
            <w:r w:rsidRPr="004200F1">
              <w:rPr>
                <w:sz w:val="18"/>
                <w:szCs w:val="18"/>
              </w:rPr>
              <w:t>Wykonawca na  czas trwania umowy użyczy i zamontuje 20 szt. kompatybilnych  dozowników umożliwiających codzienne używanie preparatów. Na czas obowiązywania umowy usuwanie wszystkich usterek użyczonych systemów dozujących leży po stronie Wykonawcy. (Po upływie okresu trwania umowy pojemniki dozujące przechodzą na własność zamawiającego).</w:t>
            </w:r>
          </w:p>
        </w:tc>
        <w:tc>
          <w:tcPr>
            <w:tcW w:w="1583" w:type="dxa"/>
            <w:tcBorders>
              <w:top w:val="single" w:sz="4" w:space="0" w:color="000000"/>
              <w:left w:val="single" w:sz="4" w:space="0" w:color="000000"/>
              <w:bottom w:val="single" w:sz="4" w:space="0" w:color="000000"/>
              <w:right w:val="single" w:sz="4" w:space="0" w:color="000000"/>
            </w:tcBorders>
            <w:vAlign w:val="center"/>
          </w:tcPr>
          <w:p w14:paraId="4F141D06" w14:textId="77777777" w:rsidR="005D1CBB" w:rsidRDefault="005D1CBB" w:rsidP="00394239">
            <w:pPr>
              <w:pStyle w:val="Zawartotabeli"/>
              <w:widowControl w:val="0"/>
              <w:snapToGrid w:val="0"/>
              <w:jc w:val="center"/>
              <w:rPr>
                <w:sz w:val="18"/>
                <w:szCs w:val="18"/>
              </w:rPr>
            </w:pPr>
            <w:r>
              <w:rPr>
                <w:b/>
                <w:sz w:val="18"/>
                <w:szCs w:val="18"/>
              </w:rPr>
              <w:t>50 op.</w:t>
            </w:r>
          </w:p>
        </w:tc>
      </w:tr>
      <w:tr w:rsidR="005D1CBB" w14:paraId="41F1BD22" w14:textId="77777777" w:rsidTr="00394239">
        <w:trPr>
          <w:trHeight w:val="340"/>
          <w:jc w:val="center"/>
        </w:trPr>
        <w:tc>
          <w:tcPr>
            <w:tcW w:w="771" w:type="dxa"/>
            <w:tcBorders>
              <w:top w:val="single" w:sz="4" w:space="0" w:color="000000"/>
              <w:left w:val="single" w:sz="4" w:space="0" w:color="000000"/>
              <w:bottom w:val="single" w:sz="4" w:space="0" w:color="000000"/>
            </w:tcBorders>
            <w:vAlign w:val="center"/>
          </w:tcPr>
          <w:p w14:paraId="0E7DA272" w14:textId="77777777" w:rsidR="005D1CBB" w:rsidRDefault="005D1CBB" w:rsidP="00394239">
            <w:pPr>
              <w:widowControl w:val="0"/>
              <w:tabs>
                <w:tab w:val="left" w:pos="360"/>
                <w:tab w:val="left" w:pos="720"/>
              </w:tabs>
              <w:snapToGrid w:val="0"/>
              <w:ind w:left="720" w:hanging="360"/>
              <w:rPr>
                <w:sz w:val="18"/>
                <w:szCs w:val="18"/>
              </w:rPr>
            </w:pPr>
            <w:r>
              <w:rPr>
                <w:b/>
                <w:sz w:val="18"/>
                <w:szCs w:val="18"/>
              </w:rPr>
              <w:t>3.</w:t>
            </w:r>
          </w:p>
        </w:tc>
        <w:tc>
          <w:tcPr>
            <w:tcW w:w="6728" w:type="dxa"/>
            <w:tcBorders>
              <w:top w:val="single" w:sz="4" w:space="0" w:color="000000"/>
              <w:left w:val="single" w:sz="4" w:space="0" w:color="000000"/>
              <w:bottom w:val="single" w:sz="4" w:space="0" w:color="000000"/>
            </w:tcBorders>
            <w:vAlign w:val="center"/>
          </w:tcPr>
          <w:p w14:paraId="04CDAFDB" w14:textId="5697952F" w:rsidR="005D1CBB" w:rsidRPr="004200F1" w:rsidRDefault="005D1CBB" w:rsidP="00394239">
            <w:pPr>
              <w:pStyle w:val="Nagwek"/>
              <w:widowControl w:val="0"/>
              <w:rPr>
                <w:sz w:val="18"/>
                <w:szCs w:val="18"/>
              </w:rPr>
            </w:pPr>
            <w:r w:rsidRPr="004200F1">
              <w:rPr>
                <w:sz w:val="18"/>
                <w:szCs w:val="18"/>
              </w:rPr>
              <w:t>Preparat gotowy do użycia, przeznaczony do wstępnej dezynfekcji i mycia narzędzi przed właściwym procesem sterylizacji. Skład 100g: 0,15g N(3-aminopropylo)-N-dodecylopropano-1,3-diamina;0,1g poli(oksy-1,2-etanodilo) alfa-[2-(didecylmetyloamino)etylo]-omega-hydroksy-propanian (sól). Środek zawierający inhibitory korozji. Wymagana szeroka tolerancja materiałowa. Możliwość użycia do instrumentów ze stali szlachetnej, galwanizowanej, aluminium, tworzyw sztucznych, gumy. Chroniący przed zasychaniem zabrudzeń organicznych, działanie bakteriostatyczne oraz bakteriobójcze. Czas moczenia narzędzi do 48 godzin. Spektrum działania: B, MRSA, F (C.albicans), Tbc (M.terrae, M.avium), wirusy osłonowe (w tym HIV, HBV, HCV), V(adeno, polio). Czas działania 15 minut. Środek przebadany zgodnie z wytycznymi norm europejskich z obszaru medycznego: B (EN 13727, EN 14561), F (EN 13624, EN 14562), Tbc (EN14348, EN 14563), V (EN 14476).</w:t>
            </w:r>
            <w:r w:rsidR="0042164B">
              <w:rPr>
                <w:sz w:val="18"/>
                <w:szCs w:val="18"/>
              </w:rPr>
              <w:t xml:space="preserve"> Wyrób medyczny.</w:t>
            </w:r>
          </w:p>
          <w:p w14:paraId="61E02020" w14:textId="77777777" w:rsidR="005D1CBB" w:rsidRDefault="005D1CBB" w:rsidP="00394239">
            <w:pPr>
              <w:pStyle w:val="Nagwek"/>
              <w:widowControl w:val="0"/>
              <w:jc w:val="both"/>
              <w:rPr>
                <w:sz w:val="18"/>
                <w:szCs w:val="18"/>
              </w:rPr>
            </w:pPr>
            <w:r w:rsidRPr="004200F1">
              <w:rPr>
                <w:sz w:val="18"/>
                <w:szCs w:val="18"/>
              </w:rPr>
              <w:t>Opakowanie: á 1l ze spryskiwaczem.</w:t>
            </w:r>
          </w:p>
        </w:tc>
        <w:tc>
          <w:tcPr>
            <w:tcW w:w="1583" w:type="dxa"/>
            <w:tcBorders>
              <w:top w:val="single" w:sz="4" w:space="0" w:color="000000"/>
              <w:left w:val="single" w:sz="4" w:space="0" w:color="000000"/>
              <w:bottom w:val="single" w:sz="4" w:space="0" w:color="000000"/>
              <w:right w:val="single" w:sz="4" w:space="0" w:color="000000"/>
            </w:tcBorders>
            <w:vAlign w:val="center"/>
          </w:tcPr>
          <w:p w14:paraId="6E3D54F9" w14:textId="77777777" w:rsidR="005D1CBB" w:rsidRDefault="005D1CBB" w:rsidP="00394239">
            <w:pPr>
              <w:pStyle w:val="Zawartotabeli"/>
              <w:widowControl w:val="0"/>
              <w:snapToGrid w:val="0"/>
              <w:jc w:val="center"/>
              <w:rPr>
                <w:sz w:val="18"/>
                <w:szCs w:val="18"/>
              </w:rPr>
            </w:pPr>
            <w:r>
              <w:rPr>
                <w:b/>
                <w:sz w:val="18"/>
                <w:szCs w:val="18"/>
              </w:rPr>
              <w:t>35 op.</w:t>
            </w:r>
          </w:p>
        </w:tc>
      </w:tr>
      <w:tr w:rsidR="005D1CBB" w14:paraId="2F7AB836" w14:textId="77777777" w:rsidTr="00394239">
        <w:trPr>
          <w:trHeight w:val="340"/>
          <w:jc w:val="center"/>
        </w:trPr>
        <w:tc>
          <w:tcPr>
            <w:tcW w:w="771" w:type="dxa"/>
            <w:tcBorders>
              <w:left w:val="single" w:sz="4" w:space="0" w:color="000000"/>
              <w:bottom w:val="single" w:sz="4" w:space="0" w:color="000000"/>
            </w:tcBorders>
            <w:vAlign w:val="center"/>
          </w:tcPr>
          <w:p w14:paraId="71F191BF" w14:textId="77777777" w:rsidR="005D1CBB" w:rsidRDefault="005D1CBB" w:rsidP="00394239">
            <w:pPr>
              <w:widowControl w:val="0"/>
              <w:tabs>
                <w:tab w:val="left" w:pos="360"/>
                <w:tab w:val="left" w:pos="720"/>
              </w:tabs>
              <w:snapToGrid w:val="0"/>
              <w:ind w:left="720" w:hanging="360"/>
              <w:rPr>
                <w:sz w:val="18"/>
                <w:szCs w:val="18"/>
              </w:rPr>
            </w:pPr>
            <w:r>
              <w:rPr>
                <w:sz w:val="18"/>
                <w:szCs w:val="18"/>
              </w:rPr>
              <w:t>4</w:t>
            </w:r>
          </w:p>
        </w:tc>
        <w:tc>
          <w:tcPr>
            <w:tcW w:w="6728" w:type="dxa"/>
            <w:tcBorders>
              <w:left w:val="single" w:sz="4" w:space="0" w:color="000000"/>
              <w:bottom w:val="single" w:sz="4" w:space="0" w:color="000000"/>
            </w:tcBorders>
            <w:vAlign w:val="center"/>
          </w:tcPr>
          <w:p w14:paraId="5B7148C4" w14:textId="77777777" w:rsidR="005D1CBB" w:rsidRDefault="005D1CBB" w:rsidP="00394239">
            <w:pPr>
              <w:widowControl w:val="0"/>
              <w:rPr>
                <w:sz w:val="18"/>
                <w:szCs w:val="18"/>
              </w:rPr>
            </w:pPr>
            <w:r w:rsidRPr="004200F1">
              <w:rPr>
                <w:sz w:val="18"/>
                <w:szCs w:val="18"/>
              </w:rPr>
              <w:t>Preparat w postaci pianki do szybkiej dezynfekcji i mycia powierzchni wrażliwych na działanie alkoholu. Skład: 0,15% N-(3-aminopropylo)-N-dodecylopraopan-1,3-diamina, 0,14% poli(oksy-1,2-etanodilo)alfa[2-didecylmetyloamino)etylo]-omega-hydroksy-propionian (sól). Przeznaczona do dezynfekcji powierzchni sprzętu medycznego ze szkła, porcelany, metalu, gumy, tworzy sztucznych, szkła akrylowego. Do zastosowania na oddziale intensywnej terapii, blokach operacyjnych, do dezynfekcji aparatury medycznej, sprzętu, foteli zabiegowych, lamp, inkubatorów. Bez zawartości aldehydów i fosforanów, nie odbarwia dezynfekowanych powierzchni. Produkt posiada opinię producenta sprzętu medycznego Famed lub równoważną. Spektrum działania, potwierdzone normami z obszaru medycznego: B (MRSA), F (C.albicans), V (HIV, HBV, HCV, Vaccinia, BVDV, HSV, Ebola) - 1 minuta. Tbc (M.terrae) - 5 minut.  Produkt posiada badania dla B, F zgodnie z EN 16615. Preparat o podwójnej rejestracji: wyrób medyczny i produkt biobójczy op. 1 l ze sprysk.</w:t>
            </w:r>
          </w:p>
        </w:tc>
        <w:tc>
          <w:tcPr>
            <w:tcW w:w="1583" w:type="dxa"/>
            <w:tcBorders>
              <w:left w:val="single" w:sz="4" w:space="0" w:color="000000"/>
              <w:bottom w:val="single" w:sz="4" w:space="0" w:color="000000"/>
              <w:right w:val="single" w:sz="4" w:space="0" w:color="000000"/>
            </w:tcBorders>
            <w:vAlign w:val="center"/>
          </w:tcPr>
          <w:p w14:paraId="24017520" w14:textId="77777777" w:rsidR="005D1CBB" w:rsidRDefault="005D1CBB" w:rsidP="00394239">
            <w:pPr>
              <w:widowControl w:val="0"/>
              <w:suppressLineNumbers/>
              <w:snapToGrid w:val="0"/>
              <w:jc w:val="center"/>
              <w:rPr>
                <w:sz w:val="18"/>
                <w:szCs w:val="18"/>
              </w:rPr>
            </w:pPr>
          </w:p>
          <w:p w14:paraId="66F71202" w14:textId="77777777" w:rsidR="005D1CBB" w:rsidRDefault="005D1CBB" w:rsidP="00394239">
            <w:pPr>
              <w:widowControl w:val="0"/>
              <w:suppressLineNumbers/>
              <w:snapToGrid w:val="0"/>
              <w:jc w:val="center"/>
              <w:rPr>
                <w:sz w:val="18"/>
                <w:szCs w:val="18"/>
              </w:rPr>
            </w:pPr>
            <w:r>
              <w:rPr>
                <w:b/>
                <w:bCs/>
                <w:sz w:val="18"/>
                <w:szCs w:val="18"/>
              </w:rPr>
              <w:t>45 op</w:t>
            </w:r>
          </w:p>
        </w:tc>
      </w:tr>
      <w:tr w:rsidR="005D1CBB" w14:paraId="17E88FB4" w14:textId="77777777" w:rsidTr="00394239">
        <w:trPr>
          <w:trHeight w:val="340"/>
          <w:jc w:val="center"/>
        </w:trPr>
        <w:tc>
          <w:tcPr>
            <w:tcW w:w="771" w:type="dxa"/>
            <w:tcBorders>
              <w:left w:val="single" w:sz="4" w:space="0" w:color="000000"/>
              <w:bottom w:val="single" w:sz="4" w:space="0" w:color="000000"/>
            </w:tcBorders>
            <w:vAlign w:val="center"/>
          </w:tcPr>
          <w:p w14:paraId="11F9AF29" w14:textId="77777777" w:rsidR="005D1CBB" w:rsidRDefault="005D1CBB" w:rsidP="00394239">
            <w:pPr>
              <w:widowControl w:val="0"/>
              <w:tabs>
                <w:tab w:val="left" w:pos="360"/>
                <w:tab w:val="left" w:pos="720"/>
              </w:tabs>
              <w:snapToGrid w:val="0"/>
              <w:ind w:left="720" w:hanging="360"/>
              <w:rPr>
                <w:sz w:val="18"/>
                <w:szCs w:val="18"/>
              </w:rPr>
            </w:pPr>
            <w:r>
              <w:rPr>
                <w:sz w:val="18"/>
                <w:szCs w:val="18"/>
              </w:rPr>
              <w:t>5</w:t>
            </w:r>
          </w:p>
        </w:tc>
        <w:tc>
          <w:tcPr>
            <w:tcW w:w="6728" w:type="dxa"/>
            <w:tcBorders>
              <w:left w:val="single" w:sz="4" w:space="0" w:color="000000"/>
              <w:bottom w:val="single" w:sz="4" w:space="0" w:color="000000"/>
            </w:tcBorders>
            <w:vAlign w:val="center"/>
          </w:tcPr>
          <w:p w14:paraId="32C16C92" w14:textId="77777777" w:rsidR="005D1CBB" w:rsidRDefault="005D1CBB" w:rsidP="00394239">
            <w:pPr>
              <w:widowControl w:val="0"/>
              <w:rPr>
                <w:sz w:val="18"/>
                <w:szCs w:val="18"/>
              </w:rPr>
            </w:pPr>
            <w:r w:rsidRPr="004200F1">
              <w:rPr>
                <w:sz w:val="18"/>
                <w:szCs w:val="18"/>
              </w:rPr>
              <w:t>Gotowy do użycia środek na bazie alkoholu, przeznaczony do szybkiej dezynfekcji i mycia powierzchni. Skład: etanol, 2-propanol. Łączna zawartość alkoholu do 70 g w 100 g. Bez zawartości dodatkowych substancji (aminy, QAV, aldehydu, fenolu). Polecany do dezynfekcji małych powierzchni: łóżek, foteli, aparatury medycznej, szafek, blatów oraz innych trudnodostępnych powierzchni. Zalecany do dezynfekcji mających kontakt z żywnością oraz końcówek stomatologicznych, wycisków silikonowych. Produkt posiadający pozytywną opinię producenta sprzętu medycznego np. Famed (lub równoważna) w zakresie tolerancji materiałowej na tworzywo ABS i materiały obiciowe. Posiadający pozytywną opinię CZD lub IMiDz lub równoważną. Spektrum bójcze potwierdzone badaniami z obszaru medycznego: B (MRSA), F (C.albicans), Tbc (M.terrae), wirusy otoczkowe (HIV, HBV, HCV, HSV, Vaccinia, wirus grypy), rota, noro w czasie od 30 sekund do 1 minuty. Dostępny w min. dwóch wersjach zapachowych. Produkt o podwójnej rejestracji: wyrób medyczny oraz produkt biobójczy. Opakowanie: 1 l ze sprysk.</w:t>
            </w:r>
          </w:p>
        </w:tc>
        <w:tc>
          <w:tcPr>
            <w:tcW w:w="1583" w:type="dxa"/>
            <w:tcBorders>
              <w:left w:val="single" w:sz="4" w:space="0" w:color="000000"/>
              <w:bottom w:val="single" w:sz="4" w:space="0" w:color="000000"/>
              <w:right w:val="single" w:sz="4" w:space="0" w:color="000000"/>
            </w:tcBorders>
            <w:vAlign w:val="center"/>
          </w:tcPr>
          <w:p w14:paraId="416EEB1D" w14:textId="77777777" w:rsidR="005D1CBB" w:rsidRDefault="005D1CBB" w:rsidP="00394239">
            <w:pPr>
              <w:widowControl w:val="0"/>
              <w:suppressLineNumbers/>
              <w:snapToGrid w:val="0"/>
              <w:jc w:val="center"/>
              <w:rPr>
                <w:sz w:val="18"/>
                <w:szCs w:val="18"/>
              </w:rPr>
            </w:pPr>
          </w:p>
          <w:p w14:paraId="573E9BB7" w14:textId="77777777" w:rsidR="005D1CBB" w:rsidRDefault="005D1CBB" w:rsidP="00394239">
            <w:pPr>
              <w:widowControl w:val="0"/>
              <w:suppressLineNumbers/>
              <w:snapToGrid w:val="0"/>
              <w:jc w:val="center"/>
              <w:rPr>
                <w:sz w:val="18"/>
                <w:szCs w:val="18"/>
              </w:rPr>
            </w:pPr>
            <w:r>
              <w:rPr>
                <w:b/>
                <w:bCs/>
                <w:sz w:val="18"/>
                <w:szCs w:val="18"/>
              </w:rPr>
              <w:t>35 op</w:t>
            </w:r>
          </w:p>
        </w:tc>
      </w:tr>
      <w:tr w:rsidR="005D1CBB" w14:paraId="4B6B1BF8" w14:textId="77777777" w:rsidTr="00394239">
        <w:trPr>
          <w:trHeight w:val="340"/>
          <w:jc w:val="center"/>
        </w:trPr>
        <w:tc>
          <w:tcPr>
            <w:tcW w:w="771" w:type="dxa"/>
            <w:tcBorders>
              <w:left w:val="single" w:sz="4" w:space="0" w:color="000000"/>
              <w:bottom w:val="single" w:sz="4" w:space="0" w:color="000000"/>
            </w:tcBorders>
            <w:vAlign w:val="center"/>
          </w:tcPr>
          <w:p w14:paraId="4FDDA629" w14:textId="77777777" w:rsidR="005D1CBB" w:rsidRDefault="005D1CBB" w:rsidP="00394239">
            <w:pPr>
              <w:widowControl w:val="0"/>
              <w:tabs>
                <w:tab w:val="left" w:pos="360"/>
                <w:tab w:val="left" w:pos="720"/>
              </w:tabs>
              <w:snapToGrid w:val="0"/>
              <w:ind w:left="720" w:hanging="360"/>
              <w:rPr>
                <w:sz w:val="18"/>
                <w:szCs w:val="18"/>
              </w:rPr>
            </w:pPr>
            <w:r>
              <w:rPr>
                <w:sz w:val="18"/>
                <w:szCs w:val="18"/>
              </w:rPr>
              <w:t>6</w:t>
            </w:r>
          </w:p>
        </w:tc>
        <w:tc>
          <w:tcPr>
            <w:tcW w:w="6728" w:type="dxa"/>
            <w:tcBorders>
              <w:left w:val="single" w:sz="4" w:space="0" w:color="000000"/>
              <w:bottom w:val="single" w:sz="4" w:space="0" w:color="000000"/>
            </w:tcBorders>
            <w:vAlign w:val="center"/>
          </w:tcPr>
          <w:p w14:paraId="053C4E76" w14:textId="77777777" w:rsidR="005D1CBB" w:rsidRPr="004200F1" w:rsidRDefault="005D1CBB" w:rsidP="00394239">
            <w:pPr>
              <w:widowControl w:val="0"/>
              <w:rPr>
                <w:sz w:val="18"/>
                <w:szCs w:val="18"/>
              </w:rPr>
            </w:pPr>
            <w:r w:rsidRPr="004200F1">
              <w:rPr>
                <w:sz w:val="18"/>
                <w:szCs w:val="18"/>
              </w:rPr>
              <w:t>Gotowy do użycia środek na bazie alkoholu, przeznaczony do szybkiej dezynfekcji i mycia powierzchni. Skład: etanol, 2-propanol. Łączna zawartość alkoholu do 70 g w 100 g. Bez zawartości dodatkowych substancji (aminy, QAV, aldehydu, fenolu). Polecany do dezynfekcji małych powierzchni: łóżek, foteli, aparatury medycznej, szafek, blatów oraz innych trudnodostępnych powierzchni. Zalecany do dezynfekcji mających kontakt z żywnością oraz końcówek stomatologicznych, wycisków silikonowych. Produkt posiadający pozytywną opinię producenta sprzętu medycznego np. Famed (lub równoważna) w zakresie tolerancji materiałowej na tworzywo ABS i materiały obiciowe. Posiadający pozytywną opinię CZD lub IMiDz lub równoważną. Spektrum bójcze potwierdzone badaniami z obszaru medycznego: B (MRSA), F (C.albicans), Tbc (M.terrae), wirusy otoczkowe (HIV, HBV, HCV, HSV, Vaccinia, wirus grypy), rota, noro w czasie od 30 sekund do 1 minuty. Dostępny w min. dwóch wersjach zapachowych. Produkt o podwójnej rejestracji: wyrób medyczny oraz produkt biobójczy. Opakowanie:  kanister 5 l</w:t>
            </w:r>
          </w:p>
        </w:tc>
        <w:tc>
          <w:tcPr>
            <w:tcW w:w="1583" w:type="dxa"/>
            <w:tcBorders>
              <w:left w:val="single" w:sz="4" w:space="0" w:color="000000"/>
              <w:bottom w:val="single" w:sz="4" w:space="0" w:color="000000"/>
              <w:right w:val="single" w:sz="4" w:space="0" w:color="000000"/>
            </w:tcBorders>
            <w:vAlign w:val="center"/>
          </w:tcPr>
          <w:p w14:paraId="759AB6FE" w14:textId="0428003A" w:rsidR="005D1CBB" w:rsidRDefault="00031412" w:rsidP="00394239">
            <w:pPr>
              <w:widowControl w:val="0"/>
              <w:suppressLineNumbers/>
              <w:snapToGrid w:val="0"/>
              <w:jc w:val="center"/>
              <w:rPr>
                <w:sz w:val="18"/>
                <w:szCs w:val="18"/>
              </w:rPr>
            </w:pPr>
            <w:r w:rsidRPr="00031412">
              <w:rPr>
                <w:b/>
                <w:bCs/>
                <w:sz w:val="18"/>
                <w:szCs w:val="18"/>
              </w:rPr>
              <w:t>5 op</w:t>
            </w:r>
            <w:r>
              <w:rPr>
                <w:sz w:val="18"/>
                <w:szCs w:val="18"/>
              </w:rPr>
              <w:t>.</w:t>
            </w:r>
          </w:p>
        </w:tc>
      </w:tr>
      <w:tr w:rsidR="005D1CBB" w14:paraId="38723717" w14:textId="77777777" w:rsidTr="00394239">
        <w:trPr>
          <w:trHeight w:val="340"/>
          <w:jc w:val="center"/>
        </w:trPr>
        <w:tc>
          <w:tcPr>
            <w:tcW w:w="9082" w:type="dxa"/>
            <w:gridSpan w:val="3"/>
            <w:tcBorders>
              <w:bottom w:val="single" w:sz="4" w:space="0" w:color="000000"/>
            </w:tcBorders>
            <w:vAlign w:val="center"/>
          </w:tcPr>
          <w:p w14:paraId="671CCFEF" w14:textId="77777777" w:rsidR="005D1CBB" w:rsidRPr="00CE041D" w:rsidRDefault="005D1CBB" w:rsidP="00394239">
            <w:pPr>
              <w:widowControl w:val="0"/>
              <w:rPr>
                <w:b/>
                <w:bCs/>
                <w:sz w:val="18"/>
                <w:szCs w:val="18"/>
              </w:rPr>
            </w:pPr>
            <w:r w:rsidRPr="00CE041D">
              <w:rPr>
                <w:b/>
                <w:bCs/>
                <w:sz w:val="18"/>
                <w:szCs w:val="18"/>
              </w:rPr>
              <w:t>Dla pakietu nr  1 Zamawiający wymaga wdrożenia w czasie 1 miesiąca od podpisania umowy programu/oprogramowania komputerowego monitorującego poziom higieny szpitalnej. Program ma umożliwiać rejestrowanie kontroli szpitalnej oraz kontroli znacznikiem fluorescencyjnym. Zamawiający wymaga aby program umożliwiał:</w:t>
            </w:r>
          </w:p>
          <w:p w14:paraId="5761F1AB" w14:textId="77777777" w:rsidR="005D1CBB" w:rsidRPr="00CE041D" w:rsidRDefault="005D1CBB" w:rsidP="00394239">
            <w:pPr>
              <w:widowControl w:val="0"/>
              <w:rPr>
                <w:b/>
                <w:bCs/>
                <w:sz w:val="18"/>
                <w:szCs w:val="18"/>
              </w:rPr>
            </w:pPr>
            <w:r w:rsidRPr="00CE041D">
              <w:rPr>
                <w:b/>
                <w:bCs/>
                <w:sz w:val="18"/>
                <w:szCs w:val="18"/>
              </w:rPr>
              <w:t>- tworzenie planów higieny dla poszczególnych pomieszczeń szpitalnych</w:t>
            </w:r>
          </w:p>
          <w:p w14:paraId="638111E6" w14:textId="77777777" w:rsidR="005D1CBB" w:rsidRPr="00CE041D" w:rsidRDefault="005D1CBB" w:rsidP="00394239">
            <w:pPr>
              <w:widowControl w:val="0"/>
              <w:rPr>
                <w:b/>
                <w:bCs/>
                <w:sz w:val="18"/>
                <w:szCs w:val="18"/>
              </w:rPr>
            </w:pPr>
            <w:r w:rsidRPr="00CE041D">
              <w:rPr>
                <w:b/>
                <w:bCs/>
                <w:sz w:val="18"/>
                <w:szCs w:val="18"/>
              </w:rPr>
              <w:t>- graficzne przedstawienie miejsca pozostawienia znaczników fluorescencyjnych</w:t>
            </w:r>
          </w:p>
          <w:p w14:paraId="69988A28" w14:textId="77777777" w:rsidR="005D1CBB" w:rsidRPr="00CE041D" w:rsidRDefault="005D1CBB" w:rsidP="00394239">
            <w:pPr>
              <w:widowControl w:val="0"/>
              <w:rPr>
                <w:b/>
                <w:bCs/>
                <w:sz w:val="18"/>
                <w:szCs w:val="18"/>
              </w:rPr>
            </w:pPr>
            <w:r w:rsidRPr="00CE041D">
              <w:rPr>
                <w:b/>
                <w:bCs/>
                <w:sz w:val="18"/>
                <w:szCs w:val="18"/>
              </w:rPr>
              <w:t>- przypisywanie do wyników kontroli zdjęć punktów kontrolnych</w:t>
            </w:r>
          </w:p>
          <w:p w14:paraId="1BF90610" w14:textId="77777777" w:rsidR="005D1CBB" w:rsidRPr="00CE041D" w:rsidRDefault="005D1CBB" w:rsidP="00394239">
            <w:pPr>
              <w:widowControl w:val="0"/>
              <w:rPr>
                <w:b/>
                <w:bCs/>
                <w:sz w:val="18"/>
                <w:szCs w:val="18"/>
              </w:rPr>
            </w:pPr>
            <w:r w:rsidRPr="00CE041D">
              <w:rPr>
                <w:b/>
                <w:bCs/>
                <w:sz w:val="18"/>
                <w:szCs w:val="18"/>
              </w:rPr>
              <w:t>- tworzenie analiz porównawczych w zależności od wybranej metody kontroli</w:t>
            </w:r>
          </w:p>
          <w:p w14:paraId="3B6A4C02" w14:textId="77777777" w:rsidR="005D1CBB" w:rsidRPr="00CE041D" w:rsidRDefault="005D1CBB" w:rsidP="00394239">
            <w:pPr>
              <w:widowControl w:val="0"/>
              <w:rPr>
                <w:b/>
                <w:bCs/>
                <w:sz w:val="18"/>
                <w:szCs w:val="18"/>
              </w:rPr>
            </w:pPr>
            <w:r w:rsidRPr="00CE041D">
              <w:rPr>
                <w:b/>
                <w:bCs/>
                <w:sz w:val="18"/>
                <w:szCs w:val="18"/>
              </w:rPr>
              <w:t>- tworzenie testów sprawdzających poziom wiedzy w zakresie dezynfekcji i utrzymania czystości</w:t>
            </w:r>
          </w:p>
          <w:p w14:paraId="77F2CB67" w14:textId="14D6E29A" w:rsidR="005D1CBB" w:rsidRDefault="005D1CBB" w:rsidP="00394239">
            <w:pPr>
              <w:widowControl w:val="0"/>
              <w:suppressLineNumbers/>
              <w:snapToGrid w:val="0"/>
              <w:rPr>
                <w:sz w:val="18"/>
                <w:szCs w:val="18"/>
              </w:rPr>
            </w:pPr>
            <w:r w:rsidRPr="00CE041D">
              <w:rPr>
                <w:b/>
                <w:bCs/>
                <w:sz w:val="18"/>
                <w:szCs w:val="18"/>
              </w:rPr>
              <w:t xml:space="preserve">Dodatkowo w skład systemu wchodzą: tablet. Zamawiający wymaga dostarczenia na etapie wdrożenia programu: </w:t>
            </w:r>
            <w:r>
              <w:rPr>
                <w:b/>
                <w:bCs/>
                <w:sz w:val="18"/>
                <w:szCs w:val="18"/>
              </w:rPr>
              <w:br/>
            </w:r>
            <w:r w:rsidRPr="00CE041D">
              <w:rPr>
                <w:b/>
                <w:bCs/>
                <w:sz w:val="18"/>
                <w:szCs w:val="18"/>
              </w:rPr>
              <w:t>1 szt</w:t>
            </w:r>
            <w:r w:rsidR="00031412">
              <w:rPr>
                <w:b/>
                <w:bCs/>
                <w:sz w:val="18"/>
                <w:szCs w:val="18"/>
              </w:rPr>
              <w:t>.</w:t>
            </w:r>
            <w:r w:rsidRPr="00CE041D">
              <w:rPr>
                <w:b/>
                <w:bCs/>
                <w:sz w:val="18"/>
                <w:szCs w:val="18"/>
              </w:rPr>
              <w:t xml:space="preserve"> tabletu.</w:t>
            </w:r>
          </w:p>
        </w:tc>
      </w:tr>
      <w:tr w:rsidR="005D1CBB" w14:paraId="64564697" w14:textId="77777777" w:rsidTr="00394239">
        <w:trPr>
          <w:trHeight w:val="284"/>
          <w:jc w:val="center"/>
        </w:trPr>
        <w:tc>
          <w:tcPr>
            <w:tcW w:w="90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34AB6DF" w14:textId="7164B31E" w:rsidR="005D1CBB" w:rsidRDefault="005D1CBB" w:rsidP="00394239">
            <w:pPr>
              <w:widowControl w:val="0"/>
              <w:snapToGrid w:val="0"/>
              <w:jc w:val="center"/>
              <w:rPr>
                <w:sz w:val="18"/>
                <w:szCs w:val="18"/>
              </w:rPr>
            </w:pPr>
            <w:r>
              <w:rPr>
                <w:b/>
                <w:color w:val="000000"/>
                <w:sz w:val="18"/>
                <w:szCs w:val="18"/>
              </w:rPr>
              <w:t xml:space="preserve">PAKIET NR </w:t>
            </w:r>
            <w:r w:rsidR="009F7E22">
              <w:rPr>
                <w:b/>
                <w:color w:val="000000"/>
                <w:sz w:val="18"/>
                <w:szCs w:val="18"/>
              </w:rPr>
              <w:t>2</w:t>
            </w:r>
          </w:p>
        </w:tc>
      </w:tr>
      <w:tr w:rsidR="005D1CBB" w14:paraId="2D693D63" w14:textId="77777777" w:rsidTr="00394239">
        <w:trPr>
          <w:trHeight w:val="284"/>
          <w:jc w:val="center"/>
        </w:trPr>
        <w:tc>
          <w:tcPr>
            <w:tcW w:w="771" w:type="dxa"/>
            <w:tcBorders>
              <w:top w:val="single" w:sz="4" w:space="0" w:color="000000"/>
              <w:left w:val="single" w:sz="4" w:space="0" w:color="000000"/>
              <w:bottom w:val="single" w:sz="4" w:space="0" w:color="000000"/>
            </w:tcBorders>
            <w:vAlign w:val="center"/>
          </w:tcPr>
          <w:p w14:paraId="5CDF0BA4" w14:textId="77777777" w:rsidR="005D1CBB" w:rsidRDefault="005D1CBB" w:rsidP="00394239">
            <w:pPr>
              <w:widowControl w:val="0"/>
              <w:snapToGrid w:val="0"/>
              <w:rPr>
                <w:sz w:val="18"/>
                <w:szCs w:val="18"/>
              </w:rPr>
            </w:pPr>
            <w:r>
              <w:rPr>
                <w:b/>
                <w:color w:val="000000"/>
                <w:sz w:val="18"/>
                <w:szCs w:val="18"/>
              </w:rPr>
              <w:t>Lp.</w:t>
            </w:r>
          </w:p>
        </w:tc>
        <w:tc>
          <w:tcPr>
            <w:tcW w:w="6728" w:type="dxa"/>
            <w:tcBorders>
              <w:top w:val="single" w:sz="4" w:space="0" w:color="000000"/>
              <w:left w:val="single" w:sz="4" w:space="0" w:color="000000"/>
              <w:bottom w:val="single" w:sz="4" w:space="0" w:color="000000"/>
            </w:tcBorders>
            <w:vAlign w:val="center"/>
          </w:tcPr>
          <w:p w14:paraId="73CE7508" w14:textId="77777777" w:rsidR="005D1CBB" w:rsidRDefault="005D1CBB" w:rsidP="00394239">
            <w:pPr>
              <w:widowControl w:val="0"/>
              <w:jc w:val="center"/>
              <w:rPr>
                <w:sz w:val="18"/>
                <w:szCs w:val="18"/>
              </w:rPr>
            </w:pPr>
            <w:r>
              <w:rPr>
                <w:b/>
                <w:sz w:val="18"/>
                <w:szCs w:val="18"/>
              </w:rPr>
              <w:t>Test do kontroli procesu mycia i dezynfekcji</w:t>
            </w:r>
          </w:p>
        </w:tc>
        <w:tc>
          <w:tcPr>
            <w:tcW w:w="1583" w:type="dxa"/>
            <w:tcBorders>
              <w:top w:val="single" w:sz="4" w:space="0" w:color="000000"/>
              <w:left w:val="single" w:sz="4" w:space="0" w:color="000000"/>
              <w:bottom w:val="single" w:sz="4" w:space="0" w:color="000000"/>
              <w:right w:val="single" w:sz="4" w:space="0" w:color="000000"/>
            </w:tcBorders>
            <w:vAlign w:val="center"/>
          </w:tcPr>
          <w:p w14:paraId="526CA7AB" w14:textId="77777777" w:rsidR="005D1CBB" w:rsidRDefault="005D1CBB" w:rsidP="00394239">
            <w:pPr>
              <w:widowControl w:val="0"/>
              <w:snapToGrid w:val="0"/>
              <w:jc w:val="center"/>
              <w:rPr>
                <w:sz w:val="18"/>
                <w:szCs w:val="18"/>
              </w:rPr>
            </w:pPr>
            <w:r>
              <w:rPr>
                <w:b/>
                <w:color w:val="000000"/>
                <w:sz w:val="18"/>
                <w:szCs w:val="18"/>
              </w:rPr>
              <w:t>Ilość</w:t>
            </w:r>
          </w:p>
        </w:tc>
      </w:tr>
      <w:tr w:rsidR="005D1CBB" w14:paraId="7875CE31" w14:textId="77777777" w:rsidTr="00394239">
        <w:trPr>
          <w:jc w:val="center"/>
        </w:trPr>
        <w:tc>
          <w:tcPr>
            <w:tcW w:w="771" w:type="dxa"/>
            <w:tcBorders>
              <w:top w:val="single" w:sz="4" w:space="0" w:color="000000"/>
              <w:left w:val="single" w:sz="4" w:space="0" w:color="000000"/>
              <w:bottom w:val="single" w:sz="4" w:space="0" w:color="000000"/>
            </w:tcBorders>
            <w:vAlign w:val="center"/>
          </w:tcPr>
          <w:p w14:paraId="3964D8E1" w14:textId="77777777" w:rsidR="005D1CBB" w:rsidRDefault="005D1CBB" w:rsidP="00394239">
            <w:pPr>
              <w:widowControl w:val="0"/>
              <w:tabs>
                <w:tab w:val="left" w:pos="360"/>
              </w:tabs>
              <w:snapToGrid w:val="0"/>
              <w:ind w:left="360"/>
              <w:rPr>
                <w:sz w:val="18"/>
                <w:szCs w:val="18"/>
              </w:rPr>
            </w:pPr>
            <w:r>
              <w:rPr>
                <w:b/>
                <w:sz w:val="18"/>
                <w:szCs w:val="18"/>
                <w:lang w:val="en-US"/>
              </w:rPr>
              <w:t>1.</w:t>
            </w:r>
          </w:p>
        </w:tc>
        <w:tc>
          <w:tcPr>
            <w:tcW w:w="6728" w:type="dxa"/>
            <w:tcBorders>
              <w:top w:val="single" w:sz="4" w:space="0" w:color="000000"/>
              <w:left w:val="single" w:sz="4" w:space="0" w:color="000000"/>
              <w:bottom w:val="single" w:sz="4" w:space="0" w:color="000000"/>
            </w:tcBorders>
          </w:tcPr>
          <w:p w14:paraId="6CE10860" w14:textId="77777777" w:rsidR="005D1CBB" w:rsidRPr="004200F1" w:rsidRDefault="005D1CBB" w:rsidP="00394239">
            <w:pPr>
              <w:widowControl w:val="0"/>
              <w:rPr>
                <w:sz w:val="18"/>
                <w:szCs w:val="18"/>
              </w:rPr>
            </w:pPr>
            <w:r w:rsidRPr="004200F1">
              <w:rPr>
                <w:sz w:val="18"/>
                <w:szCs w:val="18"/>
              </w:rPr>
              <w:t>Gotowy do użycia zestaw testów do wykrywania pozostałości zanieczyszczeń białkowych zawierający:</w:t>
            </w:r>
          </w:p>
          <w:p w14:paraId="100B4683" w14:textId="77777777" w:rsidR="005D1CBB" w:rsidRPr="004200F1" w:rsidRDefault="005D1CBB" w:rsidP="00394239">
            <w:pPr>
              <w:widowControl w:val="0"/>
              <w:rPr>
                <w:sz w:val="18"/>
                <w:szCs w:val="18"/>
              </w:rPr>
            </w:pPr>
            <w:r w:rsidRPr="004200F1">
              <w:rPr>
                <w:sz w:val="18"/>
                <w:szCs w:val="18"/>
              </w:rPr>
              <w:t>-</w:t>
            </w:r>
            <w:r w:rsidRPr="004200F1">
              <w:rPr>
                <w:sz w:val="18"/>
                <w:szCs w:val="18"/>
              </w:rPr>
              <w:tab/>
              <w:t>25 szt. jałowych, pojedynczo pakowanych wymazówek,</w:t>
            </w:r>
          </w:p>
          <w:p w14:paraId="1B9CB7FB" w14:textId="77777777" w:rsidR="005D1CBB" w:rsidRPr="004200F1" w:rsidRDefault="005D1CBB" w:rsidP="00394239">
            <w:pPr>
              <w:widowControl w:val="0"/>
              <w:rPr>
                <w:sz w:val="18"/>
                <w:szCs w:val="18"/>
              </w:rPr>
            </w:pPr>
            <w:r w:rsidRPr="004200F1">
              <w:rPr>
                <w:sz w:val="18"/>
                <w:szCs w:val="18"/>
              </w:rPr>
              <w:t>-</w:t>
            </w:r>
            <w:r w:rsidRPr="004200F1">
              <w:rPr>
                <w:sz w:val="18"/>
                <w:szCs w:val="18"/>
              </w:rPr>
              <w:tab/>
              <w:t>25 szt. fiolek do wykrywania pozostałości białkowych,</w:t>
            </w:r>
          </w:p>
          <w:p w14:paraId="664AC7FC" w14:textId="77777777" w:rsidR="005D1CBB" w:rsidRPr="004200F1" w:rsidRDefault="005D1CBB" w:rsidP="00394239">
            <w:pPr>
              <w:widowControl w:val="0"/>
              <w:rPr>
                <w:sz w:val="18"/>
                <w:szCs w:val="18"/>
              </w:rPr>
            </w:pPr>
            <w:r w:rsidRPr="004200F1">
              <w:rPr>
                <w:sz w:val="18"/>
                <w:szCs w:val="18"/>
              </w:rPr>
              <w:t>-</w:t>
            </w:r>
            <w:r w:rsidRPr="004200F1">
              <w:rPr>
                <w:sz w:val="18"/>
                <w:szCs w:val="18"/>
              </w:rPr>
              <w:tab/>
              <w:t>5 szt. fiolek proteinowych (umożliwiających wykonanie kontroli pozytywnej),</w:t>
            </w:r>
          </w:p>
          <w:p w14:paraId="5DE70A67" w14:textId="77777777" w:rsidR="005D1CBB" w:rsidRPr="004200F1" w:rsidRDefault="005D1CBB" w:rsidP="00394239">
            <w:pPr>
              <w:widowControl w:val="0"/>
              <w:rPr>
                <w:sz w:val="18"/>
                <w:szCs w:val="18"/>
              </w:rPr>
            </w:pPr>
            <w:r w:rsidRPr="004200F1">
              <w:rPr>
                <w:sz w:val="18"/>
                <w:szCs w:val="18"/>
              </w:rPr>
              <w:t>-</w:t>
            </w:r>
            <w:r w:rsidRPr="004200F1">
              <w:rPr>
                <w:sz w:val="18"/>
                <w:szCs w:val="18"/>
              </w:rPr>
              <w:tab/>
              <w:t>Podwójnie przylepne etykiety w 3 różnych kolorach (dla rozróżnienia fiolki kontroli narzędzia od fiolki negatywnej i pozytywnej),</w:t>
            </w:r>
          </w:p>
          <w:p w14:paraId="0386F4ED" w14:textId="77777777" w:rsidR="005D1CBB" w:rsidRPr="004200F1" w:rsidRDefault="005D1CBB" w:rsidP="00394239">
            <w:pPr>
              <w:widowControl w:val="0"/>
              <w:rPr>
                <w:sz w:val="18"/>
                <w:szCs w:val="18"/>
              </w:rPr>
            </w:pPr>
            <w:r w:rsidRPr="004200F1">
              <w:rPr>
                <w:sz w:val="18"/>
                <w:szCs w:val="18"/>
              </w:rPr>
              <w:t>-</w:t>
            </w:r>
            <w:r w:rsidRPr="004200F1">
              <w:rPr>
                <w:sz w:val="18"/>
                <w:szCs w:val="18"/>
              </w:rPr>
              <w:tab/>
              <w:t>Zmiana koloru roztworu w ciągu 10 s. z jasnożółtej na niebieską w przypadku obecności białek (aminokwasy, peptydy),</w:t>
            </w:r>
          </w:p>
          <w:p w14:paraId="6B6EE3F7" w14:textId="77777777" w:rsidR="005D1CBB" w:rsidRDefault="005D1CBB" w:rsidP="00394239">
            <w:pPr>
              <w:widowControl w:val="0"/>
              <w:rPr>
                <w:sz w:val="18"/>
                <w:szCs w:val="18"/>
              </w:rPr>
            </w:pPr>
            <w:r w:rsidRPr="004200F1">
              <w:rPr>
                <w:sz w:val="18"/>
                <w:szCs w:val="18"/>
              </w:rPr>
              <w:t>-</w:t>
            </w:r>
            <w:r w:rsidRPr="004200F1">
              <w:rPr>
                <w:sz w:val="18"/>
                <w:szCs w:val="18"/>
              </w:rPr>
              <w:tab/>
              <w:t>Test nie wymagający inkubacji, wykrywający pozostałości białkowe na poziomie 1µg</w:t>
            </w:r>
          </w:p>
        </w:tc>
        <w:tc>
          <w:tcPr>
            <w:tcW w:w="1583" w:type="dxa"/>
            <w:tcBorders>
              <w:top w:val="single" w:sz="4" w:space="0" w:color="000000"/>
              <w:left w:val="single" w:sz="4" w:space="0" w:color="000000"/>
              <w:bottom w:val="single" w:sz="4" w:space="0" w:color="000000"/>
              <w:right w:val="single" w:sz="4" w:space="0" w:color="000000"/>
            </w:tcBorders>
            <w:vAlign w:val="center"/>
          </w:tcPr>
          <w:p w14:paraId="182C5998" w14:textId="77777777" w:rsidR="005D1CBB" w:rsidRDefault="005D1CBB" w:rsidP="00394239">
            <w:pPr>
              <w:widowControl w:val="0"/>
              <w:jc w:val="center"/>
              <w:rPr>
                <w:sz w:val="18"/>
                <w:szCs w:val="18"/>
              </w:rPr>
            </w:pPr>
            <w:r>
              <w:rPr>
                <w:b/>
                <w:sz w:val="18"/>
                <w:szCs w:val="18"/>
              </w:rPr>
              <w:t>10 op.</w:t>
            </w:r>
          </w:p>
        </w:tc>
      </w:tr>
      <w:tr w:rsidR="005D1CBB" w14:paraId="36F8C3F8" w14:textId="77777777" w:rsidTr="00394239">
        <w:trPr>
          <w:trHeight w:val="284"/>
          <w:jc w:val="center"/>
        </w:trPr>
        <w:tc>
          <w:tcPr>
            <w:tcW w:w="90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7433EC" w14:textId="74E2579C" w:rsidR="005D1CBB" w:rsidRDefault="005D1CBB" w:rsidP="00394239">
            <w:pPr>
              <w:widowControl w:val="0"/>
              <w:snapToGrid w:val="0"/>
              <w:jc w:val="center"/>
              <w:rPr>
                <w:sz w:val="18"/>
                <w:szCs w:val="18"/>
              </w:rPr>
            </w:pPr>
            <w:r>
              <w:rPr>
                <w:b/>
                <w:sz w:val="18"/>
                <w:szCs w:val="18"/>
              </w:rPr>
              <w:t xml:space="preserve">PAKIET NR </w:t>
            </w:r>
            <w:r w:rsidR="009F7E22">
              <w:rPr>
                <w:b/>
                <w:sz w:val="18"/>
                <w:szCs w:val="18"/>
              </w:rPr>
              <w:t>3</w:t>
            </w:r>
          </w:p>
        </w:tc>
      </w:tr>
      <w:tr w:rsidR="005D1CBB" w14:paraId="5731A7BD" w14:textId="77777777" w:rsidTr="00394239">
        <w:trPr>
          <w:trHeight w:val="284"/>
          <w:jc w:val="center"/>
        </w:trPr>
        <w:tc>
          <w:tcPr>
            <w:tcW w:w="771" w:type="dxa"/>
            <w:tcBorders>
              <w:top w:val="single" w:sz="4" w:space="0" w:color="000000"/>
              <w:left w:val="single" w:sz="4" w:space="0" w:color="000000"/>
              <w:bottom w:val="single" w:sz="4" w:space="0" w:color="000000"/>
            </w:tcBorders>
            <w:vAlign w:val="center"/>
          </w:tcPr>
          <w:p w14:paraId="0082D5C4" w14:textId="77777777" w:rsidR="005D1CBB" w:rsidRDefault="005D1CBB" w:rsidP="00394239">
            <w:pPr>
              <w:widowControl w:val="0"/>
              <w:snapToGrid w:val="0"/>
              <w:jc w:val="center"/>
              <w:rPr>
                <w:sz w:val="18"/>
                <w:szCs w:val="18"/>
              </w:rPr>
            </w:pPr>
            <w:r>
              <w:rPr>
                <w:b/>
                <w:sz w:val="18"/>
                <w:szCs w:val="18"/>
              </w:rPr>
              <w:t>Lp.</w:t>
            </w:r>
          </w:p>
        </w:tc>
        <w:tc>
          <w:tcPr>
            <w:tcW w:w="6728" w:type="dxa"/>
            <w:tcBorders>
              <w:top w:val="single" w:sz="4" w:space="0" w:color="000000"/>
              <w:left w:val="single" w:sz="4" w:space="0" w:color="000000"/>
              <w:bottom w:val="single" w:sz="4" w:space="0" w:color="000000"/>
            </w:tcBorders>
            <w:vAlign w:val="center"/>
          </w:tcPr>
          <w:p w14:paraId="364F7D6C" w14:textId="77777777" w:rsidR="005D1CBB" w:rsidRDefault="005D1CBB" w:rsidP="00394239">
            <w:pPr>
              <w:widowControl w:val="0"/>
              <w:jc w:val="center"/>
              <w:rPr>
                <w:sz w:val="18"/>
                <w:szCs w:val="18"/>
              </w:rPr>
            </w:pPr>
            <w:r>
              <w:rPr>
                <w:b/>
                <w:sz w:val="18"/>
                <w:szCs w:val="18"/>
              </w:rPr>
              <w:t>Dezynfekcja powierzchni i powietrza</w:t>
            </w:r>
          </w:p>
        </w:tc>
        <w:tc>
          <w:tcPr>
            <w:tcW w:w="1583" w:type="dxa"/>
            <w:tcBorders>
              <w:top w:val="single" w:sz="4" w:space="0" w:color="000000"/>
              <w:left w:val="single" w:sz="4" w:space="0" w:color="000000"/>
              <w:bottom w:val="single" w:sz="4" w:space="0" w:color="000000"/>
              <w:right w:val="single" w:sz="4" w:space="0" w:color="000000"/>
            </w:tcBorders>
            <w:vAlign w:val="center"/>
          </w:tcPr>
          <w:p w14:paraId="228B5B13" w14:textId="77777777" w:rsidR="005D1CBB" w:rsidRDefault="005D1CBB" w:rsidP="00394239">
            <w:pPr>
              <w:widowControl w:val="0"/>
              <w:snapToGrid w:val="0"/>
              <w:jc w:val="center"/>
              <w:rPr>
                <w:sz w:val="18"/>
                <w:szCs w:val="18"/>
              </w:rPr>
            </w:pPr>
            <w:r>
              <w:rPr>
                <w:b/>
                <w:sz w:val="18"/>
                <w:szCs w:val="18"/>
              </w:rPr>
              <w:t>Ilość</w:t>
            </w:r>
          </w:p>
        </w:tc>
      </w:tr>
      <w:tr w:rsidR="005D1CBB" w14:paraId="3FA2FFC6" w14:textId="77777777" w:rsidTr="00394239">
        <w:trPr>
          <w:trHeight w:val="856"/>
          <w:jc w:val="center"/>
        </w:trPr>
        <w:tc>
          <w:tcPr>
            <w:tcW w:w="771" w:type="dxa"/>
            <w:tcBorders>
              <w:top w:val="single" w:sz="4" w:space="0" w:color="000000"/>
              <w:left w:val="single" w:sz="4" w:space="0" w:color="000000"/>
              <w:bottom w:val="single" w:sz="4" w:space="0" w:color="000000"/>
            </w:tcBorders>
            <w:vAlign w:val="center"/>
          </w:tcPr>
          <w:p w14:paraId="26FCF493" w14:textId="77777777" w:rsidR="005D1CBB" w:rsidRDefault="005D1CBB" w:rsidP="00394239">
            <w:pPr>
              <w:widowControl w:val="0"/>
              <w:tabs>
                <w:tab w:val="left" w:pos="360"/>
                <w:tab w:val="left" w:pos="720"/>
              </w:tabs>
              <w:snapToGrid w:val="0"/>
              <w:ind w:left="720" w:hanging="360"/>
              <w:jc w:val="center"/>
              <w:rPr>
                <w:sz w:val="18"/>
                <w:szCs w:val="18"/>
              </w:rPr>
            </w:pPr>
            <w:r>
              <w:rPr>
                <w:b/>
                <w:sz w:val="18"/>
                <w:szCs w:val="18"/>
              </w:rPr>
              <w:t>1.</w:t>
            </w:r>
          </w:p>
        </w:tc>
        <w:tc>
          <w:tcPr>
            <w:tcW w:w="6728" w:type="dxa"/>
            <w:tcBorders>
              <w:top w:val="single" w:sz="4" w:space="0" w:color="000000"/>
              <w:left w:val="single" w:sz="4" w:space="0" w:color="000000"/>
              <w:bottom w:val="single" w:sz="4" w:space="0" w:color="000000"/>
            </w:tcBorders>
            <w:vAlign w:val="center"/>
          </w:tcPr>
          <w:p w14:paraId="513F68FE" w14:textId="77777777" w:rsidR="005D1CBB" w:rsidRDefault="005D1CBB" w:rsidP="00394239">
            <w:pPr>
              <w:pStyle w:val="TableParagraph"/>
              <w:ind w:right="198"/>
              <w:rPr>
                <w:sz w:val="18"/>
                <w:szCs w:val="18"/>
              </w:rPr>
            </w:pPr>
            <w:r w:rsidRPr="004200F1">
              <w:rPr>
                <w:sz w:val="18"/>
                <w:szCs w:val="18"/>
              </w:rPr>
              <w:t>Gotowy do użycia roztwór dezynfekcyjny oparty na nadtlenku wodoru, do użycia metodą zamgławiania, o szerokim spektrum działania. Środek o zapachu neutralnym lub jabłka, nietoksyczny, niekorozyjny, biodegradowalny w 99,9%, o działaniu wirusobójczym, bakteriobójczym, grzybobójczym i sporobójczym. Użycie środka nie powoduje osadu na powierzchni. Wyrób medyczny. Opakowanie: á 5l.</w:t>
            </w:r>
          </w:p>
        </w:tc>
        <w:tc>
          <w:tcPr>
            <w:tcW w:w="1583" w:type="dxa"/>
            <w:tcBorders>
              <w:top w:val="single" w:sz="4" w:space="0" w:color="000000"/>
              <w:left w:val="single" w:sz="4" w:space="0" w:color="000000"/>
              <w:bottom w:val="single" w:sz="4" w:space="0" w:color="000000"/>
              <w:right w:val="single" w:sz="4" w:space="0" w:color="000000"/>
            </w:tcBorders>
            <w:vAlign w:val="center"/>
          </w:tcPr>
          <w:p w14:paraId="08ABBDF4" w14:textId="77777777" w:rsidR="005D1CBB" w:rsidRDefault="005D1CBB" w:rsidP="00394239">
            <w:pPr>
              <w:widowControl w:val="0"/>
              <w:jc w:val="center"/>
              <w:rPr>
                <w:sz w:val="18"/>
                <w:szCs w:val="18"/>
              </w:rPr>
            </w:pPr>
            <w:r>
              <w:rPr>
                <w:b/>
                <w:sz w:val="18"/>
                <w:szCs w:val="18"/>
              </w:rPr>
              <w:t>5 op.</w:t>
            </w:r>
          </w:p>
        </w:tc>
      </w:tr>
    </w:tbl>
    <w:p w14:paraId="644C53C3" w14:textId="65168CAA" w:rsidR="00D23C38" w:rsidRDefault="00D23C38" w:rsidP="00D23C38">
      <w:pPr>
        <w:pageBreakBefore/>
        <w:widowControl w:val="0"/>
        <w:tabs>
          <w:tab w:val="left" w:pos="0"/>
        </w:tabs>
        <w:spacing w:line="264" w:lineRule="auto"/>
        <w:ind w:left="540"/>
        <w:jc w:val="right"/>
      </w:pPr>
      <w:r>
        <w:rPr>
          <w:noProof/>
        </w:rPr>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3F9DA991" w:rsidR="00D23C38" w:rsidRDefault="00D23C38" w:rsidP="00D23C38">
      <w:pPr>
        <w:ind w:left="2340" w:firstLine="1800"/>
        <w:jc w:val="both"/>
        <w:rPr>
          <w:b/>
          <w:sz w:val="10"/>
          <w:szCs w:val="10"/>
        </w:rPr>
      </w:pPr>
    </w:p>
    <w:p w14:paraId="1E7EFE50" w14:textId="08EF065A" w:rsidR="007B0A1F" w:rsidRDefault="007B0A1F" w:rsidP="00D23C38">
      <w:pPr>
        <w:ind w:left="2340" w:firstLine="1800"/>
        <w:jc w:val="both"/>
        <w:rPr>
          <w:b/>
          <w:sz w:val="10"/>
          <w:szCs w:val="10"/>
        </w:rPr>
      </w:pPr>
    </w:p>
    <w:p w14:paraId="54D36284" w14:textId="4C774828" w:rsidR="007B0A1F" w:rsidRDefault="007B0A1F" w:rsidP="00D23C38">
      <w:pPr>
        <w:ind w:left="2340" w:firstLine="1800"/>
        <w:jc w:val="both"/>
        <w:rPr>
          <w:b/>
          <w:sz w:val="10"/>
          <w:szCs w:val="10"/>
        </w:rPr>
      </w:pPr>
    </w:p>
    <w:p w14:paraId="1717F715" w14:textId="77777777" w:rsidR="007B0A1F" w:rsidRDefault="007B0A1F" w:rsidP="00D23C38">
      <w:pPr>
        <w:ind w:left="2340" w:firstLine="1800"/>
        <w:jc w:val="both"/>
        <w:rPr>
          <w:b/>
          <w:sz w:val="10"/>
          <w:szCs w:val="10"/>
        </w:rPr>
      </w:pPr>
    </w:p>
    <w:p w14:paraId="782CB109" w14:textId="77777777" w:rsidR="00D23C38" w:rsidRDefault="00D23C38" w:rsidP="007B0A1F">
      <w:pPr>
        <w:spacing w:line="264" w:lineRule="auto"/>
        <w:ind w:left="2340" w:firstLine="1800"/>
        <w:jc w:val="both"/>
        <w:rPr>
          <w:b/>
          <w:sz w:val="20"/>
          <w:szCs w:val="20"/>
        </w:rPr>
      </w:pPr>
      <w:r>
        <w:rPr>
          <w:b/>
          <w:sz w:val="20"/>
          <w:szCs w:val="20"/>
        </w:rPr>
        <w:t>Samodzielny Publiczny Zespół</w:t>
      </w:r>
    </w:p>
    <w:p w14:paraId="65908BB8" w14:textId="77777777" w:rsidR="00D23C38" w:rsidRDefault="00D23C38" w:rsidP="007B0A1F">
      <w:pPr>
        <w:spacing w:line="264" w:lineRule="auto"/>
        <w:ind w:firstLine="4140"/>
        <w:rPr>
          <w:b/>
          <w:sz w:val="20"/>
          <w:szCs w:val="20"/>
        </w:rPr>
      </w:pPr>
      <w:r>
        <w:rPr>
          <w:b/>
          <w:sz w:val="20"/>
          <w:szCs w:val="20"/>
        </w:rPr>
        <w:t>Zakładów Opieki Zdrowotnej w Nisku</w:t>
      </w:r>
    </w:p>
    <w:p w14:paraId="754D0FF2" w14:textId="77777777" w:rsidR="00D23C38" w:rsidRDefault="00D23C38" w:rsidP="007B0A1F">
      <w:pPr>
        <w:spacing w:line="264" w:lineRule="auto"/>
        <w:ind w:left="3969" w:firstLine="171"/>
        <w:rPr>
          <w:b/>
          <w:sz w:val="20"/>
          <w:szCs w:val="20"/>
        </w:rPr>
      </w:pPr>
      <w:r>
        <w:rPr>
          <w:b/>
          <w:sz w:val="20"/>
          <w:szCs w:val="20"/>
        </w:rPr>
        <w:t>ul. Kościuszki 1</w:t>
      </w:r>
    </w:p>
    <w:p w14:paraId="2869ABA7" w14:textId="77777777" w:rsidR="00D23C38" w:rsidRDefault="00D23C38" w:rsidP="007B0A1F">
      <w:pPr>
        <w:spacing w:line="264" w:lineRule="auto"/>
        <w:ind w:left="3969" w:firstLine="171"/>
        <w:rPr>
          <w:b/>
          <w:sz w:val="20"/>
          <w:szCs w:val="20"/>
        </w:rPr>
      </w:pPr>
      <w:r>
        <w:rPr>
          <w:b/>
          <w:sz w:val="20"/>
          <w:szCs w:val="20"/>
        </w:rPr>
        <w:t>37-400 Nisko</w:t>
      </w:r>
    </w:p>
    <w:p w14:paraId="78EAFF81" w14:textId="0D6E9E39" w:rsidR="00D23C38" w:rsidRDefault="00D23C38" w:rsidP="00D23C38">
      <w:pPr>
        <w:jc w:val="both"/>
        <w:rPr>
          <w:sz w:val="20"/>
          <w:szCs w:val="20"/>
        </w:rPr>
      </w:pPr>
    </w:p>
    <w:p w14:paraId="67B8B005" w14:textId="77777777" w:rsidR="007B0A1F" w:rsidRDefault="007B0A1F" w:rsidP="00D23C38">
      <w:pPr>
        <w:jc w:val="both"/>
        <w:rPr>
          <w:sz w:val="20"/>
          <w:szCs w:val="20"/>
        </w:rPr>
      </w:pPr>
    </w:p>
    <w:p w14:paraId="6A58EFE5" w14:textId="41283109" w:rsidR="00D23C38" w:rsidRDefault="00D23C38" w:rsidP="007B0A1F">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5D1CBB">
        <w:rPr>
          <w:sz w:val="20"/>
          <w:szCs w:val="20"/>
        </w:rPr>
        <w:t>37</w:t>
      </w:r>
      <w:r>
        <w:rPr>
          <w:sz w:val="20"/>
          <w:szCs w:val="20"/>
        </w:rPr>
        <w:t>.Zp.202</w:t>
      </w:r>
      <w:r w:rsidR="005D1CBB">
        <w:rPr>
          <w:sz w:val="20"/>
          <w:szCs w:val="20"/>
        </w:rPr>
        <w:t>4</w:t>
      </w:r>
      <w:r>
        <w:rPr>
          <w:sz w:val="20"/>
          <w:szCs w:val="20"/>
        </w:rPr>
        <w:t xml:space="preserve"> na: </w:t>
      </w:r>
      <w:r w:rsidRPr="005B28CE">
        <w:rPr>
          <w:b/>
          <w:sz w:val="20"/>
          <w:szCs w:val="20"/>
        </w:rPr>
        <w:t>„</w:t>
      </w:r>
      <w:r>
        <w:rPr>
          <w:b/>
          <w:sz w:val="20"/>
          <w:szCs w:val="20"/>
        </w:rPr>
        <w:t xml:space="preserve">Dostawę </w:t>
      </w:r>
      <w:r w:rsidR="005D1CBB">
        <w:rPr>
          <w:b/>
          <w:sz w:val="20"/>
          <w:szCs w:val="20"/>
        </w:rPr>
        <w:t>środków dezynfekcyjnych do Apteki Szpitalnej</w:t>
      </w:r>
      <w:r>
        <w:rPr>
          <w:b/>
          <w:sz w:val="20"/>
          <w:szCs w:val="20"/>
        </w:rPr>
        <w:t xml:space="preserve"> Szpitala Powiatowego im. PCK w Nisku</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7B0A1F">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7B0A1F">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D23C38" w:rsidRPr="000A0A8E" w14:paraId="18080BF8"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BD12D" w14:textId="77777777" w:rsidR="00D23C38" w:rsidRPr="000A0A8E" w:rsidRDefault="00D23C38" w:rsidP="00705C2A">
            <w:pPr>
              <w:jc w:val="center"/>
              <w:rPr>
                <w:b/>
                <w:sz w:val="16"/>
                <w:szCs w:val="16"/>
              </w:rPr>
            </w:pPr>
            <w:r w:rsidRPr="000A0A8E">
              <w:rPr>
                <w:b/>
                <w:sz w:val="16"/>
                <w:szCs w:val="16"/>
              </w:rPr>
              <w:t>PAKIET NR 1</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A54A46E"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C34FE2D" w14:textId="77777777" w:rsidR="00D23C38" w:rsidRPr="000A0A8E" w:rsidRDefault="00D23C38" w:rsidP="00705C2A">
            <w:pPr>
              <w:rPr>
                <w:sz w:val="16"/>
                <w:szCs w:val="16"/>
              </w:rPr>
            </w:pPr>
            <w:r w:rsidRPr="000A0A8E">
              <w:rPr>
                <w:sz w:val="16"/>
                <w:szCs w:val="16"/>
              </w:rPr>
              <w:t>słownie:</w:t>
            </w:r>
          </w:p>
        </w:tc>
      </w:tr>
      <w:tr w:rsidR="00D23C38" w:rsidRPr="000A0A8E" w14:paraId="1FA0AAD3"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FFA3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AEFEB7F"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12A5236" w14:textId="77777777" w:rsidR="00D23C38" w:rsidRPr="000A0A8E" w:rsidRDefault="00D23C38" w:rsidP="00705C2A">
            <w:pPr>
              <w:rPr>
                <w:sz w:val="16"/>
                <w:szCs w:val="16"/>
              </w:rPr>
            </w:pPr>
            <w:r w:rsidRPr="000A0A8E">
              <w:rPr>
                <w:sz w:val="16"/>
                <w:szCs w:val="16"/>
              </w:rPr>
              <w:t>słownie:</w:t>
            </w:r>
          </w:p>
        </w:tc>
      </w:tr>
      <w:tr w:rsidR="00D23C38" w:rsidRPr="00AB7769" w14:paraId="7FA1882B"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71C625E2"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59A84902"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805BFF3" w14:textId="77777777" w:rsidR="00D23C38" w:rsidRPr="00AB7769" w:rsidRDefault="00D23C38" w:rsidP="00705C2A">
            <w:pPr>
              <w:rPr>
                <w:sz w:val="16"/>
                <w:szCs w:val="16"/>
              </w:rPr>
            </w:pPr>
          </w:p>
        </w:tc>
      </w:tr>
      <w:tr w:rsidR="00D23C38" w:rsidRPr="000A0A8E" w14:paraId="5D18A68E"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1D0FB" w14:textId="77777777" w:rsidR="00D23C38" w:rsidRPr="000A0A8E" w:rsidRDefault="00D23C38" w:rsidP="00705C2A">
            <w:pPr>
              <w:jc w:val="center"/>
              <w:rPr>
                <w:b/>
                <w:sz w:val="16"/>
                <w:szCs w:val="16"/>
              </w:rPr>
            </w:pPr>
            <w:r w:rsidRPr="000A0A8E">
              <w:rPr>
                <w:b/>
                <w:sz w:val="16"/>
                <w:szCs w:val="16"/>
              </w:rPr>
              <w:t>PAKIET NR 2</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EB14A9"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2846B63" w14:textId="77777777" w:rsidR="00D23C38" w:rsidRPr="000A0A8E" w:rsidRDefault="00D23C38" w:rsidP="00705C2A">
            <w:pPr>
              <w:rPr>
                <w:sz w:val="16"/>
                <w:szCs w:val="16"/>
              </w:rPr>
            </w:pPr>
            <w:r w:rsidRPr="000A0A8E">
              <w:rPr>
                <w:sz w:val="16"/>
                <w:szCs w:val="16"/>
              </w:rPr>
              <w:t>słownie:</w:t>
            </w:r>
          </w:p>
        </w:tc>
      </w:tr>
      <w:tr w:rsidR="00D23C38" w:rsidRPr="000A0A8E" w14:paraId="48C076D9"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A7D84"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2E6DE1F5"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88245E6" w14:textId="77777777" w:rsidR="00D23C38" w:rsidRPr="000A0A8E" w:rsidRDefault="00D23C38" w:rsidP="00705C2A">
            <w:pPr>
              <w:rPr>
                <w:sz w:val="16"/>
                <w:szCs w:val="16"/>
              </w:rPr>
            </w:pPr>
            <w:r w:rsidRPr="000A0A8E">
              <w:rPr>
                <w:sz w:val="16"/>
                <w:szCs w:val="16"/>
              </w:rPr>
              <w:t>słownie:</w:t>
            </w:r>
          </w:p>
        </w:tc>
      </w:tr>
      <w:tr w:rsidR="00D23C38" w:rsidRPr="00AB7769" w14:paraId="75A0F1F6" w14:textId="77777777" w:rsidTr="002A4097">
        <w:trPr>
          <w:jc w:val="center"/>
        </w:trPr>
        <w:tc>
          <w:tcPr>
            <w:tcW w:w="1394" w:type="dxa"/>
            <w:tcBorders>
              <w:bottom w:val="single" w:sz="4" w:space="0" w:color="auto"/>
            </w:tcBorders>
            <w:shd w:val="clear" w:color="auto" w:fill="auto"/>
          </w:tcPr>
          <w:p w14:paraId="1A9C4B0F" w14:textId="77777777" w:rsidR="00D23C38" w:rsidRPr="00AB7769" w:rsidRDefault="00D23C38" w:rsidP="00705C2A">
            <w:pPr>
              <w:jc w:val="center"/>
              <w:rPr>
                <w:b/>
                <w:sz w:val="16"/>
                <w:szCs w:val="16"/>
              </w:rPr>
            </w:pPr>
          </w:p>
        </w:tc>
        <w:tc>
          <w:tcPr>
            <w:tcW w:w="2867" w:type="dxa"/>
            <w:tcBorders>
              <w:bottom w:val="single" w:sz="4" w:space="0" w:color="auto"/>
            </w:tcBorders>
            <w:shd w:val="clear" w:color="auto" w:fill="auto"/>
          </w:tcPr>
          <w:p w14:paraId="78F84B53" w14:textId="77777777" w:rsidR="00D23C38" w:rsidRPr="00AB7769" w:rsidRDefault="00D23C38" w:rsidP="00705C2A">
            <w:pPr>
              <w:rPr>
                <w:sz w:val="16"/>
                <w:szCs w:val="16"/>
              </w:rPr>
            </w:pPr>
          </w:p>
        </w:tc>
        <w:tc>
          <w:tcPr>
            <w:tcW w:w="4919" w:type="dxa"/>
            <w:tcBorders>
              <w:bottom w:val="single" w:sz="4" w:space="0" w:color="auto"/>
            </w:tcBorders>
            <w:shd w:val="clear" w:color="auto" w:fill="auto"/>
          </w:tcPr>
          <w:p w14:paraId="686E96ED" w14:textId="77777777" w:rsidR="00D23C38" w:rsidRPr="00AB7769" w:rsidRDefault="00D23C38" w:rsidP="00705C2A">
            <w:pPr>
              <w:rPr>
                <w:sz w:val="16"/>
                <w:szCs w:val="16"/>
              </w:rPr>
            </w:pPr>
          </w:p>
        </w:tc>
      </w:tr>
      <w:tr w:rsidR="00D23C38" w:rsidRPr="000A0A8E" w14:paraId="73DCC41E"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3A6F71D7" w14:textId="77777777" w:rsidR="00D23C38" w:rsidRPr="000A0A8E" w:rsidRDefault="00D23C38" w:rsidP="00705C2A">
            <w:pPr>
              <w:jc w:val="center"/>
              <w:rPr>
                <w:b/>
                <w:sz w:val="16"/>
                <w:szCs w:val="16"/>
              </w:rPr>
            </w:pPr>
            <w:r w:rsidRPr="000A0A8E">
              <w:rPr>
                <w:b/>
                <w:sz w:val="16"/>
                <w:szCs w:val="16"/>
              </w:rPr>
              <w:t>PAKIET NR 3</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06F082A"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E9922E7" w14:textId="77777777" w:rsidR="00D23C38" w:rsidRPr="000A0A8E" w:rsidRDefault="00D23C38" w:rsidP="00705C2A">
            <w:pPr>
              <w:rPr>
                <w:sz w:val="16"/>
                <w:szCs w:val="16"/>
              </w:rPr>
            </w:pPr>
            <w:r w:rsidRPr="000A0A8E">
              <w:rPr>
                <w:sz w:val="16"/>
                <w:szCs w:val="16"/>
              </w:rPr>
              <w:t>słownie:</w:t>
            </w:r>
          </w:p>
        </w:tc>
      </w:tr>
      <w:tr w:rsidR="00D23C38" w:rsidRPr="000A0A8E" w14:paraId="22EA5ECC"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775CA8A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8C03018"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001DF90" w14:textId="77777777" w:rsidR="00D23C38" w:rsidRPr="000A0A8E" w:rsidRDefault="00D23C38" w:rsidP="00705C2A">
            <w:pPr>
              <w:rPr>
                <w:sz w:val="16"/>
                <w:szCs w:val="16"/>
              </w:rPr>
            </w:pPr>
            <w:r w:rsidRPr="000A0A8E">
              <w:rPr>
                <w:sz w:val="16"/>
                <w:szCs w:val="16"/>
              </w:rPr>
              <w:t>słownie:</w:t>
            </w:r>
          </w:p>
        </w:tc>
      </w:tr>
    </w:tbl>
    <w:p w14:paraId="07296EB9" w14:textId="77777777" w:rsidR="007B0A1F" w:rsidRPr="00B80214" w:rsidRDefault="007B0A1F" w:rsidP="007B0A1F">
      <w:pPr>
        <w:pStyle w:val="Tekstpodstawowywcity"/>
        <w:spacing w:after="0" w:line="288" w:lineRule="auto"/>
        <w:ind w:left="0"/>
        <w:jc w:val="both"/>
        <w:rPr>
          <w:sz w:val="10"/>
          <w:szCs w:val="10"/>
        </w:rPr>
      </w:pPr>
    </w:p>
    <w:p w14:paraId="2DC345A5" w14:textId="33459C50" w:rsidR="002A4097" w:rsidRDefault="002A4097" w:rsidP="00D23C38">
      <w:pPr>
        <w:pStyle w:val="Tekstpodstawowywcity"/>
        <w:spacing w:after="0" w:line="288" w:lineRule="auto"/>
        <w:ind w:left="284"/>
        <w:jc w:val="both"/>
        <w:rPr>
          <w:sz w:val="16"/>
          <w:szCs w:val="16"/>
        </w:rPr>
      </w:pPr>
    </w:p>
    <w:p w14:paraId="108A8381" w14:textId="77777777" w:rsidR="007B0A1F" w:rsidRDefault="007B0A1F" w:rsidP="00D23C38">
      <w:pPr>
        <w:pStyle w:val="Tekstpodstawowywcity"/>
        <w:spacing w:after="0" w:line="288" w:lineRule="auto"/>
        <w:ind w:left="284"/>
        <w:jc w:val="both"/>
        <w:rPr>
          <w:sz w:val="16"/>
          <w:szCs w:val="16"/>
        </w:rPr>
      </w:pPr>
    </w:p>
    <w:p w14:paraId="586B9435" w14:textId="489A9A9A" w:rsidR="00D23C38" w:rsidRPr="005B28CE" w:rsidRDefault="00D23C38" w:rsidP="007B0A1F">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w:t>
      </w:r>
      <w:r w:rsidR="005D1CBB">
        <w:rPr>
          <w:sz w:val="20"/>
          <w:szCs w:val="20"/>
        </w:rPr>
        <w:t xml:space="preserve"> </w:t>
      </w:r>
      <w:r>
        <w:rPr>
          <w:sz w:val="20"/>
          <w:szCs w:val="20"/>
        </w:rPr>
        <w:t>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C66A3A">
      <w:pPr>
        <w:numPr>
          <w:ilvl w:val="0"/>
          <w:numId w:val="3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281F4235"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w:t>
      </w:r>
      <w:r w:rsidR="00667563">
        <w:rPr>
          <w:sz w:val="20"/>
          <w:szCs w:val="20"/>
        </w:rPr>
        <w:t>.</w:t>
      </w:r>
    </w:p>
    <w:p w14:paraId="6C509B61" w14:textId="5089FF74" w:rsidR="00D23C38" w:rsidRDefault="002A4097" w:rsidP="00C66A3A">
      <w:pPr>
        <w:numPr>
          <w:ilvl w:val="0"/>
          <w:numId w:val="3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22FC9A3"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Adres do korespondencji e-mail</w:t>
      </w:r>
      <w:r w:rsidR="005D1CBB">
        <w:rPr>
          <w:sz w:val="20"/>
          <w:szCs w:val="20"/>
        </w:rPr>
        <w:t>, tel.</w:t>
      </w:r>
      <w:r>
        <w:rPr>
          <w:sz w:val="20"/>
          <w:szCs w:val="20"/>
        </w:rPr>
        <w:t>: ___________________________________________________________</w:t>
      </w:r>
    </w:p>
    <w:p w14:paraId="12F0ADA0"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C66A3A">
      <w:pPr>
        <w:numPr>
          <w:ilvl w:val="0"/>
          <w:numId w:val="4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7B0A1F">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77777777" w:rsidR="00D23C38" w:rsidRDefault="00D23C38"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83568" w14:textId="77777777" w:rsidR="007B0A1F" w:rsidRDefault="007B0A1F">
      <w:pPr>
        <w:rPr>
          <w:b/>
          <w:sz w:val="20"/>
          <w:szCs w:val="20"/>
        </w:rPr>
      </w:pPr>
      <w:r>
        <w:rPr>
          <w:b/>
          <w:sz w:val="20"/>
          <w:szCs w:val="20"/>
        </w:rPr>
        <w:br w:type="page"/>
      </w:r>
    </w:p>
    <w:p w14:paraId="595D1C42" w14:textId="25F61BCC" w:rsidR="00D23C38" w:rsidRDefault="00D23C38" w:rsidP="00D23C38">
      <w:pPr>
        <w:pStyle w:val="Tekstpodstawowywcity3"/>
        <w:pageBreakBefore/>
        <w:spacing w:after="0"/>
        <w:ind w:left="0"/>
        <w:jc w:val="right"/>
      </w:pPr>
      <w:r>
        <w:rPr>
          <w:noProof/>
        </w:rPr>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5E3277">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01030E71" w:rsidR="00D23C38" w:rsidRDefault="00D23C38" w:rsidP="00D23C38">
      <w:pPr>
        <w:pStyle w:val="Tekstpodstawowywcity"/>
        <w:spacing w:after="0" w:line="360" w:lineRule="auto"/>
        <w:jc w:val="both"/>
      </w:pPr>
      <w:r>
        <w:rPr>
          <w:b/>
          <w:sz w:val="20"/>
          <w:szCs w:val="20"/>
        </w:rPr>
        <w:t xml:space="preserve">Dostawę </w:t>
      </w:r>
      <w:r w:rsidR="005D1CBB">
        <w:rPr>
          <w:b/>
          <w:sz w:val="20"/>
          <w:szCs w:val="20"/>
        </w:rPr>
        <w:t>środków dezynfekcyjnych</w:t>
      </w:r>
      <w:r w:rsidR="00B57388">
        <w:rPr>
          <w:b/>
          <w:sz w:val="20"/>
          <w:szCs w:val="20"/>
        </w:rPr>
        <w:t xml:space="preserve"> </w:t>
      </w:r>
      <w:r>
        <w:rPr>
          <w:b/>
          <w:sz w:val="20"/>
          <w:szCs w:val="20"/>
        </w:rPr>
        <w:t>do</w:t>
      </w:r>
      <w:r w:rsidR="005D1CBB">
        <w:rPr>
          <w:b/>
          <w:sz w:val="20"/>
          <w:szCs w:val="20"/>
        </w:rPr>
        <w:t xml:space="preserve"> Apteki Szpitalnej</w:t>
      </w:r>
      <w:r>
        <w:rPr>
          <w:b/>
          <w:sz w:val="20"/>
          <w:szCs w:val="20"/>
        </w:rPr>
        <w:t xml:space="preserve"> Szpitala Powiatowego im.</w:t>
      </w:r>
      <w:r w:rsidR="002A4097">
        <w:rPr>
          <w:b/>
          <w:sz w:val="20"/>
          <w:szCs w:val="20"/>
        </w:rPr>
        <w:t> </w:t>
      </w:r>
      <w:r>
        <w:rPr>
          <w:b/>
          <w:sz w:val="20"/>
          <w:szCs w:val="20"/>
        </w:rPr>
        <w:t>PCK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25451F7" w14:textId="77777777" w:rsidR="00DA4DF5" w:rsidRPr="002F441E" w:rsidRDefault="00DA4DF5" w:rsidP="00DA4DF5">
      <w:pPr>
        <w:rPr>
          <w:b/>
          <w:sz w:val="2"/>
          <w:szCs w:val="2"/>
          <w:u w:val="single"/>
        </w:rPr>
      </w:pPr>
    </w:p>
    <w:p w14:paraId="17D931FF" w14:textId="77777777" w:rsidR="00DA4DF5" w:rsidRDefault="00DA4DF5" w:rsidP="00DA4DF5">
      <w:pPr>
        <w:spacing w:line="276" w:lineRule="auto"/>
        <w:jc w:val="right"/>
        <w:rPr>
          <w:b/>
          <w:sz w:val="20"/>
          <w:szCs w:val="20"/>
          <w:u w:val="single"/>
        </w:rPr>
      </w:pPr>
      <w:r>
        <w:rPr>
          <w:b/>
          <w:sz w:val="20"/>
          <w:szCs w:val="20"/>
        </w:rPr>
        <w:t>Załącznik nr 4</w:t>
      </w:r>
    </w:p>
    <w:p w14:paraId="025FBF22" w14:textId="77777777" w:rsidR="00DA4DF5" w:rsidRDefault="00DA4DF5" w:rsidP="00DA4DF5">
      <w:pPr>
        <w:spacing w:line="276" w:lineRule="auto"/>
        <w:jc w:val="center"/>
        <w:rPr>
          <w:b/>
          <w:sz w:val="20"/>
          <w:szCs w:val="20"/>
          <w:u w:val="single"/>
        </w:rPr>
      </w:pPr>
    </w:p>
    <w:p w14:paraId="2E34375F" w14:textId="77777777" w:rsidR="00DA4DF5" w:rsidRDefault="00DA4DF5" w:rsidP="00DA4DF5">
      <w:pPr>
        <w:spacing w:line="276" w:lineRule="auto"/>
        <w:jc w:val="center"/>
        <w:rPr>
          <w:b/>
          <w:sz w:val="20"/>
          <w:szCs w:val="20"/>
          <w:u w:val="single"/>
        </w:rPr>
      </w:pPr>
    </w:p>
    <w:p w14:paraId="52E713DD" w14:textId="77777777" w:rsidR="00DA4DF5" w:rsidRDefault="00DA4DF5" w:rsidP="00DA4DF5">
      <w:pPr>
        <w:spacing w:line="276" w:lineRule="auto"/>
        <w:rPr>
          <w:b/>
          <w:sz w:val="20"/>
          <w:szCs w:val="20"/>
          <w:u w:val="single"/>
        </w:rPr>
      </w:pPr>
    </w:p>
    <w:p w14:paraId="05F1F528" w14:textId="77777777" w:rsidR="00DA4DF5" w:rsidRDefault="00DA4DF5" w:rsidP="00DA4DF5">
      <w:pPr>
        <w:spacing w:line="276" w:lineRule="auto"/>
        <w:jc w:val="center"/>
        <w:rPr>
          <w:b/>
          <w:sz w:val="20"/>
          <w:szCs w:val="20"/>
          <w:u w:val="single"/>
        </w:rPr>
      </w:pPr>
    </w:p>
    <w:p w14:paraId="2E56BA47" w14:textId="77777777" w:rsidR="00DA4DF5" w:rsidRDefault="00DA4DF5" w:rsidP="00DA4DF5">
      <w:pPr>
        <w:spacing w:line="276" w:lineRule="auto"/>
        <w:jc w:val="center"/>
        <w:rPr>
          <w:b/>
          <w:sz w:val="20"/>
          <w:szCs w:val="20"/>
          <w:u w:val="single"/>
        </w:rPr>
      </w:pPr>
    </w:p>
    <w:p w14:paraId="5034F8DA" w14:textId="77777777" w:rsidR="00DA4DF5" w:rsidRPr="002F441E" w:rsidRDefault="00DA4DF5" w:rsidP="00DA4DF5">
      <w:pPr>
        <w:spacing w:line="276" w:lineRule="auto"/>
        <w:jc w:val="center"/>
        <w:rPr>
          <w:b/>
        </w:rPr>
      </w:pPr>
      <w:r w:rsidRPr="00576F89">
        <w:rPr>
          <w:b/>
        </w:rPr>
        <w:t>O Ś W I A D C Z E N I E   W Y K O N A W C Y</w:t>
      </w:r>
    </w:p>
    <w:p w14:paraId="1B3BB2D7" w14:textId="77777777" w:rsidR="00DA4DF5" w:rsidRPr="001F0807" w:rsidRDefault="00DA4DF5" w:rsidP="00DA4DF5">
      <w:pPr>
        <w:spacing w:line="276" w:lineRule="auto"/>
        <w:jc w:val="center"/>
        <w:rPr>
          <w:b/>
          <w:sz w:val="20"/>
          <w:szCs w:val="20"/>
          <w:u w:val="single"/>
        </w:rPr>
      </w:pPr>
    </w:p>
    <w:p w14:paraId="5C48AE4E" w14:textId="77777777" w:rsidR="00DA4DF5" w:rsidRPr="000F3D5A" w:rsidRDefault="00DA4DF5" w:rsidP="00DA4DF5">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6B53DC1F" w14:textId="2F5293E5" w:rsidR="00DA4DF5" w:rsidRPr="00F64BB8" w:rsidRDefault="00DA4DF5" w:rsidP="00DA4DF5">
      <w:pPr>
        <w:pStyle w:val="Tekstpodstawowywcity"/>
        <w:spacing w:after="0" w:line="264" w:lineRule="auto"/>
        <w:ind w:left="0"/>
        <w:jc w:val="both"/>
      </w:pPr>
      <w:r w:rsidRPr="00F64BB8">
        <w:rPr>
          <w:sz w:val="20"/>
          <w:szCs w:val="20"/>
        </w:rPr>
        <w:t xml:space="preserve">Na potrzeby postępowania o udzielenie zamówienia publicznego, pn.: </w:t>
      </w:r>
      <w:r w:rsidRPr="00EE582F">
        <w:rPr>
          <w:b/>
          <w:bCs/>
          <w:sz w:val="20"/>
          <w:szCs w:val="20"/>
        </w:rPr>
        <w:t>„</w:t>
      </w:r>
      <w:r>
        <w:rPr>
          <w:b/>
          <w:sz w:val="20"/>
          <w:szCs w:val="20"/>
        </w:rPr>
        <w:t>D</w:t>
      </w:r>
      <w:r w:rsidRPr="00CC258C">
        <w:rPr>
          <w:b/>
          <w:sz w:val="20"/>
          <w:szCs w:val="20"/>
        </w:rPr>
        <w:t xml:space="preserve">ostawa </w:t>
      </w:r>
      <w:r>
        <w:rPr>
          <w:b/>
          <w:sz w:val="20"/>
          <w:szCs w:val="20"/>
        </w:rPr>
        <w:t>środków dezynfekcyjnych</w:t>
      </w:r>
      <w:r w:rsidRPr="00CC258C">
        <w:rPr>
          <w:b/>
          <w:sz w:val="20"/>
          <w:szCs w:val="20"/>
        </w:rPr>
        <w:t xml:space="preserve"> do Apteki Szpitalnej Szpitala Powiatowego im. PCK w Nisku</w:t>
      </w:r>
      <w:r>
        <w:rPr>
          <w:b/>
          <w:bCs/>
          <w:sz w:val="20"/>
          <w:szCs w:val="20"/>
        </w:rPr>
        <w:t>”</w:t>
      </w:r>
    </w:p>
    <w:p w14:paraId="0B307FC9" w14:textId="77777777" w:rsidR="00DA4DF5" w:rsidRPr="00F64BB8" w:rsidRDefault="00DA4DF5" w:rsidP="00DA4DF5">
      <w:pPr>
        <w:pStyle w:val="Tekstpodstawowywcity"/>
        <w:spacing w:after="0" w:line="264" w:lineRule="auto"/>
        <w:rPr>
          <w:bCs/>
          <w:sz w:val="20"/>
          <w:szCs w:val="20"/>
        </w:rPr>
      </w:pPr>
      <w:r w:rsidRPr="00F64BB8">
        <w:rPr>
          <w:bCs/>
          <w:sz w:val="20"/>
          <w:szCs w:val="20"/>
        </w:rPr>
        <w:t xml:space="preserve">oświadczam, </w:t>
      </w:r>
      <w:r>
        <w:rPr>
          <w:bCs/>
          <w:sz w:val="20"/>
          <w:szCs w:val="20"/>
        </w:rPr>
        <w:t>że</w:t>
      </w:r>
      <w:r w:rsidRPr="00F64BB8">
        <w:rPr>
          <w:bCs/>
          <w:sz w:val="20"/>
          <w:szCs w:val="20"/>
        </w:rPr>
        <w:t>:</w:t>
      </w:r>
    </w:p>
    <w:p w14:paraId="5EA2F27F" w14:textId="77777777" w:rsidR="00DA4DF5" w:rsidRPr="009915B1" w:rsidRDefault="00DA4DF5" w:rsidP="00DA4DF5">
      <w:pPr>
        <w:pStyle w:val="Akapitzlist"/>
        <w:numPr>
          <w:ilvl w:val="0"/>
          <w:numId w:val="100"/>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szczególnych rozwiązaniach w zakresie przeciwdziałania wspieraniu agresji na Ukrainę oraz służących ochronie bezpieczeństwa narodowego (Dz.U. z 202</w:t>
      </w:r>
      <w:r>
        <w:rPr>
          <w:rFonts w:ascii="Times New Roman" w:hAnsi="Times New Roman"/>
          <w:sz w:val="20"/>
          <w:szCs w:val="20"/>
        </w:rPr>
        <w:t>4</w:t>
      </w:r>
      <w:r w:rsidRPr="009915B1">
        <w:rPr>
          <w:rFonts w:ascii="Times New Roman" w:hAnsi="Times New Roman"/>
          <w:sz w:val="20"/>
          <w:szCs w:val="20"/>
        </w:rPr>
        <w:t xml:space="preserve"> poz. </w:t>
      </w:r>
      <w:r>
        <w:rPr>
          <w:rFonts w:ascii="Times New Roman" w:hAnsi="Times New Roman"/>
          <w:sz w:val="20"/>
          <w:szCs w:val="20"/>
        </w:rPr>
        <w:t>507</w:t>
      </w:r>
      <w:r w:rsidRPr="009915B1">
        <w:rPr>
          <w:rFonts w:ascii="Times New Roman" w:hAnsi="Times New Roman"/>
          <w:sz w:val="20"/>
          <w:szCs w:val="20"/>
        </w:rPr>
        <w:t xml:space="preserve">),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2C3DDFFC" w14:textId="77777777" w:rsidR="00DA4DF5" w:rsidRPr="009915B1" w:rsidRDefault="00DA4DF5" w:rsidP="00DA4DF5">
      <w:pPr>
        <w:pStyle w:val="Akapitzlist"/>
        <w:numPr>
          <w:ilvl w:val="0"/>
          <w:numId w:val="101"/>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CC684F6" w14:textId="77777777" w:rsidR="00DA4DF5" w:rsidRPr="009915B1" w:rsidRDefault="00DA4DF5" w:rsidP="00DA4DF5">
      <w:pPr>
        <w:pStyle w:val="Akapitzlist"/>
        <w:numPr>
          <w:ilvl w:val="0"/>
          <w:numId w:val="101"/>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6E7B6F8" w14:textId="77777777" w:rsidR="00DA4DF5" w:rsidRPr="009915B1" w:rsidRDefault="00DA4DF5" w:rsidP="00DA4DF5">
      <w:pPr>
        <w:pStyle w:val="Akapitzlist"/>
        <w:numPr>
          <w:ilvl w:val="0"/>
          <w:numId w:val="101"/>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42632D9F" w14:textId="77777777" w:rsidR="00DA4DF5" w:rsidRPr="00580E6D" w:rsidRDefault="00DA4DF5" w:rsidP="00DA4DF5">
      <w:pPr>
        <w:pStyle w:val="Akapitzlist"/>
        <w:spacing w:after="0" w:line="240" w:lineRule="auto"/>
        <w:ind w:left="711"/>
        <w:jc w:val="both"/>
        <w:rPr>
          <w:rFonts w:ascii="Times New Roman" w:hAnsi="Times New Roman"/>
          <w:sz w:val="12"/>
          <w:szCs w:val="12"/>
          <w:lang w:eastAsia="en-GB"/>
        </w:rPr>
      </w:pPr>
    </w:p>
    <w:p w14:paraId="71DA0B52" w14:textId="77777777" w:rsidR="00DA4DF5" w:rsidRDefault="00DA4DF5" w:rsidP="00DA4DF5">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55898396" w14:textId="77777777" w:rsidR="00576F89" w:rsidRDefault="00576F89" w:rsidP="00DA4DF5">
      <w:pPr>
        <w:ind w:left="284"/>
        <w:jc w:val="both"/>
        <w:rPr>
          <w:rFonts w:eastAsia="Calibri"/>
          <w:sz w:val="20"/>
          <w:szCs w:val="20"/>
          <w:lang w:eastAsia="en-GB"/>
        </w:rPr>
      </w:pPr>
    </w:p>
    <w:p w14:paraId="24D6025C" w14:textId="77777777" w:rsidR="00576F89" w:rsidRDefault="00576F89" w:rsidP="00DA4DF5">
      <w:pPr>
        <w:ind w:left="284"/>
        <w:jc w:val="both"/>
        <w:rPr>
          <w:rFonts w:eastAsia="Calibri"/>
          <w:sz w:val="20"/>
          <w:szCs w:val="20"/>
          <w:lang w:eastAsia="en-GB"/>
        </w:rPr>
      </w:pPr>
    </w:p>
    <w:p w14:paraId="621409F9" w14:textId="77777777" w:rsidR="00576F89" w:rsidRDefault="00576F89" w:rsidP="00576F89">
      <w:pPr>
        <w:ind w:left="284"/>
        <w:jc w:val="both"/>
        <w:rPr>
          <w:rFonts w:eastAsia="Calibri"/>
          <w:sz w:val="20"/>
          <w:szCs w:val="20"/>
          <w:lang w:eastAsia="en-GB"/>
        </w:rPr>
      </w:pPr>
    </w:p>
    <w:p w14:paraId="78A7F6DE" w14:textId="6829F395" w:rsidR="00576F89" w:rsidRPr="0042164B" w:rsidRDefault="00576F89" w:rsidP="00576F89">
      <w:pPr>
        <w:ind w:left="284"/>
        <w:jc w:val="both"/>
        <w:rPr>
          <w:rFonts w:eastAsia="Calibri"/>
          <w:i/>
          <w:iCs/>
          <w:sz w:val="20"/>
          <w:szCs w:val="20"/>
          <w:lang w:eastAsia="en-GB"/>
        </w:rPr>
      </w:pPr>
      <w:r w:rsidRPr="0042164B">
        <w:rPr>
          <w:rFonts w:eastAsia="Calibri"/>
          <w:i/>
          <w:iCs/>
          <w:sz w:val="20"/>
          <w:szCs w:val="20"/>
          <w:lang w:eastAsia="en-GB"/>
        </w:rPr>
        <w:t xml:space="preserve">[Uwaga:  wypełnić </w:t>
      </w:r>
      <w:r w:rsidR="0042164B">
        <w:rPr>
          <w:rFonts w:eastAsia="Calibri"/>
          <w:i/>
          <w:iCs/>
          <w:sz w:val="20"/>
          <w:szCs w:val="20"/>
          <w:lang w:eastAsia="en-GB"/>
        </w:rPr>
        <w:t xml:space="preserve">poniższe </w:t>
      </w:r>
      <w:r w:rsidRPr="0042164B">
        <w:rPr>
          <w:rFonts w:eastAsia="Calibri"/>
          <w:i/>
          <w:iCs/>
          <w:sz w:val="20"/>
          <w:szCs w:val="20"/>
          <w:lang w:eastAsia="en-GB"/>
        </w:rPr>
        <w:t>tylko w przypadku gdy zachodzą podstawy wykluczenia]</w:t>
      </w:r>
    </w:p>
    <w:p w14:paraId="5D504940" w14:textId="77777777" w:rsidR="00DA4DF5" w:rsidRPr="00580E6D" w:rsidRDefault="00DA4DF5" w:rsidP="00DA4DF5">
      <w:pPr>
        <w:jc w:val="both"/>
        <w:rPr>
          <w:rFonts w:eastAsia="Calibri"/>
          <w:sz w:val="12"/>
          <w:szCs w:val="12"/>
          <w:lang w:eastAsia="en-GB"/>
        </w:rPr>
      </w:pPr>
    </w:p>
    <w:p w14:paraId="6C17128F" w14:textId="77777777" w:rsidR="00DA4DF5" w:rsidRPr="009915B1" w:rsidRDefault="00DA4DF5" w:rsidP="00DA4DF5">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4C2FF0E2" w14:textId="77777777" w:rsidR="00DA4DF5" w:rsidRPr="00580E6D" w:rsidRDefault="00DA4DF5" w:rsidP="00DA4DF5">
      <w:pPr>
        <w:jc w:val="both"/>
        <w:rPr>
          <w:rFonts w:eastAsia="Calibri"/>
          <w:sz w:val="12"/>
          <w:szCs w:val="12"/>
          <w:lang w:eastAsia="en-GB"/>
        </w:rPr>
      </w:pPr>
    </w:p>
    <w:p w14:paraId="6638EE88" w14:textId="77777777" w:rsidR="00DA4DF5" w:rsidRPr="002B2718" w:rsidRDefault="00DA4DF5" w:rsidP="00DA4DF5">
      <w:pPr>
        <w:spacing w:line="264" w:lineRule="auto"/>
        <w:jc w:val="both"/>
        <w:rPr>
          <w:rFonts w:eastAsia="Calibri"/>
          <w:sz w:val="16"/>
          <w:szCs w:val="16"/>
          <w:lang w:eastAsia="en-GB"/>
        </w:rPr>
      </w:pPr>
    </w:p>
    <w:p w14:paraId="3123CED8" w14:textId="77777777" w:rsidR="00DA4DF5" w:rsidRPr="009915B1" w:rsidRDefault="00DA4DF5" w:rsidP="00DA4DF5">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5C2FC7A" w14:textId="77777777" w:rsidR="00DA4DF5" w:rsidRPr="009915B1" w:rsidRDefault="00DA4DF5" w:rsidP="00DA4DF5">
      <w:pPr>
        <w:spacing w:line="264" w:lineRule="auto"/>
        <w:jc w:val="both"/>
        <w:rPr>
          <w:rFonts w:eastAsia="Calibri"/>
          <w:sz w:val="20"/>
          <w:szCs w:val="20"/>
          <w:lang w:eastAsia="en-GB"/>
        </w:rPr>
      </w:pPr>
    </w:p>
    <w:p w14:paraId="645C9D26" w14:textId="77777777" w:rsidR="00DA4DF5" w:rsidRDefault="00DA4DF5" w:rsidP="00DA4DF5">
      <w:pPr>
        <w:jc w:val="center"/>
        <w:rPr>
          <w:b/>
          <w:sz w:val="20"/>
          <w:szCs w:val="20"/>
          <w:u w:val="single"/>
        </w:rPr>
      </w:pPr>
    </w:p>
    <w:p w14:paraId="5005A9EC" w14:textId="77777777" w:rsidR="00DA4DF5" w:rsidRDefault="00DA4DF5" w:rsidP="00DA4DF5">
      <w:pPr>
        <w:jc w:val="center"/>
        <w:rPr>
          <w:b/>
          <w:sz w:val="20"/>
          <w:szCs w:val="20"/>
          <w:u w:val="single"/>
        </w:rPr>
      </w:pPr>
    </w:p>
    <w:p w14:paraId="1504DB22" w14:textId="77777777" w:rsidR="00576F89" w:rsidRDefault="00576F89" w:rsidP="00DA4DF5">
      <w:pPr>
        <w:jc w:val="center"/>
        <w:rPr>
          <w:b/>
          <w:sz w:val="20"/>
          <w:szCs w:val="20"/>
          <w:u w:val="single"/>
        </w:rPr>
      </w:pPr>
    </w:p>
    <w:p w14:paraId="0454AAE3" w14:textId="77777777" w:rsidR="00DA4DF5" w:rsidRPr="00A940C3" w:rsidRDefault="00DA4DF5" w:rsidP="00DA4DF5">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3F2C8C60" w14:textId="77777777" w:rsidR="00DA4DF5" w:rsidRPr="00A940C3" w:rsidRDefault="00DA4DF5" w:rsidP="00DA4DF5">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2B120469" w14:textId="77777777" w:rsidR="00DA4DF5" w:rsidRPr="00DA372D" w:rsidRDefault="00DA4DF5" w:rsidP="00DA4DF5">
      <w:pPr>
        <w:ind w:left="5529"/>
        <w:jc w:val="center"/>
        <w:rPr>
          <w:sz w:val="20"/>
          <w:szCs w:val="20"/>
          <w:vertAlign w:val="superscript"/>
        </w:rPr>
      </w:pPr>
      <w:r w:rsidRPr="00A940C3">
        <w:rPr>
          <w:sz w:val="20"/>
          <w:szCs w:val="20"/>
          <w:vertAlign w:val="superscript"/>
        </w:rPr>
        <w:t>w imieniu Wykonawcy</w:t>
      </w:r>
    </w:p>
    <w:p w14:paraId="51F975B8" w14:textId="77777777" w:rsidR="00DA4DF5" w:rsidRDefault="00DA4DF5" w:rsidP="00D23C38">
      <w:pPr>
        <w:jc w:val="right"/>
        <w:rPr>
          <w:b/>
          <w:sz w:val="20"/>
          <w:szCs w:val="20"/>
        </w:rPr>
      </w:pPr>
    </w:p>
    <w:p w14:paraId="7C7747B1" w14:textId="77777777" w:rsidR="00576F89" w:rsidRDefault="00576F89" w:rsidP="00D23C38">
      <w:pPr>
        <w:jc w:val="right"/>
        <w:rPr>
          <w:b/>
          <w:sz w:val="20"/>
          <w:szCs w:val="20"/>
        </w:rPr>
      </w:pPr>
    </w:p>
    <w:p w14:paraId="4C416238" w14:textId="3E0FBA9F" w:rsidR="00D23C38" w:rsidRDefault="00D23C38" w:rsidP="00D23C38">
      <w:pPr>
        <w:jc w:val="right"/>
        <w:rPr>
          <w:b/>
          <w:sz w:val="20"/>
          <w:szCs w:val="20"/>
        </w:rPr>
      </w:pPr>
      <w:r>
        <w:rPr>
          <w:b/>
          <w:sz w:val="20"/>
          <w:szCs w:val="20"/>
        </w:rPr>
        <w:t xml:space="preserve">Załącznik nr </w:t>
      </w:r>
      <w:r w:rsidR="00DA4DF5">
        <w:rPr>
          <w:b/>
          <w:sz w:val="20"/>
          <w:szCs w:val="20"/>
        </w:rPr>
        <w:t>5</w:t>
      </w:r>
    </w:p>
    <w:p w14:paraId="0361E12E" w14:textId="77777777" w:rsidR="00D23C38" w:rsidRPr="00CF2B3A" w:rsidRDefault="00D23C38" w:rsidP="00D23C38">
      <w:pPr>
        <w:jc w:val="center"/>
        <w:rPr>
          <w:b/>
          <w:sz w:val="10"/>
          <w:szCs w:val="10"/>
        </w:rPr>
      </w:pPr>
    </w:p>
    <w:p w14:paraId="5D08453A" w14:textId="77777777" w:rsidR="00D23C38" w:rsidRPr="00A940C3" w:rsidRDefault="00D23C38" w:rsidP="00D23C38">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1EF0F91" w14:textId="77777777" w:rsidR="002C09B0" w:rsidRDefault="002C09B0" w:rsidP="002C09B0">
      <w:pPr>
        <w:rPr>
          <w:sz w:val="20"/>
          <w:szCs w:val="20"/>
        </w:rPr>
      </w:pPr>
    </w:p>
    <w:p w14:paraId="20AD027B" w14:textId="77777777" w:rsidR="005E3277" w:rsidRPr="009E08C7" w:rsidRDefault="005E3277" w:rsidP="005E3277">
      <w:pPr>
        <w:jc w:val="center"/>
        <w:outlineLvl w:val="0"/>
        <w:rPr>
          <w:b/>
          <w:sz w:val="20"/>
          <w:szCs w:val="20"/>
        </w:rPr>
      </w:pPr>
      <w:r w:rsidRPr="009E08C7">
        <w:rPr>
          <w:b/>
          <w:sz w:val="20"/>
          <w:szCs w:val="20"/>
        </w:rPr>
        <w:t>U M O W A</w:t>
      </w:r>
    </w:p>
    <w:p w14:paraId="2844FB42" w14:textId="77777777" w:rsidR="005E3277" w:rsidRDefault="005E3277" w:rsidP="005E3277">
      <w:pPr>
        <w:jc w:val="center"/>
      </w:pPr>
      <w:r w:rsidRPr="009E08C7">
        <w:rPr>
          <w:b/>
          <w:sz w:val="20"/>
          <w:szCs w:val="20"/>
        </w:rPr>
        <w:t>Nr ___/Zp/2024</w:t>
      </w:r>
    </w:p>
    <w:p w14:paraId="1E2C56B1" w14:textId="77777777" w:rsidR="005E3277" w:rsidRDefault="005E3277" w:rsidP="005E3277">
      <w:pPr>
        <w:rPr>
          <w:b/>
          <w:sz w:val="10"/>
          <w:szCs w:val="10"/>
        </w:rPr>
      </w:pPr>
    </w:p>
    <w:p w14:paraId="2606948D" w14:textId="77777777" w:rsidR="005E3277" w:rsidRDefault="005E3277" w:rsidP="005E3277">
      <w:pPr>
        <w:rPr>
          <w:b/>
          <w:sz w:val="10"/>
          <w:szCs w:val="10"/>
        </w:rPr>
      </w:pPr>
    </w:p>
    <w:p w14:paraId="657DAD4D" w14:textId="77777777" w:rsidR="005E3277" w:rsidRDefault="005E3277" w:rsidP="005E3277">
      <w:pPr>
        <w:ind w:firstLine="360"/>
        <w:jc w:val="both"/>
      </w:pPr>
      <w:r>
        <w:rPr>
          <w:sz w:val="20"/>
          <w:szCs w:val="20"/>
        </w:rPr>
        <w:t xml:space="preserve">W dniu …/…./2024 r. pomiędzy </w:t>
      </w:r>
      <w:r>
        <w:rPr>
          <w:b/>
          <w:sz w:val="20"/>
          <w:szCs w:val="20"/>
        </w:rPr>
        <w:t>Samodzielnym Publicznym Zespołem Zakładów Opieki Zdrowotnej w</w:t>
      </w:r>
      <w:r>
        <w:rPr>
          <w:sz w:val="20"/>
          <w:szCs w:val="20"/>
        </w:rPr>
        <w:t> </w:t>
      </w:r>
      <w:r>
        <w:rPr>
          <w:b/>
          <w:sz w:val="20"/>
          <w:szCs w:val="20"/>
        </w:rPr>
        <w:t>Nisku</w:t>
      </w:r>
      <w:r>
        <w:rPr>
          <w:sz w:val="20"/>
          <w:szCs w:val="20"/>
        </w:rPr>
        <w:t xml:space="preserve"> z siedzibą przy ul. Kościuszki 1, 37-400 Nisko, reprezentowanym przez:</w:t>
      </w:r>
    </w:p>
    <w:p w14:paraId="216E5923" w14:textId="2F103FB8" w:rsidR="005E3277" w:rsidRDefault="005E3277" w:rsidP="005E3277">
      <w:pPr>
        <w:numPr>
          <w:ilvl w:val="0"/>
          <w:numId w:val="79"/>
        </w:numPr>
        <w:tabs>
          <w:tab w:val="left" w:pos="360"/>
        </w:tabs>
        <w:suppressAutoHyphens/>
        <w:autoSpaceDN w:val="0"/>
        <w:ind w:left="360" w:hanging="360"/>
        <w:jc w:val="both"/>
        <w:textAlignment w:val="baseline"/>
      </w:pPr>
      <w:r>
        <w:rPr>
          <w:b/>
          <w:bCs/>
          <w:sz w:val="20"/>
          <w:szCs w:val="20"/>
        </w:rPr>
        <w:t>____________________________________</w:t>
      </w:r>
    </w:p>
    <w:p w14:paraId="215E585A" w14:textId="77777777" w:rsidR="005E3277" w:rsidRDefault="005E3277" w:rsidP="005E3277">
      <w:pPr>
        <w:ind w:firstLine="360"/>
        <w:jc w:val="both"/>
      </w:pPr>
      <w:r>
        <w:rPr>
          <w:sz w:val="20"/>
          <w:szCs w:val="20"/>
        </w:rPr>
        <w:t>Zarejestrowanym w Sądzie Rejonowym w Rzeszowie, XII Wydział Gospodarczy KRS, pod numerem: 0000028548, NIP: 865-20-74-945, REGON 000306680, zwanym dalej „Zamawiającym” a:</w:t>
      </w:r>
    </w:p>
    <w:p w14:paraId="3B7036DC" w14:textId="77777777" w:rsidR="005E3277" w:rsidRDefault="005E3277" w:rsidP="005E3277">
      <w:pPr>
        <w:jc w:val="both"/>
        <w:rPr>
          <w:sz w:val="20"/>
          <w:szCs w:val="20"/>
        </w:rPr>
      </w:pPr>
      <w:r>
        <w:rPr>
          <w:sz w:val="20"/>
          <w:szCs w:val="20"/>
        </w:rPr>
        <w:t>____________________________________________________________________________</w:t>
      </w:r>
    </w:p>
    <w:p w14:paraId="5AF5584F" w14:textId="77777777" w:rsidR="005E3277" w:rsidRDefault="005E3277" w:rsidP="005E3277">
      <w:pPr>
        <w:jc w:val="both"/>
        <w:rPr>
          <w:sz w:val="20"/>
          <w:szCs w:val="20"/>
        </w:rPr>
      </w:pPr>
      <w:r>
        <w:rPr>
          <w:sz w:val="20"/>
          <w:szCs w:val="20"/>
        </w:rPr>
        <w:t>reprezentowanym przez:</w:t>
      </w:r>
    </w:p>
    <w:p w14:paraId="1149A5FE" w14:textId="77777777" w:rsidR="005E3277" w:rsidRDefault="005E3277" w:rsidP="005E3277">
      <w:pPr>
        <w:numPr>
          <w:ilvl w:val="0"/>
          <w:numId w:val="80"/>
        </w:numPr>
        <w:suppressAutoHyphens/>
        <w:autoSpaceDN w:val="0"/>
        <w:jc w:val="both"/>
        <w:textAlignment w:val="baseline"/>
        <w:rPr>
          <w:b/>
          <w:bCs/>
          <w:sz w:val="20"/>
          <w:szCs w:val="20"/>
        </w:rPr>
      </w:pPr>
      <w:r>
        <w:rPr>
          <w:b/>
          <w:bCs/>
          <w:sz w:val="20"/>
          <w:szCs w:val="20"/>
        </w:rPr>
        <w:t>_____________________________________________</w:t>
      </w:r>
    </w:p>
    <w:p w14:paraId="5171CC33" w14:textId="40FE3580" w:rsidR="005E3277" w:rsidRDefault="005E3277" w:rsidP="005E3277">
      <w:pPr>
        <w:jc w:val="both"/>
      </w:pPr>
      <w:r>
        <w:rPr>
          <w:sz w:val="20"/>
          <w:szCs w:val="20"/>
        </w:rPr>
        <w:t xml:space="preserve">Zarejestrowanym w Sądzie Rejonowym w _____________, ____ Wydział Gospodarczy KRS, pod numerem _________ NIP: _________, </w:t>
      </w:r>
      <w:r w:rsidR="00B11813">
        <w:rPr>
          <w:sz w:val="20"/>
          <w:szCs w:val="20"/>
        </w:rPr>
        <w:t>REGON</w:t>
      </w:r>
      <w:r>
        <w:rPr>
          <w:sz w:val="20"/>
          <w:szCs w:val="20"/>
        </w:rPr>
        <w:t>: ___</w:t>
      </w:r>
      <w:r w:rsidR="00B11813">
        <w:rPr>
          <w:sz w:val="20"/>
          <w:szCs w:val="20"/>
        </w:rPr>
        <w:t>_______</w:t>
      </w:r>
      <w:r>
        <w:rPr>
          <w:sz w:val="20"/>
          <w:szCs w:val="20"/>
        </w:rPr>
        <w:t>_____ i, zwanym dalej „Wykonawcą”</w:t>
      </w:r>
    </w:p>
    <w:p w14:paraId="15B3B2F2" w14:textId="77777777" w:rsidR="005E3277" w:rsidRDefault="005E3277" w:rsidP="005E3277">
      <w:pPr>
        <w:jc w:val="both"/>
        <w:rPr>
          <w:sz w:val="6"/>
          <w:szCs w:val="6"/>
        </w:rPr>
      </w:pPr>
    </w:p>
    <w:p w14:paraId="0E6CDFAB" w14:textId="77777777" w:rsidR="005E3277" w:rsidRPr="00894A21" w:rsidRDefault="005E3277" w:rsidP="005E3277">
      <w:pPr>
        <w:jc w:val="both"/>
        <w:rPr>
          <w:sz w:val="6"/>
          <w:szCs w:val="6"/>
        </w:rPr>
      </w:pPr>
    </w:p>
    <w:p w14:paraId="01CD516E" w14:textId="52D4EA3A" w:rsidR="005E3277" w:rsidRPr="008E188A" w:rsidRDefault="005E3277" w:rsidP="005E3277">
      <w:pPr>
        <w:ind w:firstLine="357"/>
        <w:jc w:val="both"/>
        <w:rPr>
          <w:sz w:val="20"/>
          <w:szCs w:val="20"/>
        </w:rPr>
      </w:pPr>
      <w:r w:rsidRPr="00323A17">
        <w:rPr>
          <w:sz w:val="20"/>
          <w:szCs w:val="20"/>
        </w:rPr>
        <w:t xml:space="preserve">Zgodnie z wynikami postępowania o udzielenie zamówienia przeprowadzonego w trybie zapytania ofertowego z dnia </w:t>
      </w:r>
      <w:r>
        <w:rPr>
          <w:sz w:val="20"/>
          <w:szCs w:val="20"/>
        </w:rPr>
        <w:t>__/__</w:t>
      </w:r>
      <w:r w:rsidRPr="00323A17">
        <w:rPr>
          <w:sz w:val="20"/>
          <w:szCs w:val="20"/>
        </w:rPr>
        <w:t xml:space="preserve">2024 r. bez stosowania ustawy z dnia 11 września 2019 r. Prawo zamówień publicznych (t.j. Dz. U. </w:t>
      </w:r>
      <w:r>
        <w:rPr>
          <w:sz w:val="20"/>
          <w:szCs w:val="20"/>
        </w:rPr>
        <w:br/>
      </w:r>
      <w:r w:rsidRPr="00323A17">
        <w:rPr>
          <w:sz w:val="20"/>
          <w:szCs w:val="20"/>
        </w:rPr>
        <w:t>z 202</w:t>
      </w:r>
      <w:r>
        <w:rPr>
          <w:sz w:val="20"/>
          <w:szCs w:val="20"/>
        </w:rPr>
        <w:t>4</w:t>
      </w:r>
      <w:r w:rsidRPr="00323A17">
        <w:rPr>
          <w:sz w:val="20"/>
          <w:szCs w:val="20"/>
        </w:rPr>
        <w:t xml:space="preserve"> r. poz. </w:t>
      </w:r>
      <w:r>
        <w:rPr>
          <w:sz w:val="20"/>
          <w:szCs w:val="20"/>
        </w:rPr>
        <w:t>1320 t</w:t>
      </w:r>
      <w:r w:rsidR="00B11813">
        <w:rPr>
          <w:sz w:val="20"/>
          <w:szCs w:val="20"/>
        </w:rPr>
        <w:t>.</w:t>
      </w:r>
      <w:r>
        <w:rPr>
          <w:sz w:val="20"/>
          <w:szCs w:val="20"/>
        </w:rPr>
        <w:t>j.</w:t>
      </w:r>
      <w:r w:rsidRPr="00323A17">
        <w:rPr>
          <w:sz w:val="20"/>
          <w:szCs w:val="20"/>
        </w:rPr>
        <w:t>) zgodnie z jej art. 2 ust. 1 pkt. 1 oraz zasadami określonymi w Regulaminie SPZZOZ w Nisku udzielania zamówień publicznych, których wartość nie przekracza wyrażonych w złotych równowartości kwoty 130 000 złotych</w:t>
      </w:r>
      <w:r w:rsidR="00B11813">
        <w:rPr>
          <w:sz w:val="20"/>
          <w:szCs w:val="20"/>
        </w:rPr>
        <w:t>.</w:t>
      </w:r>
    </w:p>
    <w:p w14:paraId="4529D2D1" w14:textId="77777777" w:rsidR="005E3277" w:rsidRDefault="005E3277" w:rsidP="005E3277">
      <w:pPr>
        <w:ind w:left="357" w:hanging="357"/>
        <w:jc w:val="center"/>
        <w:rPr>
          <w:b/>
          <w:sz w:val="6"/>
          <w:szCs w:val="6"/>
        </w:rPr>
      </w:pPr>
    </w:p>
    <w:p w14:paraId="708971F1" w14:textId="77777777" w:rsidR="005E3277" w:rsidRDefault="005E3277" w:rsidP="005E3277">
      <w:pPr>
        <w:ind w:left="357" w:hanging="357"/>
        <w:jc w:val="center"/>
        <w:rPr>
          <w:b/>
          <w:sz w:val="6"/>
          <w:szCs w:val="6"/>
        </w:rPr>
      </w:pPr>
    </w:p>
    <w:p w14:paraId="63E51878" w14:textId="77777777" w:rsidR="005E3277" w:rsidRDefault="005E3277" w:rsidP="005E3277">
      <w:pPr>
        <w:spacing w:line="264" w:lineRule="auto"/>
        <w:jc w:val="center"/>
      </w:pPr>
      <w:r w:rsidRPr="00A655B0">
        <w:rPr>
          <w:b/>
          <w:sz w:val="20"/>
          <w:szCs w:val="20"/>
        </w:rPr>
        <w:t>§</w:t>
      </w:r>
      <w:r>
        <w:rPr>
          <w:b/>
          <w:sz w:val="20"/>
          <w:szCs w:val="20"/>
        </w:rPr>
        <w:t>1</w:t>
      </w:r>
    </w:p>
    <w:p w14:paraId="66E89F6A" w14:textId="77777777" w:rsidR="005E3277" w:rsidRDefault="005E3277" w:rsidP="005E3277">
      <w:pPr>
        <w:spacing w:line="264" w:lineRule="auto"/>
        <w:jc w:val="center"/>
        <w:rPr>
          <w:b/>
          <w:sz w:val="20"/>
          <w:szCs w:val="20"/>
        </w:rPr>
      </w:pPr>
      <w:r>
        <w:rPr>
          <w:b/>
          <w:sz w:val="20"/>
          <w:szCs w:val="20"/>
        </w:rPr>
        <w:t>PRZEDMIOT UMOWY</w:t>
      </w:r>
    </w:p>
    <w:p w14:paraId="05388DF6" w14:textId="77777777" w:rsidR="005E3277" w:rsidRDefault="005E3277" w:rsidP="005E3277">
      <w:pPr>
        <w:numPr>
          <w:ilvl w:val="0"/>
          <w:numId w:val="82"/>
        </w:numPr>
        <w:suppressAutoHyphens/>
        <w:autoSpaceDN w:val="0"/>
        <w:spacing w:line="264" w:lineRule="auto"/>
        <w:jc w:val="both"/>
        <w:textAlignment w:val="baseline"/>
      </w:pPr>
      <w:r>
        <w:rPr>
          <w:bCs/>
          <w:sz w:val="20"/>
          <w:szCs w:val="20"/>
        </w:rPr>
        <w:t xml:space="preserve">Przedmiotem umowy jest sprzedaż przez Wykonawcę na rzecz Zamawiającego środków dezynfekcyjnych </w:t>
      </w:r>
      <w:r>
        <w:rPr>
          <w:sz w:val="20"/>
          <w:szCs w:val="20"/>
        </w:rPr>
        <w:t>oraz dostawa do Szpitala prowadzonego przez Zamawiającego w Nisku</w:t>
      </w:r>
      <w:r>
        <w:rPr>
          <w:bCs/>
          <w:sz w:val="20"/>
          <w:szCs w:val="20"/>
        </w:rPr>
        <w:t>, w asortymencie i ilościach określonych w załączniku nr 1, stanowiącym integralną część niniejszej umowy zgodnie ze złożoną ofertą z dnia _/_/2024 r.</w:t>
      </w:r>
    </w:p>
    <w:p w14:paraId="65AAD1C9" w14:textId="77777777" w:rsidR="005E3277" w:rsidRDefault="005E3277" w:rsidP="005E3277">
      <w:pPr>
        <w:numPr>
          <w:ilvl w:val="0"/>
          <w:numId w:val="81"/>
        </w:numPr>
        <w:suppressAutoHyphens/>
        <w:autoSpaceDN w:val="0"/>
        <w:spacing w:line="264" w:lineRule="auto"/>
        <w:jc w:val="both"/>
        <w:textAlignment w:val="baseline"/>
      </w:pPr>
      <w:r>
        <w:rPr>
          <w:sz w:val="20"/>
        </w:rPr>
        <w:t>Zamawiający zastrzega sobie prawo do częściowej realizacji umowy, jednak niezrealizowana wartość umowy nie może być większa niż 20% wartości umowy</w:t>
      </w:r>
      <w:r>
        <w:rPr>
          <w:sz w:val="20"/>
          <w:szCs w:val="20"/>
        </w:rPr>
        <w:t>.</w:t>
      </w:r>
    </w:p>
    <w:p w14:paraId="653EE76E" w14:textId="77777777" w:rsidR="005E3277" w:rsidRDefault="005E3277" w:rsidP="005E3277">
      <w:pPr>
        <w:jc w:val="center"/>
        <w:rPr>
          <w:b/>
          <w:bCs/>
          <w:sz w:val="6"/>
          <w:szCs w:val="6"/>
        </w:rPr>
      </w:pPr>
    </w:p>
    <w:p w14:paraId="394157E1" w14:textId="77777777" w:rsidR="005E3277" w:rsidRDefault="005E3277" w:rsidP="005E3277">
      <w:pPr>
        <w:spacing w:line="264" w:lineRule="auto"/>
        <w:jc w:val="center"/>
      </w:pPr>
      <w:r w:rsidRPr="00A655B0">
        <w:rPr>
          <w:b/>
          <w:sz w:val="20"/>
          <w:szCs w:val="20"/>
        </w:rPr>
        <w:t>§</w:t>
      </w:r>
      <w:r>
        <w:rPr>
          <w:b/>
          <w:bCs/>
          <w:sz w:val="20"/>
          <w:szCs w:val="20"/>
        </w:rPr>
        <w:t>2</w:t>
      </w:r>
    </w:p>
    <w:p w14:paraId="1AD52251" w14:textId="77777777" w:rsidR="005E3277" w:rsidRDefault="005E3277" w:rsidP="005E3277">
      <w:pPr>
        <w:spacing w:line="264" w:lineRule="auto"/>
        <w:jc w:val="center"/>
        <w:rPr>
          <w:b/>
          <w:sz w:val="20"/>
          <w:szCs w:val="20"/>
        </w:rPr>
      </w:pPr>
      <w:r>
        <w:rPr>
          <w:b/>
          <w:sz w:val="20"/>
          <w:szCs w:val="20"/>
        </w:rPr>
        <w:t>CENA UMOWY</w:t>
      </w:r>
    </w:p>
    <w:p w14:paraId="7D922D27" w14:textId="77777777" w:rsidR="005E3277" w:rsidRDefault="005E3277" w:rsidP="005E3277">
      <w:pPr>
        <w:numPr>
          <w:ilvl w:val="0"/>
          <w:numId w:val="84"/>
        </w:numPr>
        <w:tabs>
          <w:tab w:val="left" w:pos="360"/>
        </w:tabs>
        <w:suppressAutoHyphens/>
        <w:autoSpaceDN w:val="0"/>
        <w:spacing w:line="264" w:lineRule="auto"/>
        <w:ind w:left="357" w:hanging="357"/>
        <w:jc w:val="both"/>
        <w:textAlignment w:val="baseline"/>
      </w:pPr>
      <w:r>
        <w:rPr>
          <w:sz w:val="20"/>
          <w:szCs w:val="20"/>
        </w:rPr>
        <w:t>Strony uzgadniają wartość umowy na: _____,___</w:t>
      </w:r>
      <w:r>
        <w:rPr>
          <w:b/>
          <w:sz w:val="20"/>
          <w:szCs w:val="20"/>
        </w:rPr>
        <w:t xml:space="preserve"> zł brutto </w:t>
      </w:r>
      <w:r>
        <w:rPr>
          <w:b/>
          <w:i/>
          <w:sz w:val="20"/>
          <w:szCs w:val="20"/>
        </w:rPr>
        <w:t>(słownie: ________________________________),</w:t>
      </w:r>
      <w:r>
        <w:rPr>
          <w:sz w:val="20"/>
          <w:szCs w:val="20"/>
        </w:rPr>
        <w:t xml:space="preserve"> w tym obowiązujący podatek VAT: _____,___</w:t>
      </w:r>
      <w:r>
        <w:rPr>
          <w:b/>
          <w:sz w:val="20"/>
          <w:szCs w:val="20"/>
        </w:rPr>
        <w:t xml:space="preserve"> zł </w:t>
      </w:r>
      <w:r>
        <w:rPr>
          <w:b/>
          <w:i/>
          <w:sz w:val="20"/>
          <w:szCs w:val="20"/>
        </w:rPr>
        <w:t>(słownie: ________________________________________)</w:t>
      </w:r>
      <w:r>
        <w:rPr>
          <w:sz w:val="20"/>
          <w:szCs w:val="20"/>
        </w:rPr>
        <w:t>, a cenę powyższą wyliczono na podstawie cen jednostkowych wyszczególnionych na załączniku nr 1 stanowiącym integralną część umowy.</w:t>
      </w:r>
    </w:p>
    <w:p w14:paraId="6BDB260E" w14:textId="77777777" w:rsidR="005E3277" w:rsidRDefault="005E3277" w:rsidP="005E3277">
      <w:pPr>
        <w:numPr>
          <w:ilvl w:val="0"/>
          <w:numId w:val="83"/>
        </w:numPr>
        <w:tabs>
          <w:tab w:val="left" w:pos="360"/>
        </w:tabs>
        <w:suppressAutoHyphens/>
        <w:autoSpaceDN w:val="0"/>
        <w:spacing w:line="264" w:lineRule="auto"/>
        <w:ind w:left="357" w:hanging="357"/>
        <w:jc w:val="both"/>
        <w:textAlignment w:val="baseline"/>
      </w:pPr>
      <w:r>
        <w:rPr>
          <w:sz w:val="20"/>
          <w:szCs w:val="20"/>
        </w:rPr>
        <w:t>W cenach jednostkowych zawierają się wszystkie koszty związane z dostawą towaru do bezpośredniego odbiorcy tj. opakowanie, czynności związane z przygotowaniem dostawy, transport itp.</w:t>
      </w:r>
    </w:p>
    <w:p w14:paraId="514FCEB6" w14:textId="77777777" w:rsidR="005E3277" w:rsidRDefault="005E3277" w:rsidP="005E3277">
      <w:pPr>
        <w:numPr>
          <w:ilvl w:val="0"/>
          <w:numId w:val="83"/>
        </w:numPr>
        <w:tabs>
          <w:tab w:val="left" w:pos="360"/>
        </w:tabs>
        <w:suppressAutoHyphens/>
        <w:autoSpaceDN w:val="0"/>
        <w:spacing w:line="264" w:lineRule="auto"/>
        <w:ind w:left="357" w:hanging="357"/>
        <w:jc w:val="both"/>
        <w:textAlignment w:val="baseline"/>
        <w:rPr>
          <w:sz w:val="20"/>
          <w:szCs w:val="20"/>
        </w:rPr>
      </w:pPr>
      <w:r>
        <w:rPr>
          <w:sz w:val="20"/>
          <w:szCs w:val="20"/>
        </w:rPr>
        <w:t>Ceny jednostkowe określone w załączniku, nie ulegną zmianie przez okres obowiązywania umowy z zastrzeżeniem ust. 4.</w:t>
      </w:r>
    </w:p>
    <w:p w14:paraId="7DB9FE0C" w14:textId="77777777" w:rsidR="005E3277" w:rsidRDefault="005E3277" w:rsidP="005E3277">
      <w:pPr>
        <w:numPr>
          <w:ilvl w:val="0"/>
          <w:numId w:val="83"/>
        </w:numPr>
        <w:tabs>
          <w:tab w:val="left" w:pos="360"/>
        </w:tabs>
        <w:suppressAutoHyphens/>
        <w:autoSpaceDN w:val="0"/>
        <w:spacing w:line="264" w:lineRule="auto"/>
        <w:ind w:left="357" w:hanging="357"/>
        <w:jc w:val="both"/>
        <w:textAlignment w:val="baseline"/>
        <w:rPr>
          <w:sz w:val="20"/>
          <w:szCs w:val="20"/>
        </w:rPr>
      </w:pPr>
      <w:r>
        <w:rPr>
          <w:sz w:val="20"/>
          <w:szCs w:val="20"/>
        </w:rPr>
        <w:t>Ceny objęte umową mogą ulec zmianie w przypadku zmiany stawek VAT na oferowane dostawy.</w:t>
      </w:r>
    </w:p>
    <w:p w14:paraId="6353FBB5" w14:textId="77777777" w:rsidR="005E3277" w:rsidRDefault="005E3277" w:rsidP="005E3277">
      <w:pPr>
        <w:jc w:val="center"/>
        <w:rPr>
          <w:b/>
          <w:sz w:val="6"/>
          <w:szCs w:val="6"/>
        </w:rPr>
      </w:pPr>
    </w:p>
    <w:p w14:paraId="27EC3795" w14:textId="77777777" w:rsidR="005E3277" w:rsidRDefault="005E3277" w:rsidP="005E3277">
      <w:pPr>
        <w:spacing w:line="264" w:lineRule="auto"/>
        <w:jc w:val="center"/>
      </w:pPr>
      <w:r w:rsidRPr="00A655B0">
        <w:rPr>
          <w:b/>
          <w:sz w:val="20"/>
          <w:szCs w:val="20"/>
        </w:rPr>
        <w:t>§</w:t>
      </w:r>
      <w:r>
        <w:rPr>
          <w:b/>
          <w:sz w:val="20"/>
          <w:szCs w:val="20"/>
        </w:rPr>
        <w:t>3</w:t>
      </w:r>
    </w:p>
    <w:p w14:paraId="2C1D0707" w14:textId="77777777" w:rsidR="005E3277" w:rsidRDefault="005E3277" w:rsidP="005E3277">
      <w:pPr>
        <w:spacing w:line="264" w:lineRule="auto"/>
        <w:jc w:val="center"/>
        <w:rPr>
          <w:b/>
          <w:sz w:val="20"/>
          <w:szCs w:val="20"/>
        </w:rPr>
      </w:pPr>
      <w:r>
        <w:rPr>
          <w:b/>
          <w:sz w:val="20"/>
          <w:szCs w:val="20"/>
        </w:rPr>
        <w:t>WARUNKI PŁATNOŚCI</w:t>
      </w:r>
    </w:p>
    <w:p w14:paraId="70A35E59" w14:textId="77777777" w:rsidR="005E3277" w:rsidRDefault="005E3277" w:rsidP="005E3277">
      <w:pPr>
        <w:numPr>
          <w:ilvl w:val="0"/>
          <w:numId w:val="86"/>
        </w:numPr>
        <w:tabs>
          <w:tab w:val="left" w:pos="330"/>
          <w:tab w:val="left" w:pos="360"/>
        </w:tabs>
        <w:suppressAutoHyphens/>
        <w:autoSpaceDN w:val="0"/>
        <w:spacing w:line="264" w:lineRule="auto"/>
        <w:ind w:left="330" w:hanging="330"/>
        <w:jc w:val="both"/>
        <w:textAlignment w:val="baseline"/>
      </w:pPr>
      <w:r>
        <w:rPr>
          <w:sz w:val="20"/>
          <w:szCs w:val="20"/>
        </w:rPr>
        <w:t>Strony ustalają, że za wykonanie przedmiotu umowy Zamawiający zapłaci cenę ustaloną na podstawie uzgodnionych cen jednostkowych oraz ilości rzeczywiście zrealizowanych dostaw.</w:t>
      </w:r>
    </w:p>
    <w:p w14:paraId="46676F1F" w14:textId="3ECF86E3" w:rsidR="005E3277" w:rsidRDefault="005E3277" w:rsidP="005E3277">
      <w:pPr>
        <w:numPr>
          <w:ilvl w:val="0"/>
          <w:numId w:val="85"/>
        </w:numPr>
        <w:tabs>
          <w:tab w:val="left" w:pos="330"/>
          <w:tab w:val="left" w:pos="360"/>
        </w:tabs>
        <w:suppressAutoHyphens/>
        <w:autoSpaceDN w:val="0"/>
        <w:spacing w:line="264" w:lineRule="auto"/>
        <w:ind w:left="330" w:hanging="330"/>
        <w:jc w:val="both"/>
        <w:textAlignment w:val="baseline"/>
      </w:pPr>
      <w:r>
        <w:rPr>
          <w:sz w:val="20"/>
          <w:szCs w:val="20"/>
        </w:rPr>
        <w:t xml:space="preserve">Zamawiający zobowiązuje się do zapłaty za przedmiot umowy na podstawie faktury wystawionej przez Wykonawcę, przelewem w terminie do  </w:t>
      </w:r>
      <w:r w:rsidRPr="005E3277">
        <w:rPr>
          <w:b/>
          <w:bCs/>
          <w:sz w:val="20"/>
          <w:szCs w:val="20"/>
        </w:rPr>
        <w:t>60</w:t>
      </w:r>
      <w:r>
        <w:rPr>
          <w:sz w:val="20"/>
          <w:szCs w:val="20"/>
        </w:rPr>
        <w:t xml:space="preserve"> </w:t>
      </w:r>
      <w:r>
        <w:rPr>
          <w:sz w:val="20"/>
        </w:rPr>
        <w:t>dni od dnia wystawienia faktury. Jeżeli Zamawiający otrzyma fakturę po upływie 5 dni od daty jej wystawienia, termin płatności liczy się od dnia doręczenia faktury Zamawiającemu.</w:t>
      </w:r>
    </w:p>
    <w:p w14:paraId="091EDC98" w14:textId="77777777" w:rsidR="005E3277" w:rsidRDefault="005E3277" w:rsidP="005E3277">
      <w:pPr>
        <w:numPr>
          <w:ilvl w:val="0"/>
          <w:numId w:val="85"/>
        </w:numPr>
        <w:tabs>
          <w:tab w:val="left" w:pos="330"/>
          <w:tab w:val="left" w:pos="360"/>
        </w:tabs>
        <w:suppressAutoHyphens/>
        <w:autoSpaceDN w:val="0"/>
        <w:spacing w:line="264" w:lineRule="auto"/>
        <w:ind w:left="330" w:hanging="330"/>
        <w:jc w:val="both"/>
        <w:textAlignment w:val="baseline"/>
      </w:pPr>
      <w:r>
        <w:rPr>
          <w:sz w:val="20"/>
          <w:szCs w:val="20"/>
        </w:rPr>
        <w:t>Za dzień zapłaty Strony uznają dzień obciążenia rachunku bankowego Zamawiającego.</w:t>
      </w:r>
    </w:p>
    <w:p w14:paraId="00016F04" w14:textId="77777777" w:rsidR="005E3277" w:rsidRPr="00871D7D" w:rsidRDefault="005E3277" w:rsidP="005E3277">
      <w:pPr>
        <w:numPr>
          <w:ilvl w:val="0"/>
          <w:numId w:val="85"/>
        </w:numPr>
        <w:tabs>
          <w:tab w:val="left" w:pos="330"/>
          <w:tab w:val="left" w:pos="360"/>
        </w:tabs>
        <w:suppressAutoHyphens/>
        <w:autoSpaceDN w:val="0"/>
        <w:spacing w:line="264" w:lineRule="auto"/>
        <w:ind w:left="330" w:hanging="330"/>
        <w:jc w:val="both"/>
        <w:textAlignment w:val="baseline"/>
        <w:rPr>
          <w:b/>
          <w:sz w:val="20"/>
          <w:szCs w:val="20"/>
        </w:rPr>
      </w:pPr>
      <w:r>
        <w:rPr>
          <w:sz w:val="20"/>
          <w:szCs w:val="20"/>
        </w:rPr>
        <w:t>Zamawiający</w:t>
      </w:r>
      <w:r>
        <w:rPr>
          <w:sz w:val="20"/>
        </w:rPr>
        <w:t xml:space="preserve"> na podstawie art. 106n ust. 1 ustawy z dnia 11 marca 2004 r. o podatku od towarów i usług udziela Wykonawcy zgody na wystawianie i przesyłanie z adresu e</w:t>
      </w:r>
      <w:r>
        <w:rPr>
          <w:sz w:val="20"/>
        </w:rPr>
        <w:noBreakHyphen/>
        <w:t xml:space="preserve">mail: ___________________ faktur, duplikatów faktur oraz ich korekt, a także not obciążeniowych i not korygujących w formacie pliku elektronicznego PDF na adres e-mail: </w:t>
      </w:r>
      <w:hyperlink r:id="rId20" w:history="1">
        <w:r w:rsidRPr="009520D8">
          <w:rPr>
            <w:rStyle w:val="Hipercze"/>
            <w:sz w:val="20"/>
          </w:rPr>
          <w:t>sekretariat@szpital-nisko.pl</w:t>
        </w:r>
      </w:hyperlink>
      <w:r>
        <w:rPr>
          <w:sz w:val="20"/>
        </w:rPr>
        <w:t xml:space="preserve"> .</w:t>
      </w:r>
    </w:p>
    <w:p w14:paraId="520C9DFB" w14:textId="77777777" w:rsidR="005E3277" w:rsidRDefault="005E3277" w:rsidP="005E3277">
      <w:pPr>
        <w:tabs>
          <w:tab w:val="left" w:pos="330"/>
          <w:tab w:val="left" w:pos="360"/>
        </w:tabs>
        <w:suppressAutoHyphens/>
        <w:autoSpaceDN w:val="0"/>
        <w:spacing w:line="264" w:lineRule="auto"/>
        <w:jc w:val="both"/>
        <w:textAlignment w:val="baseline"/>
        <w:rPr>
          <w:sz w:val="20"/>
        </w:rPr>
      </w:pPr>
    </w:p>
    <w:p w14:paraId="4915827F" w14:textId="77777777" w:rsidR="005E3277" w:rsidRDefault="005E3277" w:rsidP="005E3277">
      <w:pPr>
        <w:spacing w:line="264" w:lineRule="auto"/>
        <w:jc w:val="center"/>
      </w:pPr>
      <w:r w:rsidRPr="00A655B0">
        <w:rPr>
          <w:b/>
          <w:sz w:val="20"/>
          <w:szCs w:val="20"/>
        </w:rPr>
        <w:t>§</w:t>
      </w:r>
      <w:r>
        <w:rPr>
          <w:b/>
          <w:sz w:val="20"/>
          <w:szCs w:val="20"/>
        </w:rPr>
        <w:t>4</w:t>
      </w:r>
    </w:p>
    <w:p w14:paraId="593C2172" w14:textId="77777777" w:rsidR="005E3277" w:rsidRDefault="005E3277" w:rsidP="005E3277">
      <w:pPr>
        <w:spacing w:line="264" w:lineRule="auto"/>
        <w:jc w:val="center"/>
        <w:rPr>
          <w:b/>
          <w:sz w:val="20"/>
          <w:szCs w:val="20"/>
        </w:rPr>
      </w:pPr>
      <w:r>
        <w:rPr>
          <w:b/>
          <w:sz w:val="20"/>
          <w:szCs w:val="20"/>
        </w:rPr>
        <w:t>DOSTAWA</w:t>
      </w:r>
    </w:p>
    <w:p w14:paraId="72DBEE0C" w14:textId="377DB10B" w:rsidR="005E3277" w:rsidRPr="009E08C7" w:rsidRDefault="005E3277" w:rsidP="005E3277">
      <w:pPr>
        <w:numPr>
          <w:ilvl w:val="0"/>
          <w:numId w:val="87"/>
        </w:numPr>
        <w:suppressAutoHyphens/>
        <w:autoSpaceDN w:val="0"/>
        <w:spacing w:line="264" w:lineRule="auto"/>
        <w:ind w:left="357" w:hanging="357"/>
        <w:jc w:val="both"/>
        <w:textAlignment w:val="baseline"/>
      </w:pPr>
      <w:r>
        <w:rPr>
          <w:sz w:val="20"/>
          <w:szCs w:val="20"/>
        </w:rPr>
        <w:t xml:space="preserve">Dostawy realizowane będą w okresie od </w:t>
      </w:r>
      <w:r>
        <w:rPr>
          <w:b/>
          <w:sz w:val="20"/>
          <w:szCs w:val="20"/>
        </w:rPr>
        <w:t>…</w:t>
      </w:r>
      <w:r w:rsidRPr="00D74915">
        <w:rPr>
          <w:b/>
          <w:sz w:val="20"/>
          <w:szCs w:val="20"/>
        </w:rPr>
        <w:t>/</w:t>
      </w:r>
      <w:r>
        <w:rPr>
          <w:b/>
          <w:sz w:val="20"/>
          <w:szCs w:val="20"/>
        </w:rPr>
        <w:t>….</w:t>
      </w:r>
      <w:r w:rsidRPr="00D74915">
        <w:rPr>
          <w:b/>
          <w:sz w:val="20"/>
          <w:szCs w:val="20"/>
        </w:rPr>
        <w:t>/202</w:t>
      </w:r>
      <w:r>
        <w:rPr>
          <w:b/>
          <w:sz w:val="20"/>
          <w:szCs w:val="20"/>
        </w:rPr>
        <w:t>4</w:t>
      </w:r>
      <w:r w:rsidRPr="00D74915">
        <w:rPr>
          <w:b/>
          <w:sz w:val="20"/>
          <w:szCs w:val="20"/>
        </w:rPr>
        <w:t xml:space="preserve"> r. do </w:t>
      </w:r>
      <w:r w:rsidR="006B676C">
        <w:rPr>
          <w:b/>
          <w:sz w:val="20"/>
          <w:szCs w:val="20"/>
        </w:rPr>
        <w:t>17</w:t>
      </w:r>
      <w:r w:rsidRPr="00D74915">
        <w:rPr>
          <w:b/>
          <w:sz w:val="20"/>
          <w:szCs w:val="20"/>
        </w:rPr>
        <w:t>/</w:t>
      </w:r>
      <w:r w:rsidR="006B676C">
        <w:rPr>
          <w:b/>
          <w:sz w:val="20"/>
          <w:szCs w:val="20"/>
        </w:rPr>
        <w:t>09</w:t>
      </w:r>
      <w:r w:rsidRPr="00D74915">
        <w:rPr>
          <w:b/>
          <w:sz w:val="20"/>
          <w:szCs w:val="20"/>
        </w:rPr>
        <w:t>/202</w:t>
      </w:r>
      <w:r>
        <w:rPr>
          <w:b/>
          <w:sz w:val="20"/>
          <w:szCs w:val="20"/>
        </w:rPr>
        <w:t>5</w:t>
      </w:r>
      <w:r w:rsidRPr="00D74915">
        <w:rPr>
          <w:b/>
          <w:sz w:val="20"/>
          <w:szCs w:val="20"/>
        </w:rPr>
        <w:t xml:space="preserve"> r</w:t>
      </w:r>
      <w:r>
        <w:rPr>
          <w:b/>
          <w:sz w:val="20"/>
          <w:szCs w:val="20"/>
        </w:rPr>
        <w:t>.</w:t>
      </w:r>
      <w:r>
        <w:rPr>
          <w:sz w:val="20"/>
          <w:szCs w:val="20"/>
        </w:rPr>
        <w:t xml:space="preserve"> na podstawie jednostkowych zamówień Zamawiającego (zamówienia mogą być składane na piśmie, w formie e-mail lub faksem) z realizacją do </w:t>
      </w:r>
      <w:r w:rsidRPr="005E3277">
        <w:rPr>
          <w:b/>
          <w:bCs/>
          <w:sz w:val="20"/>
          <w:szCs w:val="20"/>
        </w:rPr>
        <w:t>4</w:t>
      </w:r>
      <w:r>
        <w:rPr>
          <w:sz w:val="20"/>
          <w:szCs w:val="20"/>
        </w:rPr>
        <w:t xml:space="preserve"> dni roboczych licząc od dnia otrzymania zamówienia. </w:t>
      </w:r>
      <w:r>
        <w:rPr>
          <w:bCs/>
          <w:sz w:val="20"/>
          <w:szCs w:val="20"/>
        </w:rPr>
        <w:t xml:space="preserve">W przypadku, gdy Wykonawca nie będzie mógł zrealizować dostawy w terminie wynikającym z niniejszego ustępu, termin ulega odpowiedniemu wydłużeniu </w:t>
      </w:r>
      <w:r w:rsidRPr="009E08C7">
        <w:rPr>
          <w:bCs/>
          <w:sz w:val="20"/>
          <w:szCs w:val="20"/>
        </w:rPr>
        <w:t>o udowodniony przez Wykonawcę okres, w którym nie mógł on realizować dostaw z przyczyn przez niego niezawinionych.</w:t>
      </w:r>
    </w:p>
    <w:p w14:paraId="7A48482E" w14:textId="77777777" w:rsidR="005E3277" w:rsidRPr="009E08C7" w:rsidRDefault="005E3277" w:rsidP="005E3277">
      <w:pPr>
        <w:pStyle w:val="Akapitzlist"/>
        <w:numPr>
          <w:ilvl w:val="0"/>
          <w:numId w:val="87"/>
        </w:numPr>
        <w:tabs>
          <w:tab w:val="left" w:pos="360"/>
        </w:tabs>
        <w:suppressAutoHyphens/>
        <w:autoSpaceDN w:val="0"/>
        <w:spacing w:after="0" w:line="264" w:lineRule="auto"/>
        <w:jc w:val="both"/>
        <w:textAlignment w:val="baseline"/>
        <w:rPr>
          <w:rFonts w:ascii="Times New Roman" w:hAnsi="Times New Roman"/>
        </w:rPr>
      </w:pPr>
      <w:r w:rsidRPr="009E08C7">
        <w:rPr>
          <w:rFonts w:ascii="Times New Roman" w:hAnsi="Times New Roman"/>
          <w:sz w:val="20"/>
          <w:szCs w:val="20"/>
        </w:rPr>
        <w:t>Wykonawca zobowiązuje się dostarczać środki dezynfekcyjne w odpowiednich opakowaniach oraz transportem zapewniającym należyte zabezpieczenie jakościowe dostarczanych środków dezynfekcyjnych przed czynnikami pogodowymi, uszkodzeniem itp.</w:t>
      </w:r>
    </w:p>
    <w:p w14:paraId="4205F66F" w14:textId="5AEFAB24" w:rsidR="005E3277" w:rsidRPr="009E08C7" w:rsidRDefault="005E3277" w:rsidP="005E3277">
      <w:pPr>
        <w:pStyle w:val="Akapitzlist"/>
        <w:numPr>
          <w:ilvl w:val="0"/>
          <w:numId w:val="87"/>
        </w:numPr>
        <w:tabs>
          <w:tab w:val="left" w:pos="360"/>
        </w:tabs>
        <w:suppressAutoHyphens/>
        <w:autoSpaceDN w:val="0"/>
        <w:spacing w:after="0" w:line="264" w:lineRule="auto"/>
        <w:jc w:val="both"/>
        <w:textAlignment w:val="baseline"/>
        <w:rPr>
          <w:rFonts w:ascii="Times New Roman" w:hAnsi="Times New Roman"/>
        </w:rPr>
      </w:pPr>
      <w:r w:rsidRPr="009E08C7">
        <w:rPr>
          <w:rFonts w:ascii="Times New Roman" w:hAnsi="Times New Roman"/>
          <w:sz w:val="20"/>
          <w:szCs w:val="20"/>
        </w:rPr>
        <w:t xml:space="preserve">Środki dezynfekcyjne dostarczane przez Wykonawcę muszą spełniać warunki dopuszczenia do obrotu oraz ich termin ważności musi być aktualny przez co najmniej 6 miesięcy, licząc od daty dostawy. </w:t>
      </w:r>
      <w:r w:rsidRPr="009E08C7">
        <w:rPr>
          <w:rFonts w:ascii="Times New Roman" w:hAnsi="Times New Roman"/>
          <w:sz w:val="20"/>
        </w:rPr>
        <w:t xml:space="preserve">Dostawy produktów </w:t>
      </w:r>
      <w:r w:rsidR="0085479E">
        <w:rPr>
          <w:rFonts w:ascii="Times New Roman" w:hAnsi="Times New Roman"/>
          <w:sz w:val="20"/>
        </w:rPr>
        <w:br/>
      </w:r>
      <w:r w:rsidRPr="009E08C7">
        <w:rPr>
          <w:rFonts w:ascii="Times New Roman" w:hAnsi="Times New Roman"/>
          <w:sz w:val="20"/>
        </w:rPr>
        <w:t>z krótszym terminem ważności mogą być dopuszczone w wyjątkowych sytuacjach i każdorazowo zgodę na nie musi wyrazić upoważniony przedstawiciel Zamawiającego.</w:t>
      </w:r>
      <w:r w:rsidRPr="009E08C7">
        <w:rPr>
          <w:rFonts w:ascii="Times New Roman" w:hAnsi="Times New Roman"/>
          <w:sz w:val="20"/>
          <w:szCs w:val="20"/>
        </w:rPr>
        <w:t xml:space="preserve"> Wszystkie atesty dotyczące dostarczanych produktów dostępne będą w siedzibie Wykonawcy. Dokumenty potwierdzające dopuszczenie do obrotu będą dostarczane na każde żądanie Zamawiającego.</w:t>
      </w:r>
    </w:p>
    <w:p w14:paraId="79CBE58D" w14:textId="77777777" w:rsidR="005E3277" w:rsidRDefault="005E3277" w:rsidP="005E3277">
      <w:pPr>
        <w:numPr>
          <w:ilvl w:val="0"/>
          <w:numId w:val="87"/>
        </w:numPr>
        <w:tabs>
          <w:tab w:val="left" w:pos="360"/>
        </w:tabs>
        <w:suppressAutoHyphens/>
        <w:autoSpaceDN w:val="0"/>
        <w:spacing w:line="264" w:lineRule="auto"/>
        <w:ind w:left="357" w:hanging="357"/>
        <w:jc w:val="both"/>
        <w:textAlignment w:val="baseline"/>
      </w:pPr>
      <w:r w:rsidRPr="009E08C7">
        <w:rPr>
          <w:sz w:val="20"/>
          <w:szCs w:val="20"/>
        </w:rPr>
        <w:t>Reklamacje ilościowe (zgodności dostawy z zamówieniem i</w:t>
      </w:r>
      <w:r>
        <w:rPr>
          <w:sz w:val="20"/>
          <w:szCs w:val="20"/>
        </w:rPr>
        <w:t xml:space="preserve"> deklarowanymi ilościami wyszczególnionymi w specyfikacji ilościowo-asortymentowej dołączonej przez Wykonawcę do dostawy) Zamawiający zgłaszać będzie Wykonawcy pisemnie, mailowo lub faksem w terminie 2 dni od daty dostawy.</w:t>
      </w:r>
    </w:p>
    <w:p w14:paraId="1E323B46" w14:textId="77777777" w:rsidR="005E3277" w:rsidRDefault="005E3277" w:rsidP="005E3277">
      <w:pPr>
        <w:numPr>
          <w:ilvl w:val="0"/>
          <w:numId w:val="87"/>
        </w:numPr>
        <w:tabs>
          <w:tab w:val="left" w:pos="360"/>
        </w:tabs>
        <w:suppressAutoHyphens/>
        <w:autoSpaceDN w:val="0"/>
        <w:spacing w:line="264" w:lineRule="auto"/>
        <w:ind w:left="357" w:hanging="357"/>
        <w:jc w:val="both"/>
        <w:textAlignment w:val="baseline"/>
      </w:pPr>
      <w:r>
        <w:rPr>
          <w:sz w:val="20"/>
          <w:szCs w:val="20"/>
        </w:rPr>
        <w:t>Wykonawca zobligowany jest do pisemnego ustosunkowania się do wniesionej przez Zamawiającego  reklamacji w terminie 7 dni od daty jej otrzymania. Brak odpowiedzi w ciągu 7 dni jest uważany za uznanie przez Wykonawcę reklamacji i tym samym skutkuje obowiązkiem dokonania wymiany wadliwego towaru na zgodny z zamówieniem albo innego postąpienia – zgodnie z żądaniem reklamacyjnym.</w:t>
      </w:r>
    </w:p>
    <w:p w14:paraId="0818B963" w14:textId="04C6E132" w:rsidR="005E3277" w:rsidRDefault="005E3277" w:rsidP="005E3277">
      <w:pPr>
        <w:numPr>
          <w:ilvl w:val="0"/>
          <w:numId w:val="87"/>
        </w:numPr>
        <w:tabs>
          <w:tab w:val="left" w:pos="360"/>
        </w:tabs>
        <w:suppressAutoHyphens/>
        <w:autoSpaceDN w:val="0"/>
        <w:spacing w:line="264" w:lineRule="auto"/>
        <w:ind w:left="357" w:hanging="357"/>
        <w:jc w:val="both"/>
        <w:textAlignment w:val="baseline"/>
      </w:pPr>
      <w:r>
        <w:rPr>
          <w:sz w:val="20"/>
          <w:szCs w:val="20"/>
        </w:rPr>
        <w:t>Wykonawca zobowiązuje się do dostarczania sprzedawanych środków dezynfekcyjnych wraz z fakturą do magazynu apteki szpitalnej Zamawiającego transportem własnym, przesyłką pocztową lub poprzez wynajętego w tym celu przewoźnika oraz wniesienie towaru do apteki szpitalnej. W uzasadnionych przypadkach Strony mogą uzgodnić inne miejsce dostawy.</w:t>
      </w:r>
    </w:p>
    <w:p w14:paraId="378CACFC" w14:textId="77777777" w:rsidR="005E3277" w:rsidRDefault="005E3277" w:rsidP="005E3277">
      <w:pPr>
        <w:numPr>
          <w:ilvl w:val="0"/>
          <w:numId w:val="87"/>
        </w:numPr>
        <w:tabs>
          <w:tab w:val="left" w:pos="360"/>
        </w:tabs>
        <w:suppressAutoHyphens/>
        <w:autoSpaceDN w:val="0"/>
        <w:spacing w:line="264" w:lineRule="auto"/>
        <w:ind w:left="357" w:hanging="357"/>
        <w:jc w:val="both"/>
        <w:textAlignment w:val="baseline"/>
      </w:pPr>
      <w:r>
        <w:rPr>
          <w:sz w:val="20"/>
          <w:szCs w:val="20"/>
        </w:rPr>
        <w:t>Wykonawca 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Wykonawca zobowiązuje się zapłacić Zamawiającemu różnicę w cenie w terminie 3 dni od daty zakupu z wyłączeniem powołania się przez Wykonawcę na okoliczności, które zgodnie z przepisami prawa powszechnie obowiązującego uprawniają Wykonawcę do odmowy dostarczenia towaru Zamawiającemu.</w:t>
      </w:r>
    </w:p>
    <w:p w14:paraId="2AD504DB" w14:textId="77777777" w:rsidR="005E3277" w:rsidRDefault="005E3277" w:rsidP="005E3277">
      <w:pPr>
        <w:jc w:val="center"/>
        <w:rPr>
          <w:b/>
          <w:sz w:val="8"/>
          <w:szCs w:val="8"/>
        </w:rPr>
      </w:pPr>
    </w:p>
    <w:p w14:paraId="49282012" w14:textId="77777777" w:rsidR="005E3277" w:rsidRDefault="005E3277" w:rsidP="005E3277">
      <w:pPr>
        <w:spacing w:line="264" w:lineRule="auto"/>
        <w:jc w:val="center"/>
      </w:pPr>
      <w:r w:rsidRPr="00A655B0">
        <w:rPr>
          <w:b/>
          <w:sz w:val="20"/>
          <w:szCs w:val="20"/>
        </w:rPr>
        <w:t>§</w:t>
      </w:r>
      <w:r>
        <w:rPr>
          <w:b/>
          <w:sz w:val="20"/>
          <w:szCs w:val="20"/>
        </w:rPr>
        <w:t>5</w:t>
      </w:r>
    </w:p>
    <w:p w14:paraId="23633C91" w14:textId="77777777" w:rsidR="005E3277" w:rsidRDefault="005E3277" w:rsidP="005E3277">
      <w:pPr>
        <w:spacing w:line="264" w:lineRule="auto"/>
        <w:jc w:val="center"/>
        <w:rPr>
          <w:b/>
          <w:sz w:val="20"/>
          <w:szCs w:val="20"/>
        </w:rPr>
      </w:pPr>
      <w:r>
        <w:rPr>
          <w:b/>
          <w:sz w:val="20"/>
          <w:szCs w:val="20"/>
        </w:rPr>
        <w:t>KARY UMOWNE</w:t>
      </w:r>
    </w:p>
    <w:p w14:paraId="31173AFA" w14:textId="77777777" w:rsidR="005E3277" w:rsidRDefault="005E3277" w:rsidP="005E3277">
      <w:pPr>
        <w:pStyle w:val="Tekstpodstawowywcity3"/>
        <w:numPr>
          <w:ilvl w:val="0"/>
          <w:numId w:val="88"/>
        </w:numPr>
        <w:suppressAutoHyphens/>
        <w:autoSpaceDN w:val="0"/>
        <w:spacing w:after="0" w:line="264" w:lineRule="auto"/>
        <w:ind w:left="426" w:hanging="426"/>
        <w:jc w:val="both"/>
        <w:textAlignment w:val="baseline"/>
        <w:rPr>
          <w:sz w:val="20"/>
        </w:rPr>
      </w:pPr>
      <w:r>
        <w:rPr>
          <w:sz w:val="20"/>
        </w:rPr>
        <w:t>Zamawiający będzie miał prawo żądać od Wykonawcy zapłaty kar umownych za zwłokę z przyczyn leżących po stronie Wykonawcy, z następujących tytułów i w następującej wysokości:</w:t>
      </w:r>
    </w:p>
    <w:p w14:paraId="633E5A6A" w14:textId="77777777" w:rsidR="005E3277" w:rsidRDefault="005E3277" w:rsidP="005E3277">
      <w:pPr>
        <w:pStyle w:val="Tekstpodstawowywcity3"/>
        <w:numPr>
          <w:ilvl w:val="1"/>
          <w:numId w:val="90"/>
        </w:numPr>
        <w:suppressAutoHyphens/>
        <w:autoSpaceDN w:val="0"/>
        <w:spacing w:after="0" w:line="264" w:lineRule="auto"/>
        <w:ind w:left="709" w:hanging="283"/>
        <w:jc w:val="both"/>
        <w:textAlignment w:val="baseline"/>
      </w:pPr>
      <w:r>
        <w:rPr>
          <w:sz w:val="20"/>
        </w:rPr>
        <w:t>0,5 % wartości brutto zareklamowanych przez Zamawiającego towarów jakości niezgodnej z Umową za każdy dzień zwłoki w wymianie, ponad termin określony umową, jednak nie więcej niż 10 % wartości brutto zareklamowanej części towaru,</w:t>
      </w:r>
    </w:p>
    <w:p w14:paraId="6A1F8D4A" w14:textId="77777777" w:rsidR="005E3277" w:rsidRDefault="005E3277" w:rsidP="005E3277">
      <w:pPr>
        <w:pStyle w:val="Tekstpodstawowywcity3"/>
        <w:numPr>
          <w:ilvl w:val="1"/>
          <w:numId w:val="89"/>
        </w:numPr>
        <w:suppressAutoHyphens/>
        <w:autoSpaceDN w:val="0"/>
        <w:spacing w:after="0" w:line="264" w:lineRule="auto"/>
        <w:ind w:left="709" w:hanging="283"/>
        <w:jc w:val="both"/>
        <w:textAlignment w:val="baseline"/>
      </w:pPr>
      <w:r>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p>
    <w:p w14:paraId="577C4897" w14:textId="77777777" w:rsidR="005E3277" w:rsidRDefault="005E3277" w:rsidP="005E3277">
      <w:pPr>
        <w:numPr>
          <w:ilvl w:val="0"/>
          <w:numId w:val="91"/>
        </w:numPr>
        <w:tabs>
          <w:tab w:val="left" w:pos="360"/>
        </w:tabs>
        <w:suppressAutoHyphens/>
        <w:autoSpaceDN w:val="0"/>
        <w:spacing w:line="264" w:lineRule="auto"/>
        <w:ind w:left="357" w:hanging="357"/>
        <w:jc w:val="both"/>
        <w:textAlignment w:val="baseline"/>
      </w:pPr>
      <w:r>
        <w:rPr>
          <w:sz w:val="20"/>
          <w:szCs w:val="20"/>
        </w:rPr>
        <w:t>Zamawiający jest uprawniony do dochodzenia roszczeń uzupełniających, jeżeli wysokość poniesionej szkody przekracza wysokość zastrzeżonej kary umownej.</w:t>
      </w:r>
    </w:p>
    <w:p w14:paraId="55F9BA98" w14:textId="77777777" w:rsidR="005E3277" w:rsidRDefault="005E3277" w:rsidP="005E3277">
      <w:pPr>
        <w:numPr>
          <w:ilvl w:val="0"/>
          <w:numId w:val="91"/>
        </w:numPr>
        <w:tabs>
          <w:tab w:val="left" w:pos="360"/>
        </w:tabs>
        <w:suppressAutoHyphens/>
        <w:autoSpaceDN w:val="0"/>
        <w:spacing w:line="264" w:lineRule="auto"/>
        <w:ind w:left="357" w:hanging="357"/>
        <w:jc w:val="both"/>
        <w:textAlignment w:val="baseline"/>
      </w:pPr>
      <w:r>
        <w:rPr>
          <w:bCs/>
          <w:iCs/>
          <w:sz w:val="20"/>
          <w:szCs w:val="20"/>
        </w:rPr>
        <w:t xml:space="preserve">Łączna maksymalna wysokość kar umownych jakie mogą obciążyć Wykonawcę nie może przekroczyć 25% wartości brutto Umowy określonej w </w:t>
      </w:r>
      <w:r>
        <w:rPr>
          <w:bCs/>
          <w:sz w:val="20"/>
          <w:szCs w:val="20"/>
        </w:rPr>
        <w:t>§2 ust. 1.</w:t>
      </w:r>
    </w:p>
    <w:p w14:paraId="68784F14" w14:textId="77777777" w:rsidR="005E3277" w:rsidRDefault="005E3277" w:rsidP="005E3277">
      <w:pPr>
        <w:numPr>
          <w:ilvl w:val="0"/>
          <w:numId w:val="91"/>
        </w:numPr>
        <w:tabs>
          <w:tab w:val="left" w:pos="360"/>
        </w:tabs>
        <w:suppressAutoHyphens/>
        <w:autoSpaceDN w:val="0"/>
        <w:spacing w:line="264" w:lineRule="auto"/>
        <w:ind w:left="357" w:hanging="357"/>
        <w:jc w:val="both"/>
        <w:textAlignment w:val="baseline"/>
      </w:pPr>
      <w:r>
        <w:rPr>
          <w:bCs/>
          <w:sz w:val="20"/>
          <w:szCs w:val="20"/>
        </w:rPr>
        <w:t>Zamawiającemu nie przysługują kary umowne określone w §5 ust.1 lit. b) w przypadku, gdy Wykonawca nie zrealizuje dostawy w terminie, zgodnie z §4 ust. 1 zdanie 2.</w:t>
      </w:r>
    </w:p>
    <w:p w14:paraId="6A7EA7C0" w14:textId="77777777" w:rsidR="005E3277" w:rsidRDefault="005E3277" w:rsidP="005E3277">
      <w:pPr>
        <w:spacing w:line="264" w:lineRule="auto"/>
        <w:jc w:val="center"/>
        <w:rPr>
          <w:b/>
          <w:iCs/>
          <w:sz w:val="8"/>
          <w:szCs w:val="8"/>
        </w:rPr>
      </w:pPr>
    </w:p>
    <w:p w14:paraId="1284F124" w14:textId="77777777" w:rsidR="0085479E" w:rsidRDefault="0085479E" w:rsidP="005E3277">
      <w:pPr>
        <w:spacing w:line="264" w:lineRule="auto"/>
        <w:jc w:val="center"/>
        <w:rPr>
          <w:b/>
          <w:sz w:val="20"/>
          <w:szCs w:val="20"/>
        </w:rPr>
      </w:pPr>
    </w:p>
    <w:p w14:paraId="17F669C3" w14:textId="37855E71" w:rsidR="005E3277" w:rsidRDefault="005E3277" w:rsidP="005E3277">
      <w:pPr>
        <w:spacing w:line="264" w:lineRule="auto"/>
        <w:jc w:val="center"/>
      </w:pPr>
      <w:r w:rsidRPr="00A655B0">
        <w:rPr>
          <w:b/>
          <w:sz w:val="20"/>
          <w:szCs w:val="20"/>
        </w:rPr>
        <w:t>§</w:t>
      </w:r>
      <w:r>
        <w:rPr>
          <w:b/>
          <w:iCs/>
          <w:sz w:val="20"/>
          <w:szCs w:val="20"/>
        </w:rPr>
        <w:t>6</w:t>
      </w:r>
    </w:p>
    <w:p w14:paraId="63441EBA" w14:textId="77777777" w:rsidR="005E3277" w:rsidRDefault="005E3277" w:rsidP="005E3277">
      <w:pPr>
        <w:autoSpaceDE w:val="0"/>
        <w:spacing w:line="264" w:lineRule="auto"/>
        <w:jc w:val="center"/>
      </w:pPr>
      <w:r>
        <w:rPr>
          <w:b/>
          <w:bCs/>
          <w:sz w:val="20"/>
          <w:szCs w:val="20"/>
        </w:rPr>
        <w:t>DOPUSZCZALNOŚĆ DOKONYWANIA ZMIAN POSTANOWIEŃ UMOWY ORAZ WARUNKI DOKONYWANIA TAKICH ZMIAN</w:t>
      </w:r>
    </w:p>
    <w:p w14:paraId="475BAAF3" w14:textId="77777777" w:rsidR="005E3277" w:rsidRDefault="005E3277" w:rsidP="005E3277">
      <w:pPr>
        <w:pStyle w:val="Tekstpodstawowy"/>
        <w:numPr>
          <w:ilvl w:val="0"/>
          <w:numId w:val="93"/>
        </w:numPr>
        <w:tabs>
          <w:tab w:val="left" w:pos="360"/>
          <w:tab w:val="left" w:pos="720"/>
        </w:tabs>
        <w:suppressAutoHyphens/>
        <w:autoSpaceDN w:val="0"/>
        <w:spacing w:after="0" w:line="264" w:lineRule="auto"/>
        <w:ind w:left="357" w:hanging="357"/>
        <w:jc w:val="both"/>
        <w:textAlignment w:val="baseline"/>
        <w:rPr>
          <w:sz w:val="20"/>
          <w:szCs w:val="20"/>
        </w:rPr>
      </w:pPr>
      <w:r>
        <w:rPr>
          <w:sz w:val="20"/>
          <w:szCs w:val="20"/>
        </w:rPr>
        <w:t>Wszelkie zmiany i uzupełnienia do niniejszej umowy mogą być dokonane za zgodą obu stron wyrażoną na piśmie pod rygorem nieważności.</w:t>
      </w:r>
    </w:p>
    <w:p w14:paraId="22B9FCE7" w14:textId="77777777" w:rsidR="005E3277" w:rsidRDefault="005E3277" w:rsidP="005E3277">
      <w:pPr>
        <w:pStyle w:val="Tekstpodstawowy"/>
        <w:numPr>
          <w:ilvl w:val="0"/>
          <w:numId w:val="92"/>
        </w:numPr>
        <w:tabs>
          <w:tab w:val="left" w:pos="360"/>
          <w:tab w:val="left" w:pos="720"/>
        </w:tabs>
        <w:suppressAutoHyphens/>
        <w:autoSpaceDN w:val="0"/>
        <w:spacing w:after="0" w:line="264" w:lineRule="auto"/>
        <w:ind w:left="357" w:hanging="357"/>
        <w:jc w:val="both"/>
        <w:textAlignment w:val="baseline"/>
        <w:rPr>
          <w:sz w:val="20"/>
          <w:szCs w:val="20"/>
        </w:rPr>
      </w:pPr>
      <w:r>
        <w:rPr>
          <w:sz w:val="20"/>
          <w:szCs w:val="20"/>
        </w:rPr>
        <w:t>Strony dopuszczają możliwość zmian umowy w następujących przypadkach:</w:t>
      </w:r>
    </w:p>
    <w:p w14:paraId="5427EE7A" w14:textId="77777777" w:rsidR="005E3277" w:rsidRDefault="005E3277" w:rsidP="005E3277">
      <w:pPr>
        <w:pStyle w:val="Tekstpodstawowy"/>
        <w:numPr>
          <w:ilvl w:val="0"/>
          <w:numId w:val="95"/>
        </w:numPr>
        <w:suppressAutoHyphens/>
        <w:autoSpaceDN w:val="0"/>
        <w:spacing w:after="0" w:line="264" w:lineRule="auto"/>
        <w:jc w:val="both"/>
        <w:textAlignment w:val="baseline"/>
        <w:rPr>
          <w:sz w:val="20"/>
          <w:szCs w:val="20"/>
        </w:rPr>
      </w:pPr>
      <w:r>
        <w:rPr>
          <w:sz w:val="20"/>
          <w:szCs w:val="20"/>
        </w:rPr>
        <w:t>Zmiana numerów kont bankowych stron,</w:t>
      </w:r>
    </w:p>
    <w:p w14:paraId="1AF49FE1" w14:textId="77777777" w:rsidR="005E3277" w:rsidRDefault="005E3277" w:rsidP="005E3277">
      <w:pPr>
        <w:pStyle w:val="Tekstpodstawowy"/>
        <w:numPr>
          <w:ilvl w:val="0"/>
          <w:numId w:val="94"/>
        </w:numPr>
        <w:suppressAutoHyphens/>
        <w:autoSpaceDN w:val="0"/>
        <w:spacing w:after="0" w:line="264" w:lineRule="auto"/>
        <w:jc w:val="both"/>
        <w:textAlignment w:val="baseline"/>
        <w:rPr>
          <w:sz w:val="20"/>
          <w:szCs w:val="20"/>
        </w:rPr>
      </w:pPr>
      <w:r>
        <w:rPr>
          <w:sz w:val="20"/>
          <w:szCs w:val="20"/>
        </w:rPr>
        <w:t>Zmiana stawek podatku VAT,</w:t>
      </w:r>
    </w:p>
    <w:p w14:paraId="35A6413F" w14:textId="77777777" w:rsidR="005E3277" w:rsidRDefault="005E3277" w:rsidP="005E3277">
      <w:pPr>
        <w:pStyle w:val="Tekstpodstawowy"/>
        <w:numPr>
          <w:ilvl w:val="0"/>
          <w:numId w:val="94"/>
        </w:numPr>
        <w:suppressAutoHyphens/>
        <w:autoSpaceDN w:val="0"/>
        <w:spacing w:after="0" w:line="264" w:lineRule="auto"/>
        <w:jc w:val="both"/>
        <w:textAlignment w:val="baseline"/>
      </w:pPr>
      <w:r>
        <w:rPr>
          <w:sz w:val="20"/>
          <w:szCs w:val="20"/>
        </w:rPr>
        <w:t xml:space="preserve">Zmiana cen jednostkowych w związku ze zmianą stawek podatku VAT; </w:t>
      </w:r>
      <w:r>
        <w:rPr>
          <w:sz w:val="20"/>
        </w:rPr>
        <w:t>w takim przypadku ceny netto pozostaną stałe, zmianie ulegną ceny brutto</w:t>
      </w:r>
      <w:r>
        <w:rPr>
          <w:sz w:val="20"/>
          <w:szCs w:val="20"/>
        </w:rPr>
        <w:t>,</w:t>
      </w:r>
    </w:p>
    <w:p w14:paraId="4621E4CE" w14:textId="77777777" w:rsidR="005E3277" w:rsidRDefault="005E3277" w:rsidP="005E3277">
      <w:pPr>
        <w:pStyle w:val="Tekstpodstawowy"/>
        <w:numPr>
          <w:ilvl w:val="0"/>
          <w:numId w:val="94"/>
        </w:numPr>
        <w:suppressAutoHyphens/>
        <w:autoSpaceDN w:val="0"/>
        <w:spacing w:after="0" w:line="264" w:lineRule="auto"/>
        <w:jc w:val="both"/>
        <w:textAlignment w:val="baseline"/>
        <w:rPr>
          <w:sz w:val="20"/>
          <w:szCs w:val="20"/>
        </w:rPr>
      </w:pPr>
      <w:r>
        <w:rPr>
          <w:sz w:val="20"/>
          <w:szCs w:val="20"/>
        </w:rPr>
        <w:t>Zmiana cen jednostkowych na niższe niż określone w umowie.</w:t>
      </w:r>
    </w:p>
    <w:p w14:paraId="1D53814A" w14:textId="02ACB384" w:rsidR="005E3277" w:rsidRDefault="005E3277" w:rsidP="005E3277">
      <w:pPr>
        <w:pStyle w:val="Tekstpodstawowy"/>
        <w:numPr>
          <w:ilvl w:val="0"/>
          <w:numId w:val="92"/>
        </w:numPr>
        <w:suppressAutoHyphens/>
        <w:autoSpaceDN w:val="0"/>
        <w:spacing w:after="0" w:line="264" w:lineRule="auto"/>
        <w:ind w:left="284" w:hanging="284"/>
        <w:jc w:val="both"/>
        <w:textAlignment w:val="baseline"/>
        <w:rPr>
          <w:sz w:val="20"/>
          <w:szCs w:val="20"/>
        </w:rPr>
      </w:pPr>
      <w:r w:rsidRPr="00AA2F66">
        <w:rPr>
          <w:sz w:val="20"/>
          <w:szCs w:val="20"/>
        </w:rPr>
        <w:t>Strony umowy zastrzegają możliwość wprowadzenia zmiany do niniejszej umowy w zakresie jej przedłużenia, nie więcej jednak niż o 6 m-cy, celem zrealizowania dostaw  asortymentowych objęt</w:t>
      </w:r>
      <w:r>
        <w:rPr>
          <w:sz w:val="20"/>
          <w:szCs w:val="20"/>
        </w:rPr>
        <w:t>ych</w:t>
      </w:r>
      <w:r w:rsidRPr="00AA2F66">
        <w:rPr>
          <w:sz w:val="20"/>
          <w:szCs w:val="20"/>
        </w:rPr>
        <w:t xml:space="preserve"> zamówienia w</w:t>
      </w:r>
      <w:r w:rsidR="00076E1C">
        <w:rPr>
          <w:sz w:val="20"/>
          <w:szCs w:val="20"/>
        </w:rPr>
        <w:t> </w:t>
      </w:r>
      <w:r w:rsidRPr="00AA2F66">
        <w:rPr>
          <w:sz w:val="20"/>
          <w:szCs w:val="20"/>
        </w:rPr>
        <w:t>pierwotnym terminie. Dokonanie powyższej zmiany wymaga sporządzenia aneksu.</w:t>
      </w:r>
    </w:p>
    <w:p w14:paraId="2793AE2E" w14:textId="77777777" w:rsidR="005E3277" w:rsidRPr="00220C0B" w:rsidRDefault="005E3277" w:rsidP="005E3277">
      <w:pPr>
        <w:pStyle w:val="Akapitzlist"/>
        <w:numPr>
          <w:ilvl w:val="0"/>
          <w:numId w:val="92"/>
        </w:numPr>
        <w:suppressAutoHyphens/>
        <w:autoSpaceDN w:val="0"/>
        <w:spacing w:after="0" w:line="240" w:lineRule="auto"/>
        <w:ind w:left="284" w:hanging="284"/>
        <w:jc w:val="both"/>
        <w:textAlignment w:val="baseline"/>
        <w:rPr>
          <w:rFonts w:ascii="Times New Roman" w:eastAsia="Times New Roman" w:hAnsi="Times New Roman"/>
          <w:sz w:val="20"/>
          <w:szCs w:val="20"/>
          <w:lang w:eastAsia="pl-PL"/>
        </w:rPr>
      </w:pPr>
      <w:r w:rsidRPr="00220C0B">
        <w:rPr>
          <w:rFonts w:ascii="Times New Roman" w:eastAsia="Times New Roman" w:hAnsi="Times New Roman"/>
          <w:sz w:val="20"/>
          <w:szCs w:val="20"/>
          <w:lang w:eastAsia="pl-PL"/>
        </w:rPr>
        <w:t xml:space="preserve">W przypadku zmiany cen materiałów lub kosztów wykonania umowy, które zmienią ten koszt o więcej niż 20%, Strony podejmą negocjacje w celu zmiany wynagrodzenia. Zmiana nie może nastąpić wcześniej niż przed upływem 7 miesięcy od dnia zawarcia umowy. </w:t>
      </w:r>
    </w:p>
    <w:p w14:paraId="678DDA53" w14:textId="77777777" w:rsidR="005E3277" w:rsidRDefault="005E3277" w:rsidP="005E3277">
      <w:pPr>
        <w:pStyle w:val="Tekstpodstawowy"/>
        <w:spacing w:after="0" w:line="264" w:lineRule="auto"/>
        <w:jc w:val="both"/>
        <w:rPr>
          <w:sz w:val="20"/>
          <w:szCs w:val="20"/>
        </w:rPr>
      </w:pPr>
    </w:p>
    <w:p w14:paraId="47FD8429" w14:textId="77777777" w:rsidR="005E3277" w:rsidRDefault="005E3277" w:rsidP="005E3277">
      <w:pPr>
        <w:jc w:val="both"/>
        <w:rPr>
          <w:bCs/>
          <w:sz w:val="8"/>
          <w:szCs w:val="8"/>
        </w:rPr>
      </w:pPr>
    </w:p>
    <w:p w14:paraId="63C3E2D9" w14:textId="77777777" w:rsidR="005E3277" w:rsidRPr="00A655B0" w:rsidRDefault="005E3277" w:rsidP="005E3277">
      <w:pPr>
        <w:spacing w:line="264" w:lineRule="auto"/>
        <w:jc w:val="center"/>
        <w:rPr>
          <w:b/>
          <w:sz w:val="20"/>
          <w:szCs w:val="20"/>
        </w:rPr>
      </w:pPr>
      <w:r w:rsidRPr="00A655B0">
        <w:rPr>
          <w:b/>
          <w:sz w:val="20"/>
          <w:szCs w:val="20"/>
        </w:rPr>
        <w:t>§</w:t>
      </w:r>
      <w:r>
        <w:rPr>
          <w:b/>
          <w:sz w:val="20"/>
          <w:szCs w:val="20"/>
        </w:rPr>
        <w:t>7</w:t>
      </w:r>
    </w:p>
    <w:p w14:paraId="6CE28362" w14:textId="77777777" w:rsidR="005E3277" w:rsidRDefault="005E3277" w:rsidP="005E3277">
      <w:pPr>
        <w:spacing w:line="264" w:lineRule="auto"/>
        <w:jc w:val="center"/>
        <w:rPr>
          <w:b/>
          <w:sz w:val="20"/>
          <w:szCs w:val="20"/>
        </w:rPr>
      </w:pPr>
      <w:r>
        <w:rPr>
          <w:b/>
          <w:sz w:val="20"/>
          <w:szCs w:val="20"/>
        </w:rPr>
        <w:t>POSTANOWIENIA KOŃCOWE</w:t>
      </w:r>
    </w:p>
    <w:p w14:paraId="48D73DAA" w14:textId="77777777" w:rsidR="005E3277" w:rsidRDefault="005E3277" w:rsidP="005E3277">
      <w:pPr>
        <w:numPr>
          <w:ilvl w:val="0"/>
          <w:numId w:val="97"/>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Nie dopuszczalne są takie zmiany postanowień umowy oraz wprowadzenie do umowy postanowień niekorzystnych dla Zamawiającego, jeżeli przy ich uwzględnieniu należałoby zmienić treść oferty Wykonawcy, chyba że konieczność wprowadzenia takich zmian wynika z okoliczności, których nie można było przewidzieć w chwili zawarcia umowy.</w:t>
      </w:r>
    </w:p>
    <w:p w14:paraId="04656E5D"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Niewypełnianie warunków umowy przez Wykonawcę tj. nieterminowe lub niezgodne pod względem asortymentu bądź ilości z zamówieniem realizowane dostawy, nieprzestrzeganie cen zawartych w umowie, a także istotne, powtarzające się uchybienia w zakresie jakości dostarczanych środków dezynfekcyjnych lub ich terminów ważności daje podstawę Zamawiającemu do rozwiązania umowy ze skutkiem natychmiastowym lub odstąpienia od umowy.</w:t>
      </w:r>
    </w:p>
    <w:p w14:paraId="4247A3D3"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Oprócz przypadków wymienionych w Kodeksie Cywilnym Zamawiający może odstąpić od umowy lub zrezygnować z niektórych pozycji zamówienia w razie wystąpienia istotnej zmiany okoliczności powodującej, że wykonanie umowy nie leży w interesie publicznym, czego nie można było przewidzieć w chwili zawarcia umowy.</w:t>
      </w:r>
    </w:p>
    <w:p w14:paraId="5164BEC7"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Odstąpienie od umowy w przypadku, o którym mowa w pkt. 3, może nastąpić w terminie 30 dni od powzięcia wiadomości o powyższych okolicznościach.</w:t>
      </w:r>
    </w:p>
    <w:p w14:paraId="20F7AC11"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W przypadku odstąpienia od umowy Wykonawca może żądać jedynie wynagrodzenia za część umowy wykonanej do dnia odstąpienia od umowy.</w:t>
      </w:r>
    </w:p>
    <w:p w14:paraId="5890BE7F"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W sprawach nie uregulowanych w niniejszej umowie będą miały zastosowanie właściwe przepisy Kodeksu Cywilnego oraz ustawy Prawo zamówień publicznych.</w:t>
      </w:r>
    </w:p>
    <w:p w14:paraId="43E9026D"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Ewentualne spory wynikłe na tle wykonywania niniejszej umowy rozstrzygane będą przez właściwy Sąd Powszechny wg siedziby Zamawiającego.</w:t>
      </w:r>
    </w:p>
    <w:p w14:paraId="5D0EE5D7" w14:textId="77777777" w:rsidR="005E3277" w:rsidRDefault="005E3277" w:rsidP="005E3277">
      <w:pPr>
        <w:numPr>
          <w:ilvl w:val="0"/>
          <w:numId w:val="96"/>
        </w:numPr>
        <w:tabs>
          <w:tab w:val="left" w:pos="360"/>
          <w:tab w:val="left" w:pos="720"/>
        </w:tabs>
        <w:suppressAutoHyphens/>
        <w:autoSpaceDE w:val="0"/>
        <w:autoSpaceDN w:val="0"/>
        <w:spacing w:line="264" w:lineRule="auto"/>
        <w:ind w:left="360"/>
        <w:jc w:val="both"/>
        <w:textAlignment w:val="baseline"/>
        <w:rPr>
          <w:sz w:val="20"/>
          <w:szCs w:val="20"/>
        </w:rPr>
      </w:pPr>
      <w:r>
        <w:rPr>
          <w:sz w:val="20"/>
          <w:szCs w:val="20"/>
        </w:rPr>
        <w:t>Niniejszą umowę sporządza się w dwóch jednobrzmiących egzemplarzach, po jednym dla każdej ze stron.</w:t>
      </w:r>
    </w:p>
    <w:p w14:paraId="1F944592" w14:textId="77777777" w:rsidR="005E3277" w:rsidRDefault="005E3277" w:rsidP="005E3277">
      <w:pPr>
        <w:spacing w:line="264" w:lineRule="auto"/>
        <w:rPr>
          <w:b/>
          <w:bCs/>
          <w:sz w:val="20"/>
          <w:szCs w:val="20"/>
        </w:rPr>
      </w:pPr>
    </w:p>
    <w:p w14:paraId="163DAB10" w14:textId="77777777" w:rsidR="005E3277" w:rsidRDefault="005E3277" w:rsidP="005E3277">
      <w:pPr>
        <w:rPr>
          <w:b/>
          <w:bCs/>
          <w:sz w:val="20"/>
          <w:szCs w:val="20"/>
        </w:rPr>
      </w:pPr>
    </w:p>
    <w:p w14:paraId="56D8410E" w14:textId="4A5773E9" w:rsidR="005E3277" w:rsidRPr="00871D7D" w:rsidRDefault="005E3277" w:rsidP="005E3277">
      <w:pPr>
        <w:rPr>
          <w:sz w:val="20"/>
          <w:szCs w:val="20"/>
        </w:rPr>
      </w:pPr>
      <w:r>
        <w:rPr>
          <w:sz w:val="20"/>
          <w:szCs w:val="20"/>
        </w:rPr>
        <w:t>Załącznik nr 1 – Formularz cenowy</w:t>
      </w:r>
    </w:p>
    <w:p w14:paraId="4144916C" w14:textId="77777777" w:rsidR="005E3277" w:rsidRDefault="005E3277" w:rsidP="005E3277">
      <w:pPr>
        <w:rPr>
          <w:b/>
          <w:bCs/>
          <w:sz w:val="20"/>
          <w:szCs w:val="20"/>
        </w:rPr>
      </w:pPr>
    </w:p>
    <w:p w14:paraId="7E8BC62E" w14:textId="77777777" w:rsidR="005E3277" w:rsidRDefault="005E3277" w:rsidP="005E3277">
      <w:pPr>
        <w:rPr>
          <w:b/>
          <w:bCs/>
          <w:sz w:val="20"/>
          <w:szCs w:val="20"/>
        </w:rPr>
      </w:pPr>
    </w:p>
    <w:p w14:paraId="533ECCC5" w14:textId="77777777" w:rsidR="005E3277" w:rsidRPr="00A940C3" w:rsidRDefault="005E3277" w:rsidP="005E3277">
      <w:pPr>
        <w:jc w:val="center"/>
        <w:rPr>
          <w:b/>
          <w:bCs/>
          <w:sz w:val="20"/>
          <w:szCs w:val="20"/>
        </w:rPr>
      </w:pPr>
      <w:r>
        <w:rPr>
          <w:b/>
          <w:sz w:val="20"/>
          <w:szCs w:val="20"/>
        </w:rPr>
        <w:t>Zamawiający:                                                                                           Wykonawca:</w:t>
      </w:r>
    </w:p>
    <w:p w14:paraId="56E23723" w14:textId="77777777" w:rsidR="005E3277" w:rsidRPr="00A940C3" w:rsidRDefault="005E3277" w:rsidP="002C09B0">
      <w:pPr>
        <w:rPr>
          <w:sz w:val="20"/>
          <w:szCs w:val="20"/>
        </w:rPr>
        <w:sectPr w:rsidR="005E3277" w:rsidRPr="00A940C3" w:rsidSect="00B66C2A">
          <w:headerReference w:type="default" r:id="rId21"/>
          <w:footerReference w:type="default" r:id="rId22"/>
          <w:pgSz w:w="11906" w:h="16838" w:code="9"/>
          <w:pgMar w:top="1418" w:right="1304" w:bottom="1418" w:left="1304" w:header="709" w:footer="709" w:gutter="0"/>
          <w:cols w:space="708"/>
          <w:titlePg/>
        </w:sectPr>
      </w:pPr>
    </w:p>
    <w:p w14:paraId="3F6A1ABF" w14:textId="220A2382" w:rsidR="002C09B0" w:rsidRPr="00A940C3" w:rsidRDefault="000D01C5" w:rsidP="002C09B0">
      <w:pPr>
        <w:jc w:val="right"/>
        <w:rPr>
          <w:b/>
          <w:bCs/>
          <w:sz w:val="20"/>
          <w:szCs w:val="20"/>
        </w:rPr>
      </w:pPr>
      <w:r>
        <w:rPr>
          <w:b/>
          <w:bCs/>
          <w:sz w:val="20"/>
          <w:szCs w:val="20"/>
        </w:rPr>
        <w:t xml:space="preserve">Załącznik nr </w:t>
      </w:r>
      <w:r w:rsidR="00DA4DF5">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0" w:type="auto"/>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77777777" w:rsidR="00B67E9F" w:rsidRPr="00A940C3" w:rsidRDefault="00B67E9F" w:rsidP="00D23C38">
            <w:pPr>
              <w:jc w:val="center"/>
              <w:rPr>
                <w:b/>
                <w:sz w:val="20"/>
                <w:szCs w:val="20"/>
              </w:rPr>
            </w:pPr>
            <w:r w:rsidRPr="00A940C3">
              <w:rPr>
                <w:b/>
                <w:sz w:val="20"/>
                <w:szCs w:val="20"/>
              </w:rPr>
              <w:t>PAKIET NR ___</w:t>
            </w:r>
          </w:p>
        </w:tc>
      </w:tr>
      <w:tr w:rsidR="00C0459E" w:rsidRPr="00A940C3" w14:paraId="2F313A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07BC742" w:rsidR="00C0459E" w:rsidRPr="00A940C3" w:rsidRDefault="00C0459E" w:rsidP="00512E65">
            <w:pPr>
              <w:jc w:val="center"/>
              <w:rPr>
                <w:b/>
                <w:sz w:val="20"/>
                <w:szCs w:val="20"/>
              </w:rPr>
            </w:pPr>
            <w:r w:rsidRPr="00A940C3">
              <w:rPr>
                <w:b/>
                <w:sz w:val="20"/>
                <w:szCs w:val="20"/>
              </w:rPr>
              <w:t>producent</w:t>
            </w:r>
            <w:r>
              <w:rPr>
                <w:b/>
                <w:sz w:val="20"/>
                <w:szCs w:val="20"/>
              </w:rPr>
              <w:t>/nr katalogowy</w:t>
            </w:r>
            <w:r w:rsidR="00076E1C">
              <w:rPr>
                <w:b/>
                <w:sz w:val="20"/>
                <w:szCs w:val="20"/>
              </w:rPr>
              <w:t xml:space="preserve"> (jeśli występuje)</w:t>
            </w:r>
          </w:p>
        </w:tc>
      </w:tr>
      <w:tr w:rsidR="00C0459E" w:rsidRPr="00A940C3" w14:paraId="15ED08B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11531F" w:rsidRPr="00A940C3" w14:paraId="714C5F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B01B7E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BF8B46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F2E39D2"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B6D1C0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D94A93"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0EEA4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3E8FD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8201F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6B9553" w14:textId="77777777" w:rsidR="0011531F" w:rsidRPr="00A940C3" w:rsidRDefault="0011531F" w:rsidP="00512E65">
            <w:pPr>
              <w:jc w:val="center"/>
              <w:rPr>
                <w:b/>
                <w:sz w:val="20"/>
                <w:szCs w:val="20"/>
              </w:rPr>
            </w:pPr>
          </w:p>
        </w:tc>
      </w:tr>
      <w:tr w:rsidR="0011531F" w:rsidRPr="00A940C3" w14:paraId="6276BC12"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9F6B7DD"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8F86125"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BB38355"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0C24B3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CD4A9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B2434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CB5016"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CC214C"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326617D" w14:textId="77777777" w:rsidR="0011531F" w:rsidRPr="00A940C3" w:rsidRDefault="0011531F" w:rsidP="00512E65">
            <w:pPr>
              <w:jc w:val="center"/>
              <w:rPr>
                <w:b/>
                <w:sz w:val="20"/>
                <w:szCs w:val="20"/>
              </w:rPr>
            </w:pPr>
          </w:p>
        </w:tc>
      </w:tr>
      <w:tr w:rsidR="0011531F" w:rsidRPr="00A940C3" w14:paraId="45EF960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019D93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AAE717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1449AD6"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FF4BD8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B17262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F7EA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4AE0B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9C166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B14BEFB" w14:textId="77777777" w:rsidR="0011531F" w:rsidRPr="00A940C3" w:rsidRDefault="0011531F" w:rsidP="00512E65">
            <w:pPr>
              <w:jc w:val="center"/>
              <w:rPr>
                <w:b/>
                <w:sz w:val="20"/>
                <w:szCs w:val="20"/>
              </w:rPr>
            </w:pPr>
          </w:p>
        </w:tc>
      </w:tr>
      <w:tr w:rsidR="0011531F" w:rsidRPr="00A940C3" w14:paraId="49863E9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35A69C0"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E97A5D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AC31B8C"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A04CB4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4F69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1BA1B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616B1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972B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5730B53" w14:textId="77777777" w:rsidR="0011531F" w:rsidRPr="00A940C3" w:rsidRDefault="0011531F" w:rsidP="00512E65">
            <w:pPr>
              <w:jc w:val="center"/>
              <w:rPr>
                <w:b/>
                <w:sz w:val="20"/>
                <w:szCs w:val="20"/>
              </w:rPr>
            </w:pPr>
          </w:p>
        </w:tc>
      </w:tr>
      <w:tr w:rsidR="0011531F" w:rsidRPr="00A940C3" w14:paraId="0A356B0F"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B7BEC"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F6DE38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75BD8C60"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3BF27C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65BC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F0339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F7A7E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F23657"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71BA27D" w14:textId="77777777" w:rsidR="0011531F" w:rsidRPr="00A940C3" w:rsidRDefault="0011531F" w:rsidP="00512E65">
            <w:pPr>
              <w:jc w:val="center"/>
              <w:rPr>
                <w:b/>
                <w:sz w:val="20"/>
                <w:szCs w:val="20"/>
              </w:rPr>
            </w:pPr>
          </w:p>
        </w:tc>
      </w:tr>
      <w:tr w:rsidR="0011531F" w:rsidRPr="00A940C3" w14:paraId="7FEC33BD"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58C32A"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6E43FC3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130DC7F"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A87C54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5A8507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24DCD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23939F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717700"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EEEC4F" w14:textId="77777777" w:rsidR="0011531F" w:rsidRPr="00A940C3" w:rsidRDefault="0011531F" w:rsidP="00512E65">
            <w:pPr>
              <w:jc w:val="center"/>
              <w:rPr>
                <w:b/>
                <w:sz w:val="20"/>
                <w:szCs w:val="20"/>
              </w:rPr>
            </w:pPr>
          </w:p>
        </w:tc>
      </w:tr>
      <w:tr w:rsidR="0011531F" w:rsidRPr="00A940C3" w14:paraId="3BB5A2F7"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389DDD6"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B101E19"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345FB099"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606BFD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BF96D6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AE7A06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024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97ABB33"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46C5996" w14:textId="77777777" w:rsidR="0011531F" w:rsidRPr="00A940C3" w:rsidRDefault="0011531F" w:rsidP="00512E65">
            <w:pPr>
              <w:jc w:val="center"/>
              <w:rPr>
                <w:b/>
                <w:sz w:val="20"/>
                <w:szCs w:val="20"/>
              </w:rPr>
            </w:pPr>
          </w:p>
        </w:tc>
      </w:tr>
      <w:tr w:rsidR="00B67E9F" w:rsidRPr="00A940C3" w14:paraId="716AD46A" w14:textId="77777777">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23"/>
      <w:footerReference w:type="default" r:id="rId24"/>
      <w:headerReference w:type="first" r:id="rId25"/>
      <w:footerReference w:type="first" r:id="rId26"/>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3B3F5" w14:textId="77777777" w:rsidR="00060E61" w:rsidRDefault="00060E61">
      <w:r>
        <w:separator/>
      </w:r>
    </w:p>
  </w:endnote>
  <w:endnote w:type="continuationSeparator" w:id="0">
    <w:p w14:paraId="025D9213" w14:textId="77777777" w:rsidR="00060E61" w:rsidRDefault="0006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D3620" w14:textId="77777777" w:rsidR="00060E61" w:rsidRDefault="00060E61">
      <w:r>
        <w:separator/>
      </w:r>
    </w:p>
  </w:footnote>
  <w:footnote w:type="continuationSeparator" w:id="0">
    <w:p w14:paraId="041E3C95" w14:textId="77777777" w:rsidR="00060E61" w:rsidRDefault="00060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9953E" w14:textId="7777777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6EA17B90" w:rsidR="00D31346" w:rsidRPr="00085274" w:rsidRDefault="00D31346" w:rsidP="001D3B78">
    <w:pPr>
      <w:jc w:val="center"/>
      <w:rPr>
        <w:rFonts w:ascii="Arial" w:hAnsi="Arial" w:cs="Arial"/>
        <w:b/>
        <w:i/>
        <w:sz w:val="14"/>
        <w:szCs w:val="14"/>
      </w:rPr>
    </w:pPr>
    <w:r w:rsidRPr="00B47756">
      <w:rPr>
        <w:rFonts w:ascii="Arial" w:hAnsi="Arial" w:cs="Arial"/>
        <w:b/>
        <w:i/>
        <w:sz w:val="14"/>
        <w:szCs w:val="14"/>
      </w:rPr>
      <w:t xml:space="preserve">Dostawa </w:t>
    </w:r>
    <w:r w:rsidR="00667563">
      <w:rPr>
        <w:rFonts w:ascii="Arial" w:hAnsi="Arial" w:cs="Arial"/>
        <w:b/>
        <w:i/>
        <w:sz w:val="14"/>
        <w:szCs w:val="14"/>
      </w:rPr>
      <w:t xml:space="preserve">środków dezynfekcyjnych </w:t>
    </w:r>
    <w:r w:rsidR="00112529">
      <w:rPr>
        <w:rFonts w:ascii="Arial" w:hAnsi="Arial" w:cs="Arial"/>
        <w:b/>
        <w:i/>
        <w:sz w:val="14"/>
        <w:szCs w:val="14"/>
      </w:rPr>
      <w:t xml:space="preserve"> </w:t>
    </w:r>
    <w:r w:rsidRPr="00B47756">
      <w:rPr>
        <w:rFonts w:ascii="Arial" w:hAnsi="Arial" w:cs="Arial"/>
        <w:b/>
        <w:i/>
        <w:sz w:val="14"/>
        <w:szCs w:val="14"/>
      </w:rPr>
      <w:t>do</w:t>
    </w:r>
    <w:r w:rsidR="00BE273E">
      <w:rPr>
        <w:rFonts w:ascii="Arial" w:hAnsi="Arial" w:cs="Arial"/>
        <w:b/>
        <w:i/>
        <w:sz w:val="14"/>
        <w:szCs w:val="14"/>
      </w:rPr>
      <w:t xml:space="preserve"> </w:t>
    </w:r>
    <w:r w:rsidRPr="00B47756">
      <w:rPr>
        <w:rFonts w:ascii="Arial" w:hAnsi="Arial" w:cs="Arial"/>
        <w:b/>
        <w:i/>
        <w:sz w:val="14"/>
        <w:szCs w:val="14"/>
      </w:rPr>
      <w:t>Szpitala Powiatowego im. PCK w Nisku</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E1850" w14:textId="77777777"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49078A7B" w14:textId="2E5260B6" w:rsidR="00D31346" w:rsidRPr="001D3B78" w:rsidRDefault="00D31346" w:rsidP="006D649B">
    <w:pPr>
      <w:jc w:val="center"/>
      <w:rPr>
        <w:rFonts w:ascii="Arial" w:hAnsi="Arial" w:cs="Arial"/>
        <w:b/>
        <w:i/>
        <w:sz w:val="14"/>
        <w:szCs w:val="14"/>
      </w:rPr>
    </w:pPr>
    <w:r w:rsidRPr="00B47756">
      <w:rPr>
        <w:rFonts w:ascii="Arial" w:hAnsi="Arial" w:cs="Arial"/>
        <w:b/>
        <w:i/>
        <w:sz w:val="14"/>
        <w:szCs w:val="14"/>
      </w:rPr>
      <w:t xml:space="preserve">Dostawa </w:t>
    </w:r>
    <w:r w:rsidR="003733F2">
      <w:rPr>
        <w:rFonts w:ascii="Arial" w:hAnsi="Arial" w:cs="Arial"/>
        <w:b/>
        <w:i/>
        <w:sz w:val="14"/>
        <w:szCs w:val="14"/>
      </w:rPr>
      <w:t xml:space="preserve">artykułów gospodarczych </w:t>
    </w:r>
    <w:r w:rsidRPr="00B47756">
      <w:rPr>
        <w:rFonts w:ascii="Arial" w:hAnsi="Arial" w:cs="Arial"/>
        <w:b/>
        <w:i/>
        <w:sz w:val="14"/>
        <w:szCs w:val="14"/>
      </w:rPr>
      <w:t>do</w:t>
    </w:r>
    <w:r w:rsidR="003733F2">
      <w:rPr>
        <w:rFonts w:ascii="Arial" w:hAnsi="Arial" w:cs="Arial"/>
        <w:b/>
        <w:i/>
        <w:sz w:val="14"/>
        <w:szCs w:val="14"/>
      </w:rPr>
      <w:t xml:space="preserve"> </w:t>
    </w:r>
    <w:r w:rsidRPr="00B47756">
      <w:rPr>
        <w:rFonts w:ascii="Arial" w:hAnsi="Arial" w:cs="Arial"/>
        <w:b/>
        <w:i/>
        <w:sz w:val="14"/>
        <w:szCs w:val="14"/>
      </w:rPr>
      <w:t>Szpitala Powiatowego im. PCK w Nisku</w:t>
    </w: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182063A"/>
    <w:multiLevelType w:val="hybridMultilevel"/>
    <w:tmpl w:val="F94A512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2E529F3"/>
    <w:multiLevelType w:val="hybridMultilevel"/>
    <w:tmpl w:val="21D0878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1"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6855A15"/>
    <w:multiLevelType w:val="hybridMultilevel"/>
    <w:tmpl w:val="602275D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0FFD0FF2"/>
    <w:multiLevelType w:val="hybridMultilevel"/>
    <w:tmpl w:val="F7227CE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0A3700C"/>
    <w:multiLevelType w:val="multilevel"/>
    <w:tmpl w:val="7B341294"/>
    <w:lvl w:ilvl="0">
      <w:start w:val="1"/>
      <w:numFmt w:val="decimal"/>
      <w:lvlText w:val="%1. "/>
      <w:lvlJc w:val="left"/>
      <w:pPr>
        <w:ind w:left="283" w:hanging="283"/>
      </w:pPr>
      <w:rPr>
        <w:rFonts w:ascii="CG Times" w:hAnsi="CG Times"/>
        <w:b w:val="0"/>
        <w:i w:val="0"/>
        <w:strike w:val="0"/>
        <w:dstrike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3" w15:restartNumberingAfterBreak="0">
    <w:nsid w:val="126E3C78"/>
    <w:multiLevelType w:val="hybridMultilevel"/>
    <w:tmpl w:val="A4FAAC74"/>
    <w:lvl w:ilvl="0" w:tplc="75CA50BE">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3A55CC4"/>
    <w:multiLevelType w:val="multilevel"/>
    <w:tmpl w:val="1F24FD1C"/>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6"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5201368"/>
    <w:multiLevelType w:val="multilevel"/>
    <w:tmpl w:val="5FCCB402"/>
    <w:lvl w:ilvl="0">
      <w:start w:val="1"/>
      <w:numFmt w:val="decimal"/>
      <w:lvlText w:val="%1."/>
      <w:lvlJc w:val="left"/>
      <w:pPr>
        <w:ind w:left="283" w:hanging="28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5"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6" w15:restartNumberingAfterBreak="0">
    <w:nsid w:val="18CE540A"/>
    <w:multiLevelType w:val="multilevel"/>
    <w:tmpl w:val="9E86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1948233D"/>
    <w:multiLevelType w:val="hybridMultilevel"/>
    <w:tmpl w:val="41B8B980"/>
    <w:lvl w:ilvl="0" w:tplc="F4FE39EE">
      <w:numFmt w:val="bullet"/>
      <w:lvlText w:val="-"/>
      <w:lvlJc w:val="left"/>
      <w:pPr>
        <w:ind w:left="283" w:hanging="219"/>
      </w:pPr>
      <w:rPr>
        <w:rFonts w:ascii="Times New Roman" w:eastAsia="Times New Roman" w:hAnsi="Times New Roman" w:hint="default"/>
        <w:b/>
        <w:spacing w:val="-22"/>
        <w:w w:val="100"/>
        <w:sz w:val="18"/>
      </w:rPr>
    </w:lvl>
    <w:lvl w:ilvl="1" w:tplc="CF7A1150">
      <w:numFmt w:val="bullet"/>
      <w:lvlText w:val="•"/>
      <w:lvlJc w:val="left"/>
      <w:pPr>
        <w:ind w:left="732" w:hanging="219"/>
      </w:pPr>
      <w:rPr>
        <w:rFonts w:hint="default"/>
      </w:rPr>
    </w:lvl>
    <w:lvl w:ilvl="2" w:tplc="A564750E">
      <w:numFmt w:val="bullet"/>
      <w:lvlText w:val="•"/>
      <w:lvlJc w:val="left"/>
      <w:pPr>
        <w:ind w:left="1185" w:hanging="219"/>
      </w:pPr>
      <w:rPr>
        <w:rFonts w:hint="default"/>
      </w:rPr>
    </w:lvl>
    <w:lvl w:ilvl="3" w:tplc="085AD646">
      <w:numFmt w:val="bullet"/>
      <w:lvlText w:val="•"/>
      <w:lvlJc w:val="left"/>
      <w:pPr>
        <w:ind w:left="1638" w:hanging="219"/>
      </w:pPr>
      <w:rPr>
        <w:rFonts w:hint="default"/>
      </w:rPr>
    </w:lvl>
    <w:lvl w:ilvl="4" w:tplc="B2505266">
      <w:numFmt w:val="bullet"/>
      <w:lvlText w:val="•"/>
      <w:lvlJc w:val="left"/>
      <w:pPr>
        <w:ind w:left="2091" w:hanging="219"/>
      </w:pPr>
      <w:rPr>
        <w:rFonts w:hint="default"/>
      </w:rPr>
    </w:lvl>
    <w:lvl w:ilvl="5" w:tplc="714047AE">
      <w:numFmt w:val="bullet"/>
      <w:lvlText w:val="•"/>
      <w:lvlJc w:val="left"/>
      <w:pPr>
        <w:ind w:left="2544" w:hanging="219"/>
      </w:pPr>
      <w:rPr>
        <w:rFonts w:hint="default"/>
      </w:rPr>
    </w:lvl>
    <w:lvl w:ilvl="6" w:tplc="5EC2C3B4">
      <w:numFmt w:val="bullet"/>
      <w:lvlText w:val="•"/>
      <w:lvlJc w:val="left"/>
      <w:pPr>
        <w:ind w:left="2997" w:hanging="219"/>
      </w:pPr>
      <w:rPr>
        <w:rFonts w:hint="default"/>
      </w:rPr>
    </w:lvl>
    <w:lvl w:ilvl="7" w:tplc="58146D3C">
      <w:numFmt w:val="bullet"/>
      <w:lvlText w:val="•"/>
      <w:lvlJc w:val="left"/>
      <w:pPr>
        <w:ind w:left="3450" w:hanging="219"/>
      </w:pPr>
      <w:rPr>
        <w:rFonts w:hint="default"/>
      </w:rPr>
    </w:lvl>
    <w:lvl w:ilvl="8" w:tplc="050E4D48">
      <w:numFmt w:val="bullet"/>
      <w:lvlText w:val="•"/>
      <w:lvlJc w:val="left"/>
      <w:pPr>
        <w:ind w:left="3903" w:hanging="219"/>
      </w:pPr>
      <w:rPr>
        <w:rFonts w:hint="default"/>
      </w:rPr>
    </w:lvl>
  </w:abstractNum>
  <w:abstractNum w:abstractNumId="79"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C645A9C"/>
    <w:multiLevelType w:val="hybridMultilevel"/>
    <w:tmpl w:val="BBBE0A82"/>
    <w:lvl w:ilvl="0" w:tplc="7B560064">
      <w:start w:val="1"/>
      <w:numFmt w:val="bullet"/>
      <w:lvlText w:val="-"/>
      <w:lvlJc w:val="left"/>
      <w:pPr>
        <w:tabs>
          <w:tab w:val="num" w:pos="1260"/>
        </w:tabs>
        <w:ind w:left="1260" w:hanging="360"/>
      </w:pPr>
      <w:rPr>
        <w:rFonts w:ascii="Times New Roman" w:hAnsi="Times New Roman" w:cs="Times New Roman" w:hint="default"/>
      </w:rPr>
    </w:lvl>
    <w:lvl w:ilvl="1" w:tplc="66F4F65C">
      <w:numFmt w:val="bullet"/>
      <w:lvlText w:val=""/>
      <w:lvlJc w:val="left"/>
      <w:pPr>
        <w:tabs>
          <w:tab w:val="num" w:pos="1440"/>
        </w:tabs>
        <w:ind w:left="1440" w:hanging="360"/>
      </w:pPr>
      <w:rPr>
        <w:rFonts w:ascii="Symbol" w:eastAsia="Calibri"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CC73243"/>
    <w:multiLevelType w:val="hybridMultilevel"/>
    <w:tmpl w:val="EA0694E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7"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8"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21242767"/>
    <w:multiLevelType w:val="hybridMultilevel"/>
    <w:tmpl w:val="B6882DA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91"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2" w15:restartNumberingAfterBreak="0">
    <w:nsid w:val="22641DB4"/>
    <w:multiLevelType w:val="hybridMultilevel"/>
    <w:tmpl w:val="788E576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2665EC0"/>
    <w:multiLevelType w:val="hybridMultilevel"/>
    <w:tmpl w:val="9DCC1D2C"/>
    <w:lvl w:ilvl="0" w:tplc="4F0A9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2D90E4A"/>
    <w:multiLevelType w:val="hybridMultilevel"/>
    <w:tmpl w:val="C16277A4"/>
    <w:lvl w:ilvl="0" w:tplc="6E1471DC">
      <w:numFmt w:val="bullet"/>
      <w:lvlText w:val="-"/>
      <w:lvlJc w:val="left"/>
      <w:pPr>
        <w:ind w:left="283" w:hanging="219"/>
      </w:pPr>
      <w:rPr>
        <w:rFonts w:ascii="Times New Roman" w:eastAsia="Times New Roman" w:hAnsi="Times New Roman" w:hint="default"/>
        <w:b/>
        <w:spacing w:val="-22"/>
        <w:w w:val="100"/>
        <w:sz w:val="18"/>
      </w:rPr>
    </w:lvl>
    <w:lvl w:ilvl="1" w:tplc="91446B6A">
      <w:numFmt w:val="bullet"/>
      <w:lvlText w:val="•"/>
      <w:lvlJc w:val="left"/>
      <w:pPr>
        <w:ind w:left="732" w:hanging="219"/>
      </w:pPr>
      <w:rPr>
        <w:rFonts w:hint="default"/>
      </w:rPr>
    </w:lvl>
    <w:lvl w:ilvl="2" w:tplc="27EAC5B4">
      <w:numFmt w:val="bullet"/>
      <w:lvlText w:val="•"/>
      <w:lvlJc w:val="left"/>
      <w:pPr>
        <w:ind w:left="1185" w:hanging="219"/>
      </w:pPr>
      <w:rPr>
        <w:rFonts w:hint="default"/>
      </w:rPr>
    </w:lvl>
    <w:lvl w:ilvl="3" w:tplc="05CA7512">
      <w:numFmt w:val="bullet"/>
      <w:lvlText w:val="•"/>
      <w:lvlJc w:val="left"/>
      <w:pPr>
        <w:ind w:left="1638" w:hanging="219"/>
      </w:pPr>
      <w:rPr>
        <w:rFonts w:hint="default"/>
      </w:rPr>
    </w:lvl>
    <w:lvl w:ilvl="4" w:tplc="AC7C8F24">
      <w:numFmt w:val="bullet"/>
      <w:lvlText w:val="•"/>
      <w:lvlJc w:val="left"/>
      <w:pPr>
        <w:ind w:left="2091" w:hanging="219"/>
      </w:pPr>
      <w:rPr>
        <w:rFonts w:hint="default"/>
      </w:rPr>
    </w:lvl>
    <w:lvl w:ilvl="5" w:tplc="D8608F50">
      <w:numFmt w:val="bullet"/>
      <w:lvlText w:val="•"/>
      <w:lvlJc w:val="left"/>
      <w:pPr>
        <w:ind w:left="2544" w:hanging="219"/>
      </w:pPr>
      <w:rPr>
        <w:rFonts w:hint="default"/>
      </w:rPr>
    </w:lvl>
    <w:lvl w:ilvl="6" w:tplc="8F2275BC">
      <w:numFmt w:val="bullet"/>
      <w:lvlText w:val="•"/>
      <w:lvlJc w:val="left"/>
      <w:pPr>
        <w:ind w:left="2997" w:hanging="219"/>
      </w:pPr>
      <w:rPr>
        <w:rFonts w:hint="default"/>
      </w:rPr>
    </w:lvl>
    <w:lvl w:ilvl="7" w:tplc="2D54360A">
      <w:numFmt w:val="bullet"/>
      <w:lvlText w:val="•"/>
      <w:lvlJc w:val="left"/>
      <w:pPr>
        <w:ind w:left="3450" w:hanging="219"/>
      </w:pPr>
      <w:rPr>
        <w:rFonts w:hint="default"/>
      </w:rPr>
    </w:lvl>
    <w:lvl w:ilvl="8" w:tplc="98C09EB8">
      <w:numFmt w:val="bullet"/>
      <w:lvlText w:val="•"/>
      <w:lvlJc w:val="left"/>
      <w:pPr>
        <w:ind w:left="3903" w:hanging="219"/>
      </w:pPr>
      <w:rPr>
        <w:rFonts w:hint="default"/>
      </w:rPr>
    </w:lvl>
  </w:abstractNum>
  <w:abstractNum w:abstractNumId="96"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6D56C1B"/>
    <w:multiLevelType w:val="hybridMultilevel"/>
    <w:tmpl w:val="109C7D7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B691A0E"/>
    <w:multiLevelType w:val="hybridMultilevel"/>
    <w:tmpl w:val="95AA2CE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1A24210"/>
    <w:multiLevelType w:val="multilevel"/>
    <w:tmpl w:val="4150EF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7"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8"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12"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4" w15:restartNumberingAfterBreak="0">
    <w:nsid w:val="38DA44DC"/>
    <w:multiLevelType w:val="hybridMultilevel"/>
    <w:tmpl w:val="03E49DF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8DE5B61"/>
    <w:multiLevelType w:val="hybridMultilevel"/>
    <w:tmpl w:val="BAA61748"/>
    <w:lvl w:ilvl="0" w:tplc="72E4F1B8">
      <w:numFmt w:val="bullet"/>
      <w:lvlText w:val="-"/>
      <w:lvlJc w:val="left"/>
      <w:pPr>
        <w:ind w:left="256" w:hanging="192"/>
      </w:pPr>
      <w:rPr>
        <w:rFonts w:ascii="Times New Roman" w:eastAsia="Times New Roman" w:hAnsi="Times New Roman" w:hint="default"/>
        <w:b/>
        <w:spacing w:val="-4"/>
        <w:w w:val="100"/>
        <w:sz w:val="18"/>
      </w:rPr>
    </w:lvl>
    <w:lvl w:ilvl="1" w:tplc="A114F406">
      <w:numFmt w:val="bullet"/>
      <w:lvlText w:val="•"/>
      <w:lvlJc w:val="left"/>
      <w:pPr>
        <w:ind w:left="714" w:hanging="192"/>
      </w:pPr>
      <w:rPr>
        <w:rFonts w:hint="default"/>
      </w:rPr>
    </w:lvl>
    <w:lvl w:ilvl="2" w:tplc="28F49AF6">
      <w:numFmt w:val="bullet"/>
      <w:lvlText w:val="•"/>
      <w:lvlJc w:val="left"/>
      <w:pPr>
        <w:ind w:left="1169" w:hanging="192"/>
      </w:pPr>
      <w:rPr>
        <w:rFonts w:hint="default"/>
      </w:rPr>
    </w:lvl>
    <w:lvl w:ilvl="3" w:tplc="36749258">
      <w:numFmt w:val="bullet"/>
      <w:lvlText w:val="•"/>
      <w:lvlJc w:val="left"/>
      <w:pPr>
        <w:ind w:left="1624" w:hanging="192"/>
      </w:pPr>
      <w:rPr>
        <w:rFonts w:hint="default"/>
      </w:rPr>
    </w:lvl>
    <w:lvl w:ilvl="4" w:tplc="A3E0467C">
      <w:numFmt w:val="bullet"/>
      <w:lvlText w:val="•"/>
      <w:lvlJc w:val="left"/>
      <w:pPr>
        <w:ind w:left="2079" w:hanging="192"/>
      </w:pPr>
      <w:rPr>
        <w:rFonts w:hint="default"/>
      </w:rPr>
    </w:lvl>
    <w:lvl w:ilvl="5" w:tplc="75FCB3D4">
      <w:numFmt w:val="bullet"/>
      <w:lvlText w:val="•"/>
      <w:lvlJc w:val="left"/>
      <w:pPr>
        <w:ind w:left="2534" w:hanging="192"/>
      </w:pPr>
      <w:rPr>
        <w:rFonts w:hint="default"/>
      </w:rPr>
    </w:lvl>
    <w:lvl w:ilvl="6" w:tplc="7EDAF3CA">
      <w:numFmt w:val="bullet"/>
      <w:lvlText w:val="•"/>
      <w:lvlJc w:val="left"/>
      <w:pPr>
        <w:ind w:left="2989" w:hanging="192"/>
      </w:pPr>
      <w:rPr>
        <w:rFonts w:hint="default"/>
      </w:rPr>
    </w:lvl>
    <w:lvl w:ilvl="7" w:tplc="11309DEA">
      <w:numFmt w:val="bullet"/>
      <w:lvlText w:val="•"/>
      <w:lvlJc w:val="left"/>
      <w:pPr>
        <w:ind w:left="3444" w:hanging="192"/>
      </w:pPr>
      <w:rPr>
        <w:rFonts w:hint="default"/>
      </w:rPr>
    </w:lvl>
    <w:lvl w:ilvl="8" w:tplc="915E422A">
      <w:numFmt w:val="bullet"/>
      <w:lvlText w:val="•"/>
      <w:lvlJc w:val="left"/>
      <w:pPr>
        <w:ind w:left="3899" w:hanging="192"/>
      </w:pPr>
      <w:rPr>
        <w:rFonts w:hint="default"/>
      </w:rPr>
    </w:lvl>
  </w:abstractNum>
  <w:abstractNum w:abstractNumId="116"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D1F1D46"/>
    <w:multiLevelType w:val="hybridMultilevel"/>
    <w:tmpl w:val="99EC995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21"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4"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7"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420D1F60"/>
    <w:multiLevelType w:val="hybridMultilevel"/>
    <w:tmpl w:val="BB5C69A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2545104"/>
    <w:multiLevelType w:val="hybridMultilevel"/>
    <w:tmpl w:val="B5BC7CC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31"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47F82ACA"/>
    <w:multiLevelType w:val="hybridMultilevel"/>
    <w:tmpl w:val="9D38024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5"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48A81824"/>
    <w:multiLevelType w:val="hybridMultilevel"/>
    <w:tmpl w:val="8E14FA28"/>
    <w:lvl w:ilvl="0" w:tplc="AE00E4A2">
      <w:numFmt w:val="bullet"/>
      <w:lvlText w:val="-"/>
      <w:lvlJc w:val="left"/>
      <w:pPr>
        <w:ind w:left="283" w:hanging="180"/>
      </w:pPr>
      <w:rPr>
        <w:rFonts w:ascii="Times New Roman" w:eastAsia="Times New Roman" w:hAnsi="Times New Roman" w:hint="default"/>
        <w:b/>
        <w:spacing w:val="-15"/>
        <w:w w:val="100"/>
        <w:sz w:val="18"/>
      </w:rPr>
    </w:lvl>
    <w:lvl w:ilvl="1" w:tplc="A09060A6">
      <w:numFmt w:val="bullet"/>
      <w:lvlText w:val="•"/>
      <w:lvlJc w:val="left"/>
      <w:pPr>
        <w:ind w:left="732" w:hanging="180"/>
      </w:pPr>
      <w:rPr>
        <w:rFonts w:hint="default"/>
      </w:rPr>
    </w:lvl>
    <w:lvl w:ilvl="2" w:tplc="2174B654">
      <w:numFmt w:val="bullet"/>
      <w:lvlText w:val="•"/>
      <w:lvlJc w:val="left"/>
      <w:pPr>
        <w:ind w:left="1185" w:hanging="180"/>
      </w:pPr>
      <w:rPr>
        <w:rFonts w:hint="default"/>
      </w:rPr>
    </w:lvl>
    <w:lvl w:ilvl="3" w:tplc="4B3A5426">
      <w:numFmt w:val="bullet"/>
      <w:lvlText w:val="•"/>
      <w:lvlJc w:val="left"/>
      <w:pPr>
        <w:ind w:left="1638" w:hanging="180"/>
      </w:pPr>
      <w:rPr>
        <w:rFonts w:hint="default"/>
      </w:rPr>
    </w:lvl>
    <w:lvl w:ilvl="4" w:tplc="CF489E44">
      <w:numFmt w:val="bullet"/>
      <w:lvlText w:val="•"/>
      <w:lvlJc w:val="left"/>
      <w:pPr>
        <w:ind w:left="2091" w:hanging="180"/>
      </w:pPr>
      <w:rPr>
        <w:rFonts w:hint="default"/>
      </w:rPr>
    </w:lvl>
    <w:lvl w:ilvl="5" w:tplc="0038D3DA">
      <w:numFmt w:val="bullet"/>
      <w:lvlText w:val="•"/>
      <w:lvlJc w:val="left"/>
      <w:pPr>
        <w:ind w:left="2544" w:hanging="180"/>
      </w:pPr>
      <w:rPr>
        <w:rFonts w:hint="default"/>
      </w:rPr>
    </w:lvl>
    <w:lvl w:ilvl="6" w:tplc="F552F78A">
      <w:numFmt w:val="bullet"/>
      <w:lvlText w:val="•"/>
      <w:lvlJc w:val="left"/>
      <w:pPr>
        <w:ind w:left="2997" w:hanging="180"/>
      </w:pPr>
      <w:rPr>
        <w:rFonts w:hint="default"/>
      </w:rPr>
    </w:lvl>
    <w:lvl w:ilvl="7" w:tplc="0798A138">
      <w:numFmt w:val="bullet"/>
      <w:lvlText w:val="•"/>
      <w:lvlJc w:val="left"/>
      <w:pPr>
        <w:ind w:left="3450" w:hanging="180"/>
      </w:pPr>
      <w:rPr>
        <w:rFonts w:hint="default"/>
      </w:rPr>
    </w:lvl>
    <w:lvl w:ilvl="8" w:tplc="87427980">
      <w:numFmt w:val="bullet"/>
      <w:lvlText w:val="•"/>
      <w:lvlJc w:val="left"/>
      <w:pPr>
        <w:ind w:left="3903" w:hanging="180"/>
      </w:pPr>
      <w:rPr>
        <w:rFonts w:hint="default"/>
      </w:rPr>
    </w:lvl>
  </w:abstractNum>
  <w:abstractNum w:abstractNumId="137" w15:restartNumberingAfterBreak="0">
    <w:nsid w:val="4B704A3A"/>
    <w:multiLevelType w:val="hybridMultilevel"/>
    <w:tmpl w:val="BC92A50E"/>
    <w:lvl w:ilvl="0" w:tplc="D4CC4E58">
      <w:numFmt w:val="bullet"/>
      <w:lvlText w:val="-"/>
      <w:lvlJc w:val="left"/>
      <w:pPr>
        <w:ind w:left="283" w:hanging="219"/>
      </w:pPr>
      <w:rPr>
        <w:rFonts w:ascii="Times New Roman" w:eastAsia="Times New Roman" w:hAnsi="Times New Roman" w:hint="default"/>
        <w:b/>
        <w:spacing w:val="-22"/>
        <w:w w:val="100"/>
        <w:sz w:val="18"/>
      </w:rPr>
    </w:lvl>
    <w:lvl w:ilvl="1" w:tplc="1CAC34EA">
      <w:numFmt w:val="bullet"/>
      <w:lvlText w:val="•"/>
      <w:lvlJc w:val="left"/>
      <w:pPr>
        <w:ind w:left="732" w:hanging="219"/>
      </w:pPr>
      <w:rPr>
        <w:rFonts w:hint="default"/>
      </w:rPr>
    </w:lvl>
    <w:lvl w:ilvl="2" w:tplc="8396B138">
      <w:numFmt w:val="bullet"/>
      <w:lvlText w:val="•"/>
      <w:lvlJc w:val="left"/>
      <w:pPr>
        <w:ind w:left="1185" w:hanging="219"/>
      </w:pPr>
      <w:rPr>
        <w:rFonts w:hint="default"/>
      </w:rPr>
    </w:lvl>
    <w:lvl w:ilvl="3" w:tplc="27DEE590">
      <w:numFmt w:val="bullet"/>
      <w:lvlText w:val="•"/>
      <w:lvlJc w:val="left"/>
      <w:pPr>
        <w:ind w:left="1638" w:hanging="219"/>
      </w:pPr>
      <w:rPr>
        <w:rFonts w:hint="default"/>
      </w:rPr>
    </w:lvl>
    <w:lvl w:ilvl="4" w:tplc="8ADCB624">
      <w:numFmt w:val="bullet"/>
      <w:lvlText w:val="•"/>
      <w:lvlJc w:val="left"/>
      <w:pPr>
        <w:ind w:left="2091" w:hanging="219"/>
      </w:pPr>
      <w:rPr>
        <w:rFonts w:hint="default"/>
      </w:rPr>
    </w:lvl>
    <w:lvl w:ilvl="5" w:tplc="1E224FD8">
      <w:numFmt w:val="bullet"/>
      <w:lvlText w:val="•"/>
      <w:lvlJc w:val="left"/>
      <w:pPr>
        <w:ind w:left="2544" w:hanging="219"/>
      </w:pPr>
      <w:rPr>
        <w:rFonts w:hint="default"/>
      </w:rPr>
    </w:lvl>
    <w:lvl w:ilvl="6" w:tplc="85B87042">
      <w:numFmt w:val="bullet"/>
      <w:lvlText w:val="•"/>
      <w:lvlJc w:val="left"/>
      <w:pPr>
        <w:ind w:left="2997" w:hanging="219"/>
      </w:pPr>
      <w:rPr>
        <w:rFonts w:hint="default"/>
      </w:rPr>
    </w:lvl>
    <w:lvl w:ilvl="7" w:tplc="2A3CA806">
      <w:numFmt w:val="bullet"/>
      <w:lvlText w:val="•"/>
      <w:lvlJc w:val="left"/>
      <w:pPr>
        <w:ind w:left="3450" w:hanging="219"/>
      </w:pPr>
      <w:rPr>
        <w:rFonts w:hint="default"/>
      </w:rPr>
    </w:lvl>
    <w:lvl w:ilvl="8" w:tplc="9BF2FD8E">
      <w:numFmt w:val="bullet"/>
      <w:lvlText w:val="•"/>
      <w:lvlJc w:val="left"/>
      <w:pPr>
        <w:ind w:left="3903" w:hanging="219"/>
      </w:pPr>
      <w:rPr>
        <w:rFonts w:hint="default"/>
      </w:rPr>
    </w:lvl>
  </w:abstractNum>
  <w:abstractNum w:abstractNumId="138" w15:restartNumberingAfterBreak="0">
    <w:nsid w:val="4BEA1195"/>
    <w:multiLevelType w:val="multilevel"/>
    <w:tmpl w:val="6C964684"/>
    <w:lvl w:ilvl="0">
      <w:start w:val="1"/>
      <w:numFmt w:val="decimal"/>
      <w:lvlText w:val="%1. "/>
      <w:lvlJc w:val="left"/>
      <w:pPr>
        <w:ind w:left="283" w:hanging="283"/>
      </w:pPr>
      <w:rPr>
        <w:rFonts w:ascii="CG Times" w:hAnsi="CG Times"/>
        <w:b w:val="0"/>
        <w:i w:val="0"/>
        <w:strike w:val="0"/>
        <w:dstrike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43" w15:restartNumberingAfterBreak="0">
    <w:nsid w:val="57CC6B66"/>
    <w:multiLevelType w:val="multilevel"/>
    <w:tmpl w:val="D2547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9B6716C"/>
    <w:multiLevelType w:val="hybridMultilevel"/>
    <w:tmpl w:val="FA6C869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C22611A"/>
    <w:multiLevelType w:val="hybridMultilevel"/>
    <w:tmpl w:val="E0800CA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C347645"/>
    <w:multiLevelType w:val="multilevel"/>
    <w:tmpl w:val="089E0F42"/>
    <w:lvl w:ilvl="0">
      <w:start w:val="1"/>
      <w:numFmt w:val="decimal"/>
      <w:lvlText w:val="%1."/>
      <w:lvlJc w:val="left"/>
      <w:pPr>
        <w:ind w:left="540" w:hanging="360"/>
      </w:pPr>
    </w:lvl>
    <w:lvl w:ilvl="1">
      <w:start w:val="1"/>
      <w:numFmt w:val="lowerLetter"/>
      <w:lvlText w:val="%2)"/>
      <w:lvlJc w:val="left"/>
      <w:pPr>
        <w:ind w:left="1260" w:hanging="360"/>
      </w:pPr>
      <w:rPr>
        <w:b w:val="0"/>
        <w:strike w:val="0"/>
        <w:dstrike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2" w15:restartNumberingAfterBreak="0">
    <w:nsid w:val="5C852D7B"/>
    <w:multiLevelType w:val="multilevel"/>
    <w:tmpl w:val="EA1A7CC0"/>
    <w:lvl w:ilvl="0">
      <w:start w:val="1"/>
      <w:numFmt w:val="decimal"/>
      <w:lvlText w:val="%1."/>
      <w:lvlJc w:val="left"/>
      <w:pPr>
        <w:ind w:left="360" w:hanging="360"/>
      </w:pPr>
      <w:rPr>
        <w:rFonts w:ascii="Times New Roman" w:hAnsi="Times New Roman" w:cs="Times New Roman"/>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3" w15:restartNumberingAfterBreak="0">
    <w:nsid w:val="5CEE5ADF"/>
    <w:multiLevelType w:val="multilevel"/>
    <w:tmpl w:val="BDC023AC"/>
    <w:lvl w:ilvl="0">
      <w:start w:val="1"/>
      <w:numFmt w:val="decimal"/>
      <w:lvlText w:val="%1."/>
      <w:lvlJc w:val="left"/>
      <w:pPr>
        <w:ind w:left="283" w:hanging="28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6"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7"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60770E93"/>
    <w:multiLevelType w:val="hybridMultilevel"/>
    <w:tmpl w:val="AEE0689A"/>
    <w:lvl w:ilvl="0" w:tplc="7B560064">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3" w15:restartNumberingAfterBreak="0">
    <w:nsid w:val="647A5F1D"/>
    <w:multiLevelType w:val="multilevel"/>
    <w:tmpl w:val="4D2AAE4C"/>
    <w:lvl w:ilvl="0">
      <w:start w:val="1"/>
      <w:numFmt w:val="decimal"/>
      <w:lvlText w:val="%1."/>
      <w:lvlJc w:val="left"/>
      <w:pPr>
        <w:ind w:left="283" w:hanging="283"/>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66" w15:restartNumberingAfterBreak="0">
    <w:nsid w:val="669E0F88"/>
    <w:multiLevelType w:val="multilevel"/>
    <w:tmpl w:val="18886A24"/>
    <w:lvl w:ilvl="0">
      <w:start w:val="2"/>
      <w:numFmt w:val="decimal"/>
      <w:lvlText w:val="%1."/>
      <w:lvlJc w:val="left"/>
      <w:pPr>
        <w:ind w:left="283" w:hanging="283"/>
      </w:pPr>
      <w:rPr>
        <w:b w:val="0"/>
        <w:i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7"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70" w15:restartNumberingAfterBreak="0">
    <w:nsid w:val="686B159D"/>
    <w:multiLevelType w:val="hybridMultilevel"/>
    <w:tmpl w:val="BB982E88"/>
    <w:lvl w:ilvl="0" w:tplc="41BA1312">
      <w:start w:val="1"/>
      <w:numFmt w:val="bullet"/>
      <w:lvlText w:val="-"/>
      <w:lvlJc w:val="left"/>
      <w:pPr>
        <w:ind w:left="720" w:hanging="360"/>
      </w:pPr>
      <w:rPr>
        <w:rFonts w:ascii="Times New Roman" w:hAnsi="Times New Roman" w:hint="default"/>
        <w:b/>
        <w:i w:val="0"/>
        <w:color w:val="auto"/>
        <w:sz w:val="18"/>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1"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72"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73"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74"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75"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76"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78"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79"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81" w15:restartNumberingAfterBreak="0">
    <w:nsid w:val="72CF3D73"/>
    <w:multiLevelType w:val="hybridMultilevel"/>
    <w:tmpl w:val="02BE98FC"/>
    <w:lvl w:ilvl="0" w:tplc="150E0D3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2" w15:restartNumberingAfterBreak="0">
    <w:nsid w:val="73166118"/>
    <w:multiLevelType w:val="hybridMultilevel"/>
    <w:tmpl w:val="45CC188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85"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6"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87" w15:restartNumberingAfterBreak="0">
    <w:nsid w:val="765C7E30"/>
    <w:multiLevelType w:val="hybridMultilevel"/>
    <w:tmpl w:val="B0A890F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9"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9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9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9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9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9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7F69429E"/>
    <w:multiLevelType w:val="multilevel"/>
    <w:tmpl w:val="C07E504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896107">
    <w:abstractNumId w:val="87"/>
  </w:num>
  <w:num w:numId="2" w16cid:durableId="971835457">
    <w:abstractNumId w:val="193"/>
    <w:lvlOverride w:ilvl="0">
      <w:startOverride w:val="1"/>
    </w:lvlOverride>
  </w:num>
  <w:num w:numId="3" w16cid:durableId="726879479">
    <w:abstractNumId w:val="190"/>
  </w:num>
  <w:num w:numId="4" w16cid:durableId="2117824627">
    <w:abstractNumId w:val="173"/>
  </w:num>
  <w:num w:numId="5" w16cid:durableId="1788767306">
    <w:abstractNumId w:val="90"/>
    <w:lvlOverride w:ilvl="0">
      <w:startOverride w:val="1"/>
    </w:lvlOverride>
  </w:num>
  <w:num w:numId="6" w16cid:durableId="668411174">
    <w:abstractNumId w:val="90"/>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32"/>
  </w:num>
  <w:num w:numId="9" w16cid:durableId="1736076835">
    <w:abstractNumId w:val="105"/>
  </w:num>
  <w:num w:numId="10" w16cid:durableId="47847254">
    <w:abstractNumId w:val="194"/>
  </w:num>
  <w:num w:numId="11" w16cid:durableId="397169740">
    <w:abstractNumId w:val="62"/>
    <w:lvlOverride w:ilvl="0">
      <w:startOverride w:val="1"/>
    </w:lvlOverride>
  </w:num>
  <w:num w:numId="12" w16cid:durableId="1028288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121"/>
  </w:num>
  <w:num w:numId="14" w16cid:durableId="169549672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5"/>
  </w:num>
  <w:num w:numId="16" w16cid:durableId="800926522">
    <w:abstractNumId w:val="130"/>
  </w:num>
  <w:num w:numId="17" w16cid:durableId="1091658764">
    <w:abstractNumId w:val="127"/>
  </w:num>
  <w:num w:numId="18" w16cid:durableId="1436753417">
    <w:abstractNumId w:val="86"/>
  </w:num>
  <w:num w:numId="19" w16cid:durableId="1547451974">
    <w:abstractNumId w:val="91"/>
  </w:num>
  <w:num w:numId="20" w16cid:durableId="1601643256">
    <w:abstractNumId w:val="55"/>
  </w:num>
  <w:num w:numId="21" w16cid:durableId="1337995180">
    <w:abstractNumId w:val="172"/>
  </w:num>
  <w:num w:numId="22" w16cid:durableId="889611261">
    <w:abstractNumId w:val="108"/>
  </w:num>
  <w:num w:numId="23" w16cid:durableId="725684009">
    <w:abstractNumId w:val="165"/>
  </w:num>
  <w:num w:numId="24" w16cid:durableId="640305487">
    <w:abstractNumId w:val="175"/>
  </w:num>
  <w:num w:numId="25" w16cid:durableId="354574027">
    <w:abstractNumId w:val="40"/>
  </w:num>
  <w:num w:numId="26" w16cid:durableId="524633448">
    <w:abstractNumId w:val="180"/>
  </w:num>
  <w:num w:numId="27" w16cid:durableId="445657103">
    <w:abstractNumId w:val="111"/>
  </w:num>
  <w:num w:numId="28" w16cid:durableId="1892764367">
    <w:abstractNumId w:val="75"/>
    <w:lvlOverride w:ilvl="0">
      <w:startOverride w:val="1"/>
    </w:lvlOverride>
  </w:num>
  <w:num w:numId="29" w16cid:durableId="1554151930">
    <w:abstractNumId w:val="71"/>
  </w:num>
  <w:num w:numId="30" w16cid:durableId="2021930741">
    <w:abstractNumId w:val="36"/>
  </w:num>
  <w:num w:numId="31" w16cid:durableId="193151487">
    <w:abstractNumId w:val="44"/>
  </w:num>
  <w:num w:numId="32" w16cid:durableId="728383456">
    <w:abstractNumId w:val="58"/>
  </w:num>
  <w:num w:numId="33" w16cid:durableId="2112241054">
    <w:abstractNumId w:val="118"/>
  </w:num>
  <w:num w:numId="34" w16cid:durableId="881795589">
    <w:abstractNumId w:val="122"/>
  </w:num>
  <w:num w:numId="35" w16cid:durableId="1909220670">
    <w:abstractNumId w:val="53"/>
  </w:num>
  <w:num w:numId="36" w16cid:durableId="662204622">
    <w:abstractNumId w:val="56"/>
  </w:num>
  <w:num w:numId="37" w16cid:durableId="608661081">
    <w:abstractNumId w:val="88"/>
  </w:num>
  <w:num w:numId="38" w16cid:durableId="1630935865">
    <w:abstractNumId w:val="88"/>
    <w:lvlOverride w:ilvl="0">
      <w:startOverride w:val="1"/>
    </w:lvlOverride>
  </w:num>
  <w:num w:numId="39" w16cid:durableId="1652170169">
    <w:abstractNumId w:val="67"/>
  </w:num>
  <w:num w:numId="40" w16cid:durableId="2091078087">
    <w:abstractNumId w:val="67"/>
    <w:lvlOverride w:ilvl="0">
      <w:startOverride w:val="1"/>
    </w:lvlOverride>
  </w:num>
  <w:num w:numId="41" w16cid:durableId="1386219878">
    <w:abstractNumId w:val="157"/>
  </w:num>
  <w:num w:numId="42" w16cid:durableId="1176921811">
    <w:abstractNumId w:val="103"/>
  </w:num>
  <w:num w:numId="43" w16cid:durableId="1694962857">
    <w:abstractNumId w:val="126"/>
  </w:num>
  <w:num w:numId="44" w16cid:durableId="415440664">
    <w:abstractNumId w:val="162"/>
  </w:num>
  <w:num w:numId="45" w16cid:durableId="1434085345">
    <w:abstractNumId w:val="107"/>
  </w:num>
  <w:num w:numId="46" w16cid:durableId="1807576627">
    <w:abstractNumId w:val="120"/>
  </w:num>
  <w:num w:numId="47" w16cid:durableId="1525171490">
    <w:abstractNumId w:val="174"/>
  </w:num>
  <w:num w:numId="48" w16cid:durableId="1619288152">
    <w:abstractNumId w:val="177"/>
  </w:num>
  <w:num w:numId="49" w16cid:durableId="1259025327">
    <w:abstractNumId w:val="184"/>
  </w:num>
  <w:num w:numId="50" w16cid:durableId="2071340034">
    <w:abstractNumId w:val="136"/>
  </w:num>
  <w:num w:numId="51" w16cid:durableId="451941094">
    <w:abstractNumId w:val="142"/>
  </w:num>
  <w:num w:numId="52" w16cid:durableId="601302783">
    <w:abstractNumId w:val="78"/>
  </w:num>
  <w:num w:numId="53" w16cid:durableId="1189292133">
    <w:abstractNumId w:val="115"/>
  </w:num>
  <w:num w:numId="54" w16cid:durableId="1839684615">
    <w:abstractNumId w:val="137"/>
  </w:num>
  <w:num w:numId="55" w16cid:durableId="1210414900">
    <w:abstractNumId w:val="95"/>
  </w:num>
  <w:num w:numId="56" w16cid:durableId="1496217263">
    <w:abstractNumId w:val="63"/>
  </w:num>
  <w:num w:numId="57" w16cid:durableId="1610232513">
    <w:abstractNumId w:val="170"/>
  </w:num>
  <w:num w:numId="58" w16cid:durableId="1363937910">
    <w:abstractNumId w:val="48"/>
  </w:num>
  <w:num w:numId="59" w16cid:durableId="2012953108">
    <w:abstractNumId w:val="92"/>
  </w:num>
  <w:num w:numId="60" w16cid:durableId="1661736943">
    <w:abstractNumId w:val="119"/>
  </w:num>
  <w:num w:numId="61" w16cid:durableId="1577982689">
    <w:abstractNumId w:val="114"/>
  </w:num>
  <w:num w:numId="62" w16cid:durableId="1729260139">
    <w:abstractNumId w:val="150"/>
  </w:num>
  <w:num w:numId="63" w16cid:durableId="1302996704">
    <w:abstractNumId w:val="133"/>
  </w:num>
  <w:num w:numId="64" w16cid:durableId="523442794">
    <w:abstractNumId w:val="37"/>
  </w:num>
  <w:num w:numId="65" w16cid:durableId="59139593">
    <w:abstractNumId w:val="82"/>
  </w:num>
  <w:num w:numId="66" w16cid:durableId="613173611">
    <w:abstractNumId w:val="81"/>
  </w:num>
  <w:num w:numId="67" w16cid:durableId="1345673567">
    <w:abstractNumId w:val="182"/>
  </w:num>
  <w:num w:numId="68" w16cid:durableId="1571619458">
    <w:abstractNumId w:val="89"/>
  </w:num>
  <w:num w:numId="69" w16cid:durableId="1952853349">
    <w:abstractNumId w:val="104"/>
  </w:num>
  <w:num w:numId="70" w16cid:durableId="964889356">
    <w:abstractNumId w:val="59"/>
  </w:num>
  <w:num w:numId="71" w16cid:durableId="140538577">
    <w:abstractNumId w:val="187"/>
  </w:num>
  <w:num w:numId="72" w16cid:durableId="440224558">
    <w:abstractNumId w:val="129"/>
  </w:num>
  <w:num w:numId="73" w16cid:durableId="2038458099">
    <w:abstractNumId w:val="146"/>
  </w:num>
  <w:num w:numId="74" w16cid:durableId="1050611348">
    <w:abstractNumId w:val="39"/>
  </w:num>
  <w:num w:numId="75" w16cid:durableId="85197409">
    <w:abstractNumId w:val="128"/>
  </w:num>
  <w:num w:numId="76" w16cid:durableId="46496275">
    <w:abstractNumId w:val="159"/>
  </w:num>
  <w:num w:numId="77" w16cid:durableId="2059862754">
    <w:abstractNumId w:val="98"/>
  </w:num>
  <w:num w:numId="78" w16cid:durableId="840042645">
    <w:abstractNumId w:val="106"/>
  </w:num>
  <w:num w:numId="79" w16cid:durableId="2052025701">
    <w:abstractNumId w:val="138"/>
    <w:lvlOverride w:ilvl="0">
      <w:startOverride w:val="1"/>
    </w:lvlOverride>
  </w:num>
  <w:num w:numId="80" w16cid:durableId="26417922">
    <w:abstractNumId w:val="61"/>
    <w:lvlOverride w:ilvl="0">
      <w:startOverride w:val="1"/>
    </w:lvlOverride>
  </w:num>
  <w:num w:numId="81" w16cid:durableId="1564681998">
    <w:abstractNumId w:val="153"/>
  </w:num>
  <w:num w:numId="82" w16cid:durableId="1424449922">
    <w:abstractNumId w:val="153"/>
    <w:lvlOverride w:ilvl="0">
      <w:startOverride w:val="1"/>
    </w:lvlOverride>
  </w:num>
  <w:num w:numId="83" w16cid:durableId="1752435414">
    <w:abstractNumId w:val="152"/>
  </w:num>
  <w:num w:numId="84" w16cid:durableId="148601627">
    <w:abstractNumId w:val="152"/>
    <w:lvlOverride w:ilvl="0">
      <w:startOverride w:val="1"/>
    </w:lvlOverride>
  </w:num>
  <w:num w:numId="85" w16cid:durableId="206333628">
    <w:abstractNumId w:val="163"/>
  </w:num>
  <w:num w:numId="86" w16cid:durableId="20057164">
    <w:abstractNumId w:val="163"/>
    <w:lvlOverride w:ilvl="0">
      <w:startOverride w:val="1"/>
    </w:lvlOverride>
  </w:num>
  <w:num w:numId="87" w16cid:durableId="1391224281">
    <w:abstractNumId w:val="70"/>
    <w:lvlOverride w:ilvl="0">
      <w:startOverride w:val="1"/>
    </w:lvlOverride>
  </w:num>
  <w:num w:numId="88" w16cid:durableId="2024935252">
    <w:abstractNumId w:val="151"/>
    <w:lvlOverride w:ilvl="0">
      <w:startOverride w:val="1"/>
    </w:lvlOverride>
  </w:num>
  <w:num w:numId="89" w16cid:durableId="78067690">
    <w:abstractNumId w:val="65"/>
  </w:num>
  <w:num w:numId="90" w16cid:durableId="769079816">
    <w:abstractNumId w:val="65"/>
    <w:lvlOverride w:ilvl="0">
      <w:startOverride w:val="1"/>
    </w:lvlOverride>
    <w:lvlOverride w:ilvl="1">
      <w:startOverride w:val="1"/>
    </w:lvlOverride>
  </w:num>
  <w:num w:numId="91" w16cid:durableId="1980987061">
    <w:abstractNumId w:val="166"/>
  </w:num>
  <w:num w:numId="92" w16cid:durableId="1077483663">
    <w:abstractNumId w:val="143"/>
  </w:num>
  <w:num w:numId="93" w16cid:durableId="1534805160">
    <w:abstractNumId w:val="143"/>
    <w:lvlOverride w:ilvl="0">
      <w:startOverride w:val="1"/>
    </w:lvlOverride>
  </w:num>
  <w:num w:numId="94" w16cid:durableId="315499837">
    <w:abstractNumId w:val="195"/>
  </w:num>
  <w:num w:numId="95" w16cid:durableId="148640261">
    <w:abstractNumId w:val="195"/>
    <w:lvlOverride w:ilvl="0">
      <w:startOverride w:val="1"/>
    </w:lvlOverride>
  </w:num>
  <w:num w:numId="96" w16cid:durableId="1182814107">
    <w:abstractNumId w:val="76"/>
  </w:num>
  <w:num w:numId="97" w16cid:durableId="1142162931">
    <w:abstractNumId w:val="76"/>
    <w:lvlOverride w:ilvl="0">
      <w:startOverride w:val="1"/>
    </w:lvlOverride>
  </w:num>
  <w:num w:numId="98" w16cid:durableId="119762564">
    <w:abstractNumId w:val="93"/>
  </w:num>
  <w:num w:numId="99" w16cid:durableId="1382904650">
    <w:abstractNumId w:val="181"/>
  </w:num>
  <w:num w:numId="100" w16cid:durableId="5521994">
    <w:abstractNumId w:val="74"/>
  </w:num>
  <w:num w:numId="101" w16cid:durableId="1090352896">
    <w:abstractNumId w:val="1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1412"/>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0E61"/>
    <w:rsid w:val="000622A8"/>
    <w:rsid w:val="000634B9"/>
    <w:rsid w:val="00064004"/>
    <w:rsid w:val="00064257"/>
    <w:rsid w:val="00065DBA"/>
    <w:rsid w:val="00066213"/>
    <w:rsid w:val="00070C34"/>
    <w:rsid w:val="000745E8"/>
    <w:rsid w:val="00074EAA"/>
    <w:rsid w:val="000750EB"/>
    <w:rsid w:val="00076E1C"/>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B08A9"/>
    <w:rsid w:val="000B1E7A"/>
    <w:rsid w:val="000B26B5"/>
    <w:rsid w:val="000B4322"/>
    <w:rsid w:val="000B4465"/>
    <w:rsid w:val="000C4971"/>
    <w:rsid w:val="000D01C5"/>
    <w:rsid w:val="000D08A1"/>
    <w:rsid w:val="000D0A11"/>
    <w:rsid w:val="000D7966"/>
    <w:rsid w:val="000E463B"/>
    <w:rsid w:val="000E59B0"/>
    <w:rsid w:val="000E72FA"/>
    <w:rsid w:val="000E7A5F"/>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731"/>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06769"/>
    <w:rsid w:val="0041505D"/>
    <w:rsid w:val="004201F8"/>
    <w:rsid w:val="00421223"/>
    <w:rsid w:val="0042164B"/>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6F89"/>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1CBB"/>
    <w:rsid w:val="005D2148"/>
    <w:rsid w:val="005D6C3E"/>
    <w:rsid w:val="005E29FE"/>
    <w:rsid w:val="005E3277"/>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67563"/>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B676C"/>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62616"/>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302B"/>
    <w:rsid w:val="007D4D71"/>
    <w:rsid w:val="007D77E8"/>
    <w:rsid w:val="007E0785"/>
    <w:rsid w:val="007E0F15"/>
    <w:rsid w:val="007E1027"/>
    <w:rsid w:val="007E260D"/>
    <w:rsid w:val="007E677A"/>
    <w:rsid w:val="007F23F1"/>
    <w:rsid w:val="007F2BB3"/>
    <w:rsid w:val="0080075D"/>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479E"/>
    <w:rsid w:val="00855AC3"/>
    <w:rsid w:val="00855F55"/>
    <w:rsid w:val="00856E4C"/>
    <w:rsid w:val="00860F84"/>
    <w:rsid w:val="008615D1"/>
    <w:rsid w:val="00862609"/>
    <w:rsid w:val="008634CF"/>
    <w:rsid w:val="008645B6"/>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C2340"/>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960A1"/>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9F7E2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AF635C"/>
    <w:rsid w:val="00B01013"/>
    <w:rsid w:val="00B01212"/>
    <w:rsid w:val="00B01DA1"/>
    <w:rsid w:val="00B05421"/>
    <w:rsid w:val="00B059F4"/>
    <w:rsid w:val="00B06B4C"/>
    <w:rsid w:val="00B07F18"/>
    <w:rsid w:val="00B108B0"/>
    <w:rsid w:val="00B11813"/>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031E"/>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47C9F"/>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4DF5"/>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869D5"/>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qFormat/>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uiPriority w:val="99"/>
    <w:qFormat/>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uiPriority w:val="34"/>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qFormat/>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1"/>
      </w:numPr>
    </w:pPr>
  </w:style>
  <w:style w:type="numbering" w:customStyle="1" w:styleId="List6">
    <w:name w:val="List 6"/>
    <w:rsid w:val="00B01DA1"/>
    <w:pPr>
      <w:numPr>
        <w:numId w:val="47"/>
      </w:numPr>
    </w:pPr>
  </w:style>
  <w:style w:type="numbering" w:customStyle="1" w:styleId="List8">
    <w:name w:val="List 8"/>
    <w:rsid w:val="00B01DA1"/>
    <w:pPr>
      <w:numPr>
        <w:numId w:val="22"/>
      </w:numPr>
    </w:pPr>
  </w:style>
  <w:style w:type="numbering" w:customStyle="1" w:styleId="List10">
    <w:name w:val="List 10"/>
    <w:rsid w:val="00B01DA1"/>
    <w:pPr>
      <w:numPr>
        <w:numId w:val="45"/>
      </w:numPr>
    </w:pPr>
  </w:style>
  <w:style w:type="numbering" w:customStyle="1" w:styleId="List9">
    <w:name w:val="List 9"/>
    <w:rsid w:val="00B01DA1"/>
    <w:pPr>
      <w:numPr>
        <w:numId w:val="23"/>
      </w:numPr>
    </w:pPr>
  </w:style>
  <w:style w:type="numbering" w:customStyle="1" w:styleId="List12">
    <w:name w:val="List 12"/>
    <w:rsid w:val="00B01DA1"/>
    <w:pPr>
      <w:numPr>
        <w:numId w:val="46"/>
      </w:numPr>
    </w:pPr>
  </w:style>
  <w:style w:type="numbering" w:customStyle="1" w:styleId="List11">
    <w:name w:val="List 11"/>
    <w:rsid w:val="00B01DA1"/>
    <w:pPr>
      <w:numPr>
        <w:numId w:val="24"/>
      </w:numPr>
    </w:pPr>
  </w:style>
  <w:style w:type="numbering" w:customStyle="1" w:styleId="List13">
    <w:name w:val="List 13"/>
    <w:rsid w:val="00B01DA1"/>
    <w:pPr>
      <w:numPr>
        <w:numId w:val="25"/>
      </w:numPr>
    </w:pPr>
  </w:style>
  <w:style w:type="numbering" w:customStyle="1" w:styleId="List17">
    <w:name w:val="List 17"/>
    <w:rsid w:val="00B01DA1"/>
    <w:pPr>
      <w:numPr>
        <w:numId w:val="27"/>
      </w:numPr>
    </w:pPr>
  </w:style>
  <w:style w:type="numbering" w:customStyle="1" w:styleId="List15">
    <w:name w:val="List 15"/>
    <w:rsid w:val="00B01DA1"/>
    <w:pPr>
      <w:numPr>
        <w:numId w:val="2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30"/>
      </w:numPr>
    </w:pPr>
  </w:style>
  <w:style w:type="numbering" w:customStyle="1" w:styleId="LFO4">
    <w:name w:val="LFO4"/>
    <w:basedOn w:val="Bezlisty"/>
    <w:rsid w:val="00D23C38"/>
    <w:pPr>
      <w:numPr>
        <w:numId w:val="31"/>
      </w:numPr>
    </w:pPr>
  </w:style>
  <w:style w:type="numbering" w:customStyle="1" w:styleId="LFO5">
    <w:name w:val="LFO5"/>
    <w:basedOn w:val="Bezlisty"/>
    <w:rsid w:val="00D23C38"/>
    <w:pPr>
      <w:numPr>
        <w:numId w:val="3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link w:val="Tekstpodstawowywcity"/>
    <w:rsid w:val="00DA4D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sekretariat@szpital-nisko.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129</TotalTime>
  <Pages>16</Pages>
  <Words>6072</Words>
  <Characters>36433</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42421</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19</cp:revision>
  <cp:lastPrinted>2024-09-25T09:24:00Z</cp:lastPrinted>
  <dcterms:created xsi:type="dcterms:W3CDTF">2023-03-14T08:49:00Z</dcterms:created>
  <dcterms:modified xsi:type="dcterms:W3CDTF">2024-09-25T09:30:00Z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