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3580" w14:textId="76BDE65A" w:rsidR="009C160D" w:rsidRPr="00C61D11" w:rsidRDefault="009C160D" w:rsidP="009C160D">
      <w:pPr>
        <w:pStyle w:val="Default"/>
        <w:rPr>
          <w:b/>
          <w:sz w:val="22"/>
          <w:szCs w:val="22"/>
        </w:rPr>
      </w:pPr>
      <w:bookmarkStart w:id="0" w:name="_Hlk102728355"/>
      <w:r w:rsidRPr="00C61D11">
        <w:rPr>
          <w:b/>
          <w:sz w:val="22"/>
          <w:szCs w:val="22"/>
        </w:rPr>
        <w:t>Znak sprawy: Z.II.260.0</w:t>
      </w:r>
      <w:r w:rsidR="00B74299" w:rsidRPr="00C61D11">
        <w:rPr>
          <w:b/>
          <w:sz w:val="22"/>
          <w:szCs w:val="22"/>
        </w:rPr>
        <w:t>06</w:t>
      </w:r>
      <w:r w:rsidRPr="00C61D11">
        <w:rPr>
          <w:b/>
          <w:sz w:val="22"/>
          <w:szCs w:val="22"/>
        </w:rPr>
        <w:t>.Zp.202</w:t>
      </w:r>
      <w:r w:rsidR="00B74299" w:rsidRPr="00C61D11">
        <w:rPr>
          <w:b/>
          <w:sz w:val="22"/>
          <w:szCs w:val="22"/>
        </w:rPr>
        <w:t>6</w:t>
      </w:r>
    </w:p>
    <w:p w14:paraId="1DA7431F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34C6CB03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49670842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10B4A179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7CA35C18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22110D51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03389500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2CB8D9CC" w14:textId="77777777" w:rsidR="009C160D" w:rsidRPr="00C61D11" w:rsidRDefault="009C160D" w:rsidP="009C160D">
      <w:pPr>
        <w:pStyle w:val="Default"/>
        <w:rPr>
          <w:b/>
          <w:sz w:val="22"/>
          <w:szCs w:val="22"/>
        </w:rPr>
      </w:pPr>
    </w:p>
    <w:p w14:paraId="4A8834D0" w14:textId="77777777" w:rsidR="009C160D" w:rsidRPr="00C61D11" w:rsidRDefault="009C160D" w:rsidP="009C160D">
      <w:pPr>
        <w:pStyle w:val="Default"/>
        <w:rPr>
          <w:sz w:val="22"/>
          <w:szCs w:val="22"/>
        </w:rPr>
      </w:pPr>
    </w:p>
    <w:p w14:paraId="665EE7E7" w14:textId="77777777" w:rsidR="009C160D" w:rsidRPr="00C61D11" w:rsidRDefault="009C160D" w:rsidP="009C160D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ZAPROSZENIE DO ZŁOŻENIA OFERTY CENOWEJ</w:t>
      </w:r>
    </w:p>
    <w:p w14:paraId="61F368AD" w14:textId="6B431E1C" w:rsidR="009C160D" w:rsidRPr="00C61D11" w:rsidRDefault="009C160D" w:rsidP="009C160D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O WARTOŚCI PONIŻEJ 1</w:t>
      </w:r>
      <w:r w:rsidR="00B74299" w:rsidRPr="00C61D11">
        <w:rPr>
          <w:b/>
          <w:sz w:val="22"/>
          <w:szCs w:val="22"/>
        </w:rPr>
        <w:t>7</w:t>
      </w:r>
      <w:r w:rsidRPr="00C61D11">
        <w:rPr>
          <w:b/>
          <w:sz w:val="22"/>
          <w:szCs w:val="22"/>
        </w:rPr>
        <w:t>0 000 ZŁOTYCH</w:t>
      </w:r>
    </w:p>
    <w:p w14:paraId="520393EE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6E4EFE8E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67887968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79A6734E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01A26017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4D4D036F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1E899231" w14:textId="77777777" w:rsidR="009C160D" w:rsidRPr="00C61D11" w:rsidRDefault="009C160D" w:rsidP="009C160D">
      <w:pPr>
        <w:pStyle w:val="Default"/>
        <w:rPr>
          <w:b/>
          <w:bCs/>
          <w:sz w:val="22"/>
          <w:szCs w:val="22"/>
        </w:rPr>
      </w:pPr>
    </w:p>
    <w:p w14:paraId="1EBA3114" w14:textId="77777777" w:rsidR="009C160D" w:rsidRPr="00C61D11" w:rsidRDefault="009C160D" w:rsidP="009C160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Przedmiot zamówienia:</w:t>
      </w:r>
    </w:p>
    <w:p w14:paraId="67F9867C" w14:textId="77777777" w:rsidR="009C160D" w:rsidRPr="00C61D11" w:rsidRDefault="009C160D" w:rsidP="009C160D">
      <w:pPr>
        <w:autoSpaceDE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46158B8A" w14:textId="77777777" w:rsidR="00C54B5B" w:rsidRPr="00C61D11" w:rsidRDefault="00C54B5B" w:rsidP="00C54B5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URUCHOMIENIE I UTRZYMANIE SYSTEMU KOMPLEKSOWEJ OBSŁUGI URZĄDZEŃ DRUKUJĄCYCH</w:t>
      </w:r>
    </w:p>
    <w:p w14:paraId="43970E2A" w14:textId="77777777" w:rsidR="00C54B5B" w:rsidRPr="00C61D11" w:rsidRDefault="00C54B5B" w:rsidP="00C54B5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W SAMODZIELNYM PUBLICZNYM</w:t>
      </w:r>
    </w:p>
    <w:p w14:paraId="150743B7" w14:textId="77777777" w:rsidR="00C54B5B" w:rsidRPr="00C61D11" w:rsidRDefault="00C54B5B" w:rsidP="00C54B5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ZESPOLE ZAKŁADÓW OPIEKI ZDROWOTNEJ W NISKU</w:t>
      </w:r>
    </w:p>
    <w:p w14:paraId="5E440539" w14:textId="77777777" w:rsidR="009C160D" w:rsidRPr="00C61D11" w:rsidRDefault="009C160D" w:rsidP="009C160D">
      <w:pPr>
        <w:pStyle w:val="Default"/>
        <w:rPr>
          <w:sz w:val="22"/>
          <w:szCs w:val="22"/>
        </w:rPr>
      </w:pPr>
    </w:p>
    <w:p w14:paraId="7289437B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16EEB57B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5EB4E375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5C86ED0C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3F40D4A1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3529F437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258A9FA6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521B6996" w14:textId="77777777" w:rsidR="009C160D" w:rsidRPr="00C61D11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C61D11">
        <w:rPr>
          <w:b/>
          <w:i/>
          <w:iCs/>
          <w:sz w:val="22"/>
          <w:szCs w:val="22"/>
          <w:u w:val="single"/>
        </w:rPr>
        <w:t>W trybie:</w:t>
      </w:r>
    </w:p>
    <w:p w14:paraId="00AE87DF" w14:textId="201B609D" w:rsidR="009C160D" w:rsidRPr="00C61D11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>rozpoznania cenowego - postępowanie o wartości poniżej 1</w:t>
      </w:r>
      <w:r w:rsidR="00B74299" w:rsidRPr="00C61D11">
        <w:rPr>
          <w:sz w:val="22"/>
          <w:szCs w:val="22"/>
        </w:rPr>
        <w:t>7</w:t>
      </w:r>
      <w:r w:rsidRPr="00C61D11">
        <w:rPr>
          <w:sz w:val="22"/>
          <w:szCs w:val="22"/>
        </w:rPr>
        <w:t>0 000 zł.</w:t>
      </w:r>
    </w:p>
    <w:p w14:paraId="429F2A76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6F2CD066" w14:textId="77777777" w:rsidR="009C160D" w:rsidRPr="00C61D11" w:rsidRDefault="009C160D" w:rsidP="009C160D">
      <w:pPr>
        <w:pStyle w:val="Default"/>
        <w:rPr>
          <w:i/>
          <w:iCs/>
          <w:sz w:val="22"/>
          <w:szCs w:val="22"/>
        </w:rPr>
      </w:pPr>
    </w:p>
    <w:p w14:paraId="2543D510" w14:textId="77777777" w:rsidR="009C160D" w:rsidRPr="00C61D11" w:rsidRDefault="009C160D" w:rsidP="009C160D">
      <w:pPr>
        <w:pStyle w:val="Default"/>
        <w:spacing w:line="360" w:lineRule="auto"/>
        <w:rPr>
          <w:sz w:val="22"/>
          <w:szCs w:val="22"/>
        </w:rPr>
      </w:pPr>
      <w:r w:rsidRPr="00C61D11">
        <w:rPr>
          <w:b/>
          <w:i/>
          <w:iCs/>
          <w:sz w:val="22"/>
          <w:szCs w:val="22"/>
          <w:u w:val="single"/>
        </w:rPr>
        <w:t>Podstawa:</w:t>
      </w:r>
    </w:p>
    <w:p w14:paraId="365191F7" w14:textId="2B354315" w:rsidR="009C160D" w:rsidRPr="00C61D11" w:rsidRDefault="009C160D" w:rsidP="009C160D">
      <w:pPr>
        <w:spacing w:line="360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„Regulamin udzielania zamówień, których wartość nie przekracza wyrażonej w złotych równowartości kwoty 1</w:t>
      </w:r>
      <w:r w:rsidR="00B74299" w:rsidRPr="00C61D11">
        <w:rPr>
          <w:sz w:val="22"/>
          <w:szCs w:val="22"/>
        </w:rPr>
        <w:t>7</w:t>
      </w:r>
      <w:r w:rsidRPr="00C61D11">
        <w:rPr>
          <w:sz w:val="22"/>
          <w:szCs w:val="22"/>
        </w:rPr>
        <w:t>0 000 zł w Samodzielnym Publicznym Zespole Zakładów Opieki Zdrowotnej w Nisku” w</w:t>
      </w:r>
      <w:r w:rsidR="00433F05">
        <w:t> </w:t>
      </w:r>
      <w:r w:rsidRPr="00C61D11">
        <w:rPr>
          <w:sz w:val="22"/>
          <w:szCs w:val="22"/>
        </w:rPr>
        <w:t>sprawie zasad dokonywania zakupu dostaw, usług i robót budowlanych na potrzeby Szpitala Powiatowego im. PCK w Nisku.</w:t>
      </w:r>
    </w:p>
    <w:p w14:paraId="725991AF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7136E86C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627F6F31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4DD9A3A9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316863B6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0CC60461" w14:textId="71831217" w:rsidR="009C160D" w:rsidRPr="00C61D11" w:rsidRDefault="009C160D" w:rsidP="009C160D">
      <w:pPr>
        <w:spacing w:line="360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 xml:space="preserve">Nisko, </w:t>
      </w:r>
      <w:r w:rsidR="00B74299" w:rsidRPr="00C61D11">
        <w:rPr>
          <w:b/>
          <w:sz w:val="22"/>
          <w:szCs w:val="22"/>
        </w:rPr>
        <w:t>Styczeń</w:t>
      </w:r>
      <w:r w:rsidRPr="00C61D11">
        <w:rPr>
          <w:b/>
          <w:sz w:val="22"/>
          <w:szCs w:val="22"/>
        </w:rPr>
        <w:t xml:space="preserve"> 202</w:t>
      </w:r>
      <w:r w:rsidR="00B74299" w:rsidRPr="00C61D11">
        <w:rPr>
          <w:b/>
          <w:sz w:val="22"/>
          <w:szCs w:val="22"/>
        </w:rPr>
        <w:t>6</w:t>
      </w:r>
    </w:p>
    <w:p w14:paraId="23A2A6C0" w14:textId="2A3EED41" w:rsidR="009C160D" w:rsidRPr="00C61D11" w:rsidRDefault="009C160D" w:rsidP="009C160D">
      <w:pPr>
        <w:pageBreakBefore/>
        <w:spacing w:line="360" w:lineRule="auto"/>
        <w:jc w:val="both"/>
        <w:rPr>
          <w:sz w:val="20"/>
          <w:szCs w:val="20"/>
        </w:rPr>
      </w:pPr>
      <w:r w:rsidRPr="00C61D11">
        <w:rPr>
          <w:b/>
          <w:sz w:val="20"/>
          <w:szCs w:val="20"/>
        </w:rPr>
        <w:lastRenderedPageBreak/>
        <w:t>Znak sprawy: Z.II.260.0</w:t>
      </w:r>
      <w:r w:rsidR="00B74299" w:rsidRPr="00C61D11">
        <w:rPr>
          <w:b/>
          <w:sz w:val="20"/>
          <w:szCs w:val="20"/>
        </w:rPr>
        <w:t>06</w:t>
      </w:r>
      <w:r w:rsidRPr="00C61D11">
        <w:rPr>
          <w:b/>
          <w:sz w:val="20"/>
          <w:szCs w:val="20"/>
        </w:rPr>
        <w:t>.Zp.202</w:t>
      </w:r>
      <w:r w:rsidR="00B74299" w:rsidRPr="00C61D11">
        <w:rPr>
          <w:b/>
          <w:sz w:val="20"/>
          <w:szCs w:val="20"/>
        </w:rPr>
        <w:t>6</w:t>
      </w:r>
      <w:r w:rsidRPr="00C61D11">
        <w:rPr>
          <w:sz w:val="20"/>
          <w:szCs w:val="20"/>
        </w:rPr>
        <w:t xml:space="preserve">                                                                                  Nisko, dnia</w:t>
      </w:r>
      <w:r w:rsidRPr="00C61D11">
        <w:rPr>
          <w:color w:val="FF0000"/>
          <w:sz w:val="20"/>
          <w:szCs w:val="20"/>
        </w:rPr>
        <w:t xml:space="preserve">: </w:t>
      </w:r>
      <w:r w:rsidR="00B74299" w:rsidRPr="00C61D11">
        <w:rPr>
          <w:b/>
          <w:bCs/>
          <w:color w:val="000000" w:themeColor="text1"/>
          <w:sz w:val="20"/>
          <w:szCs w:val="20"/>
        </w:rPr>
        <w:t>21</w:t>
      </w:r>
      <w:r w:rsidRPr="00C61D11">
        <w:rPr>
          <w:b/>
          <w:bCs/>
          <w:color w:val="000000" w:themeColor="text1"/>
          <w:sz w:val="20"/>
          <w:szCs w:val="20"/>
        </w:rPr>
        <w:t>/</w:t>
      </w:r>
      <w:r w:rsidR="00DB3831" w:rsidRPr="00C61D11">
        <w:rPr>
          <w:b/>
          <w:bCs/>
          <w:color w:val="000000" w:themeColor="text1"/>
          <w:sz w:val="20"/>
          <w:szCs w:val="20"/>
        </w:rPr>
        <w:t>0</w:t>
      </w:r>
      <w:r w:rsidR="00B74299" w:rsidRPr="00C61D11">
        <w:rPr>
          <w:b/>
          <w:bCs/>
          <w:color w:val="000000" w:themeColor="text1"/>
          <w:sz w:val="20"/>
          <w:szCs w:val="20"/>
        </w:rPr>
        <w:t>1</w:t>
      </w:r>
      <w:r w:rsidRPr="00C61D11">
        <w:rPr>
          <w:b/>
          <w:bCs/>
          <w:color w:val="000000" w:themeColor="text1"/>
          <w:sz w:val="20"/>
          <w:szCs w:val="20"/>
        </w:rPr>
        <w:t>/202</w:t>
      </w:r>
      <w:r w:rsidR="00B74299" w:rsidRPr="00C61D11">
        <w:rPr>
          <w:b/>
          <w:bCs/>
          <w:color w:val="000000" w:themeColor="text1"/>
          <w:sz w:val="20"/>
          <w:szCs w:val="20"/>
        </w:rPr>
        <w:t>6</w:t>
      </w:r>
      <w:r w:rsidRPr="00C61D11">
        <w:rPr>
          <w:b/>
          <w:color w:val="000000" w:themeColor="text1"/>
          <w:sz w:val="20"/>
          <w:szCs w:val="20"/>
        </w:rPr>
        <w:t xml:space="preserve"> </w:t>
      </w:r>
      <w:r w:rsidRPr="00C61D11">
        <w:rPr>
          <w:b/>
          <w:sz w:val="20"/>
          <w:szCs w:val="20"/>
        </w:rPr>
        <w:t>r.</w:t>
      </w:r>
    </w:p>
    <w:p w14:paraId="0DFC641A" w14:textId="77777777" w:rsidR="009C160D" w:rsidRPr="00C61D11" w:rsidRDefault="009C160D" w:rsidP="009C160D">
      <w:pPr>
        <w:spacing w:line="264" w:lineRule="auto"/>
        <w:jc w:val="center"/>
        <w:rPr>
          <w:b/>
          <w:sz w:val="22"/>
          <w:szCs w:val="22"/>
        </w:rPr>
      </w:pPr>
    </w:p>
    <w:p w14:paraId="2698FC35" w14:textId="77777777" w:rsidR="009C160D" w:rsidRPr="00C61D11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OGŁOSZENIE O ZAMÓWIENIU</w:t>
      </w:r>
    </w:p>
    <w:p w14:paraId="56105106" w14:textId="77777777" w:rsidR="009C160D" w:rsidRPr="00C61D11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KTÓREGO WARTOŚĆ NIE PRZEKRACZA WYRAŻONEJ W ZŁOTYCH</w:t>
      </w:r>
    </w:p>
    <w:p w14:paraId="4B012FDE" w14:textId="0A08C2AD" w:rsidR="009C160D" w:rsidRPr="00C61D11" w:rsidRDefault="009C160D" w:rsidP="009C160D">
      <w:pPr>
        <w:spacing w:line="312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RÓWNOWARTOŚCI KWOTY 1</w:t>
      </w:r>
      <w:r w:rsidR="00433F05">
        <w:rPr>
          <w:b/>
          <w:sz w:val="22"/>
          <w:szCs w:val="22"/>
        </w:rPr>
        <w:t>7</w:t>
      </w:r>
      <w:r w:rsidRPr="00C61D11">
        <w:rPr>
          <w:b/>
          <w:sz w:val="22"/>
          <w:szCs w:val="22"/>
        </w:rPr>
        <w:t>0.000 ZŁOTYCH</w:t>
      </w:r>
    </w:p>
    <w:p w14:paraId="262C4EA6" w14:textId="77777777" w:rsidR="009C160D" w:rsidRPr="00C61D11" w:rsidRDefault="009C160D" w:rsidP="009C160D">
      <w:pPr>
        <w:spacing w:line="312" w:lineRule="auto"/>
        <w:jc w:val="center"/>
        <w:rPr>
          <w:b/>
          <w:sz w:val="22"/>
          <w:szCs w:val="22"/>
        </w:rPr>
      </w:pPr>
    </w:p>
    <w:p w14:paraId="0CD1EC68" w14:textId="77777777" w:rsidR="009C160D" w:rsidRPr="00C61D11" w:rsidRDefault="009C160D" w:rsidP="009C160D">
      <w:pPr>
        <w:jc w:val="both"/>
        <w:rPr>
          <w:b/>
          <w:sz w:val="22"/>
          <w:szCs w:val="22"/>
        </w:rPr>
      </w:pPr>
    </w:p>
    <w:p w14:paraId="6C670ACD" w14:textId="77777777" w:rsidR="009C160D" w:rsidRPr="00C61D11" w:rsidRDefault="009C160D" w:rsidP="009C160D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Zamawiający:</w:t>
      </w:r>
    </w:p>
    <w:p w14:paraId="48163D14" w14:textId="77777777" w:rsidR="009C160D" w:rsidRPr="00C61D11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Samodzielny Publiczny Zespół Zakładów Opieki Zdrowotnej w Nisku</w:t>
      </w:r>
    </w:p>
    <w:p w14:paraId="1832039B" w14:textId="77777777" w:rsidR="009C160D" w:rsidRPr="00C61D11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ul. Kościuszki 1, 37-400 Nisko</w:t>
      </w:r>
    </w:p>
    <w:p w14:paraId="51C114E5" w14:textId="77777777" w:rsidR="009C160D" w:rsidRPr="00C61D11" w:rsidRDefault="009C160D" w:rsidP="009C160D">
      <w:pPr>
        <w:pStyle w:val="Tekstpodstawowy"/>
        <w:spacing w:after="0" w:line="312" w:lineRule="auto"/>
        <w:ind w:left="540" w:hanging="180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NIP: 865-20-74-945, REGON: 000306680</w:t>
      </w:r>
    </w:p>
    <w:p w14:paraId="774B68E2" w14:textId="77777777" w:rsidR="009C160D" w:rsidRPr="00C61D11" w:rsidRDefault="009C160D" w:rsidP="009C160D">
      <w:pPr>
        <w:spacing w:line="312" w:lineRule="auto"/>
        <w:ind w:left="360"/>
        <w:jc w:val="both"/>
        <w:rPr>
          <w:sz w:val="22"/>
          <w:szCs w:val="22"/>
        </w:rPr>
      </w:pPr>
      <w:r w:rsidRPr="00C61D11">
        <w:rPr>
          <w:b/>
          <w:sz w:val="22"/>
          <w:szCs w:val="22"/>
          <w:lang w:val="en-US"/>
        </w:rPr>
        <w:t xml:space="preserve">Tel. (15) 8416 703, 8416 779, Fax. (15) 8416 704, www.szpital-nisko.pl, e-mail: </w:t>
      </w:r>
      <w:hyperlink r:id="rId7" w:history="1">
        <w:r w:rsidRPr="00C61D11">
          <w:rPr>
            <w:rStyle w:val="Hipercze"/>
            <w:b/>
            <w:bCs/>
            <w:sz w:val="22"/>
            <w:szCs w:val="22"/>
            <w:lang w:val="en-US"/>
          </w:rPr>
          <w:t>przetargi@szpital-nisko.pl</w:t>
        </w:r>
      </w:hyperlink>
    </w:p>
    <w:p w14:paraId="2303A22F" w14:textId="77777777" w:rsidR="009C160D" w:rsidRPr="00C61D11" w:rsidRDefault="009C160D" w:rsidP="009C160D">
      <w:pPr>
        <w:jc w:val="both"/>
        <w:rPr>
          <w:b/>
          <w:sz w:val="22"/>
          <w:szCs w:val="22"/>
          <w:lang w:val="en-US"/>
        </w:rPr>
      </w:pPr>
    </w:p>
    <w:p w14:paraId="5D71B71F" w14:textId="23CF4F2C" w:rsidR="009C160D" w:rsidRPr="00C61D11" w:rsidRDefault="009C160D" w:rsidP="009C160D">
      <w:pPr>
        <w:numPr>
          <w:ilvl w:val="0"/>
          <w:numId w:val="20"/>
        </w:numPr>
        <w:spacing w:line="336" w:lineRule="auto"/>
        <w:ind w:left="357" w:hanging="357"/>
        <w:jc w:val="both"/>
        <w:rPr>
          <w:b/>
          <w:bCs/>
          <w:sz w:val="22"/>
          <w:szCs w:val="22"/>
        </w:rPr>
      </w:pPr>
      <w:r w:rsidRPr="00C61D11">
        <w:rPr>
          <w:sz w:val="22"/>
          <w:szCs w:val="22"/>
        </w:rPr>
        <w:t xml:space="preserve">Opis przedmiotu zamówienia: </w:t>
      </w:r>
      <w:r w:rsidRPr="00C61D11">
        <w:rPr>
          <w:b/>
          <w:color w:val="000000"/>
          <w:sz w:val="22"/>
          <w:szCs w:val="22"/>
        </w:rPr>
        <w:t xml:space="preserve">Przedmiotem zamówienia </w:t>
      </w:r>
      <w:r w:rsidR="00C54B5B" w:rsidRPr="00C61D11">
        <w:rPr>
          <w:b/>
          <w:color w:val="000000"/>
          <w:sz w:val="22"/>
          <w:szCs w:val="22"/>
        </w:rPr>
        <w:t>jest u</w:t>
      </w:r>
      <w:r w:rsidR="00C54B5B" w:rsidRPr="00C61D11">
        <w:rPr>
          <w:b/>
          <w:sz w:val="22"/>
          <w:szCs w:val="22"/>
        </w:rPr>
        <w:t>ruchomienie i utrzymanie systemu kompleksowej obsługi urządzeń drukujących w Samodzielnym Publicznym Zespole Zakładów Opieki Zdrowotnej w Nisku</w:t>
      </w:r>
      <w:r w:rsidR="00C54B5B" w:rsidRPr="00C61D11">
        <w:rPr>
          <w:b/>
          <w:color w:val="000000"/>
          <w:sz w:val="22"/>
          <w:szCs w:val="22"/>
        </w:rPr>
        <w:t xml:space="preserve"> </w:t>
      </w:r>
      <w:r w:rsidRPr="00C61D11">
        <w:rPr>
          <w:bCs/>
          <w:i/>
          <w:iCs/>
          <w:color w:val="000000"/>
          <w:sz w:val="22"/>
          <w:szCs w:val="22"/>
        </w:rPr>
        <w:t>(Szczegółowy opis przedmiotu zamówienia stanowi załącznik nr 1 do zaproszenia do złożenia oferty cenowej).</w:t>
      </w:r>
    </w:p>
    <w:p w14:paraId="6E8AF621" w14:textId="77777777" w:rsidR="009C160D" w:rsidRPr="00C61D11" w:rsidRDefault="009C160D" w:rsidP="009C160D">
      <w:pPr>
        <w:spacing w:line="312" w:lineRule="auto"/>
        <w:jc w:val="both"/>
        <w:rPr>
          <w:bCs/>
          <w:i/>
          <w:sz w:val="22"/>
          <w:szCs w:val="22"/>
        </w:rPr>
      </w:pPr>
    </w:p>
    <w:p w14:paraId="64112FF8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Wspólny Słownik Zamówień kod CPV:</w:t>
      </w:r>
    </w:p>
    <w:p w14:paraId="5EA3CBAA" w14:textId="109E9AD8" w:rsidR="00B74299" w:rsidRPr="00C61D11" w:rsidRDefault="00B74299" w:rsidP="009C160D">
      <w:pPr>
        <w:tabs>
          <w:tab w:val="left" w:pos="0"/>
        </w:tabs>
        <w:spacing w:line="312" w:lineRule="auto"/>
        <w:ind w:left="357"/>
        <w:jc w:val="both"/>
        <w:rPr>
          <w:b/>
          <w:bCs/>
          <w:sz w:val="22"/>
          <w:szCs w:val="22"/>
        </w:rPr>
      </w:pPr>
      <w:r w:rsidRPr="00C61D11">
        <w:rPr>
          <w:sz w:val="22"/>
          <w:szCs w:val="22"/>
        </w:rPr>
        <w:t xml:space="preserve">30125110-5 </w:t>
      </w:r>
      <w:r w:rsidR="00D113F9" w:rsidRPr="00C61D11">
        <w:rPr>
          <w:sz w:val="22"/>
          <w:szCs w:val="22"/>
        </w:rPr>
        <w:t>T</w:t>
      </w:r>
      <w:r w:rsidRPr="00C61D11">
        <w:rPr>
          <w:sz w:val="22"/>
          <w:szCs w:val="22"/>
        </w:rPr>
        <w:t>onery do drukarek laserowych/faksów</w:t>
      </w:r>
      <w:r w:rsidRPr="00C61D11">
        <w:rPr>
          <w:b/>
          <w:bCs/>
          <w:sz w:val="22"/>
          <w:szCs w:val="22"/>
        </w:rPr>
        <w:t xml:space="preserve"> </w:t>
      </w:r>
    </w:p>
    <w:p w14:paraId="6DFAC7C6" w14:textId="2FA70C7D" w:rsidR="00B74299" w:rsidRPr="00C61D11" w:rsidRDefault="00B74299" w:rsidP="009C160D">
      <w:pPr>
        <w:tabs>
          <w:tab w:val="left" w:pos="0"/>
        </w:tabs>
        <w:spacing w:line="312" w:lineRule="auto"/>
        <w:ind w:left="357"/>
        <w:jc w:val="both"/>
        <w:rPr>
          <w:b/>
          <w:bCs/>
          <w:sz w:val="22"/>
          <w:szCs w:val="22"/>
        </w:rPr>
      </w:pPr>
      <w:r w:rsidRPr="00C61D11">
        <w:rPr>
          <w:sz w:val="22"/>
          <w:szCs w:val="22"/>
        </w:rPr>
        <w:t>50310000-1 Usługi w zakresie napraw i konserwacji maszyn biurowych</w:t>
      </w:r>
    </w:p>
    <w:p w14:paraId="026A3129" w14:textId="3E97BFBF" w:rsidR="009C160D" w:rsidRPr="00C61D11" w:rsidRDefault="00B01367" w:rsidP="009C160D">
      <w:pPr>
        <w:tabs>
          <w:tab w:val="left" w:pos="0"/>
        </w:tabs>
        <w:spacing w:line="312" w:lineRule="auto"/>
        <w:ind w:left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30232110-8</w:t>
      </w:r>
      <w:r w:rsidR="00B74299" w:rsidRPr="00C61D11">
        <w:rPr>
          <w:sz w:val="22"/>
          <w:szCs w:val="22"/>
        </w:rPr>
        <w:t xml:space="preserve"> Drukarki laserowe</w:t>
      </w:r>
    </w:p>
    <w:p w14:paraId="67A3DA7A" w14:textId="0D2B690F" w:rsidR="00B74299" w:rsidRPr="00C61D11" w:rsidRDefault="00B74299" w:rsidP="009C160D">
      <w:pPr>
        <w:tabs>
          <w:tab w:val="left" w:pos="0"/>
        </w:tabs>
        <w:spacing w:line="312" w:lineRule="auto"/>
        <w:ind w:left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79823000-9 Usługi drukowania i dostawy</w:t>
      </w:r>
    </w:p>
    <w:p w14:paraId="6A358D83" w14:textId="369F9BC5" w:rsidR="00B74299" w:rsidRPr="00C61D11" w:rsidRDefault="00B74299" w:rsidP="009C160D">
      <w:pPr>
        <w:tabs>
          <w:tab w:val="left" w:pos="0"/>
        </w:tabs>
        <w:spacing w:line="312" w:lineRule="auto"/>
        <w:ind w:left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51620000-4 Usługi instalowania urządzeń biurowych</w:t>
      </w:r>
    </w:p>
    <w:p w14:paraId="3EECB33B" w14:textId="77777777" w:rsidR="009C160D" w:rsidRPr="00C61D11" w:rsidRDefault="009C160D" w:rsidP="009C160D">
      <w:pPr>
        <w:tabs>
          <w:tab w:val="left" w:pos="0"/>
        </w:tabs>
        <w:spacing w:line="312" w:lineRule="auto"/>
        <w:jc w:val="both"/>
        <w:rPr>
          <w:sz w:val="22"/>
          <w:szCs w:val="22"/>
        </w:rPr>
      </w:pPr>
    </w:p>
    <w:p w14:paraId="19A4C743" w14:textId="4FF71671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Realizacja przedmiotu zamówienia: </w:t>
      </w:r>
      <w:r w:rsidRPr="00C61D11">
        <w:rPr>
          <w:b/>
          <w:sz w:val="22"/>
          <w:szCs w:val="22"/>
        </w:rPr>
        <w:t xml:space="preserve">W ciągu </w:t>
      </w:r>
      <w:r w:rsidR="00D113F9" w:rsidRPr="00C61D11">
        <w:rPr>
          <w:b/>
          <w:sz w:val="22"/>
          <w:szCs w:val="22"/>
        </w:rPr>
        <w:t>36</w:t>
      </w:r>
      <w:r w:rsidRPr="00C61D11">
        <w:rPr>
          <w:b/>
          <w:sz w:val="22"/>
          <w:szCs w:val="22"/>
        </w:rPr>
        <w:t xml:space="preserve"> miesięcy od daty udzielenia zamówienia.</w:t>
      </w:r>
    </w:p>
    <w:p w14:paraId="617D243D" w14:textId="77777777" w:rsidR="009C160D" w:rsidRPr="00C61D11" w:rsidRDefault="009C160D" w:rsidP="009C160D">
      <w:pPr>
        <w:jc w:val="both"/>
        <w:rPr>
          <w:b/>
          <w:sz w:val="22"/>
          <w:szCs w:val="22"/>
        </w:rPr>
      </w:pPr>
    </w:p>
    <w:p w14:paraId="18E41C44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Warunki udziału w postępowaniu:</w:t>
      </w:r>
    </w:p>
    <w:p w14:paraId="021D29F5" w14:textId="77777777" w:rsidR="009C160D" w:rsidRPr="00C61D11" w:rsidRDefault="009C160D" w:rsidP="009C160D">
      <w:pPr>
        <w:jc w:val="both"/>
        <w:rPr>
          <w:sz w:val="22"/>
          <w:szCs w:val="22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:rsidRPr="00C61D11" w14:paraId="01D85942" w14:textId="77777777" w:rsidTr="00F336F9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59E5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8162" w14:textId="77777777" w:rsidR="009C160D" w:rsidRPr="00C61D11" w:rsidRDefault="009C160D" w:rsidP="00F336F9">
            <w:pPr>
              <w:jc w:val="center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Warunki udziału w postępowaniu</w:t>
            </w:r>
          </w:p>
        </w:tc>
      </w:tr>
      <w:tr w:rsidR="009C160D" w:rsidRPr="00C61D11" w14:paraId="661B771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E57B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9BD7" w14:textId="77777777" w:rsidR="009C160D" w:rsidRPr="00C61D11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Zdolność do występowania w obrocie gospodarczym. </w:t>
            </w:r>
            <w:r w:rsidRPr="00C61D11">
              <w:rPr>
                <w:sz w:val="22"/>
                <w:szCs w:val="22"/>
              </w:rPr>
              <w:t xml:space="preserve">O udzielenie zamówienia mogą ubiegać się Wykonawcy prowadzący działalność gospodarczą lub zawodową, którzy są wpisani do jednego z rejestrów zawodowych lub handlowych prowadzonych w kraju, w którym mają siedzibę lub miejsce zamieszkania. </w:t>
            </w:r>
            <w:r w:rsidRPr="00C61D11">
              <w:rPr>
                <w:sz w:val="22"/>
                <w:szCs w:val="22"/>
                <w:u w:val="single"/>
              </w:rPr>
              <w:t>Zamawiający nie stawia szczególnych wymagań w zakresie spełnienia tego warunku</w:t>
            </w:r>
            <w:r w:rsidRPr="00C61D11">
              <w:rPr>
                <w:sz w:val="22"/>
                <w:szCs w:val="22"/>
              </w:rPr>
              <w:t>. Ocena spełniania warunków udziału w postępowaniu będzie dokonana na zasadzie spełnia/nie spełnia.</w:t>
            </w:r>
          </w:p>
        </w:tc>
      </w:tr>
      <w:tr w:rsidR="009C160D" w:rsidRPr="00C61D11" w14:paraId="4825EC5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CF4E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C485" w14:textId="77777777" w:rsidR="009C160D" w:rsidRPr="00C61D11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Uprawnienia do prowadzenia określonej działalności gospodarczej lub zawodowej, o ile wynika to z odrębnych przepisów. </w:t>
            </w:r>
            <w:r w:rsidRPr="00C61D11">
              <w:rPr>
                <w:sz w:val="22"/>
                <w:szCs w:val="22"/>
              </w:rPr>
              <w:t xml:space="preserve">O udzielenie zamówienia mogą ubiegać się Wykonawcy, którzy spełniają warunki, dotyczące posiadania kompetencji lub uprawnień do prowadzenia określonej działalności zawodowej, o ile wynika to z odrębnych przepisów. </w:t>
            </w:r>
            <w:r w:rsidRPr="00C61D11">
              <w:rPr>
                <w:sz w:val="22"/>
                <w:szCs w:val="22"/>
                <w:u w:val="single"/>
              </w:rPr>
              <w:t>Zamawiający nie stawia szczególnych wymagań w zakresie spełnienia tego warunku</w:t>
            </w:r>
            <w:r w:rsidRPr="00C61D11">
              <w:rPr>
                <w:sz w:val="22"/>
                <w:szCs w:val="22"/>
              </w:rPr>
              <w:t>. Ocena spełniania warunków udziału w postępowaniu będzie dokonana na zasadzie spełnia/nie spełnia.</w:t>
            </w:r>
          </w:p>
        </w:tc>
      </w:tr>
      <w:tr w:rsidR="009C160D" w:rsidRPr="00C61D11" w14:paraId="68FC4DB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D77D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0101" w14:textId="5E391C2F" w:rsidR="00471090" w:rsidRPr="00C61D11" w:rsidRDefault="009C160D" w:rsidP="00471090">
            <w:pPr>
              <w:spacing w:line="312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Sytuacja ekonomiczna lub finansowa. </w:t>
            </w:r>
            <w:r w:rsidRPr="00C61D11">
              <w:rPr>
                <w:sz w:val="22"/>
                <w:szCs w:val="22"/>
              </w:rPr>
              <w:t xml:space="preserve">O udzielenie zamówienia mogą ubiegać się Wykonawcy, którzy spełniają warunki, dotyczące sytuacji ekonomicznej lub finansowej. </w:t>
            </w:r>
            <w:r w:rsidR="00471090" w:rsidRPr="00C61D11">
              <w:rPr>
                <w:sz w:val="22"/>
                <w:szCs w:val="22"/>
              </w:rPr>
              <w:t xml:space="preserve">Wykonawca jest ubezpieczony od odpowiedzialności cywilnej. </w:t>
            </w:r>
            <w:r w:rsidR="00471090" w:rsidRPr="00C61D11">
              <w:rPr>
                <w:bCs/>
                <w:color w:val="000000"/>
                <w:sz w:val="22"/>
                <w:szCs w:val="22"/>
              </w:rPr>
              <w:t xml:space="preserve">Wykonawca przedstawi </w:t>
            </w:r>
            <w:r w:rsidR="00471090" w:rsidRPr="00C61D11">
              <w:rPr>
                <w:b/>
                <w:color w:val="000000"/>
                <w:sz w:val="22"/>
                <w:szCs w:val="22"/>
              </w:rPr>
              <w:t>dokument potwierdzający, że jest ubezpieczony od odpowiedzialności cywilnej w zakresie prowadzonej działalności związanej  z przedmiotem zamówienia</w:t>
            </w:r>
            <w:r w:rsidR="00471090" w:rsidRPr="00C61D11">
              <w:rPr>
                <w:bCs/>
                <w:color w:val="000000"/>
                <w:sz w:val="22"/>
                <w:szCs w:val="22"/>
              </w:rPr>
              <w:t xml:space="preserve"> z sumą gwarancyjną minimum 200.000,00 zł, </w:t>
            </w:r>
          </w:p>
          <w:p w14:paraId="04303D3E" w14:textId="3761A872" w:rsidR="00471090" w:rsidRPr="00C61D11" w:rsidRDefault="00471090" w:rsidP="00471090">
            <w:pPr>
              <w:spacing w:line="312" w:lineRule="auto"/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bCs/>
                <w:i/>
                <w:iCs/>
                <w:color w:val="000000"/>
                <w:sz w:val="22"/>
                <w:szCs w:val="22"/>
              </w:rPr>
              <w:t>Uwaga: W przypadku wykonawców wspólnie ubiegających się o udzielenie zamówienia (w szczególności członkowie konsorcjum, wspólnicy spółki cywilnej) ubezpieczenie winien posiadać każdy z Wykonawców występujących wspólnie lub wszyscy wykonawcy mogą być ubezpieczeni w ramach jednej łącznej polisy z zastrzeżeniem, iż suma gwarancyjna ubezpieczenia polisy indywidualnej lub łącznej nie może być niższa od określonej w warunku udziału w postepowaniu.</w:t>
            </w:r>
          </w:p>
          <w:p w14:paraId="0C9FC95B" w14:textId="1CEC7C1A" w:rsidR="009C160D" w:rsidRPr="00C61D11" w:rsidRDefault="009C160D" w:rsidP="00471090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Ocena spełniania warunków udziału w postępowaniu będzie dokonana na zasadzie spełnia/nie spełnia.</w:t>
            </w:r>
          </w:p>
        </w:tc>
      </w:tr>
      <w:tr w:rsidR="009C160D" w:rsidRPr="00C61D11" w14:paraId="09AF67F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803D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9625" w14:textId="77777777" w:rsidR="00B34D3C" w:rsidRPr="00C61D11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Zdolności techniczna lub zawodowa. </w:t>
            </w:r>
            <w:r w:rsidRPr="00C61D11">
              <w:rPr>
                <w:sz w:val="22"/>
                <w:szCs w:val="22"/>
              </w:rPr>
              <w:t xml:space="preserve">O udzielenie zamówienia mogą ubiegać się Wykonawcy, którzy spełniają warunki, dotyczące zdolności technicznej lub zawodowej. </w:t>
            </w:r>
          </w:p>
          <w:p w14:paraId="4900BBA3" w14:textId="77777777" w:rsidR="00B34D3C" w:rsidRPr="00C61D11" w:rsidRDefault="009C160D" w:rsidP="00B34D3C">
            <w:pPr>
              <w:pStyle w:val="Akapitzlist"/>
              <w:numPr>
                <w:ilvl w:val="0"/>
                <w:numId w:val="79"/>
              </w:numPr>
              <w:spacing w:line="312" w:lineRule="auto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Zamawiający uzna warunek za spełniony jeżeli Wykonawca udowodni, że w okresie ostatnich trzech lat przed upływem terminu składania ofert albo wniosków o dopuszczenie do udziału w postępowaniu, a jeżeli okres prowadzenia działalności jest krótszy – w tym okresie, zrealizował co najmniej </w:t>
            </w:r>
            <w:r w:rsidR="00B34D3C" w:rsidRPr="00C61D11">
              <w:rPr>
                <w:rFonts w:ascii="Times New Roman" w:hAnsi="Times New Roman"/>
              </w:rPr>
              <w:t xml:space="preserve">jedną </w:t>
            </w:r>
            <w:r w:rsidRPr="00C61D11">
              <w:rPr>
                <w:rFonts w:ascii="Times New Roman" w:hAnsi="Times New Roman"/>
              </w:rPr>
              <w:t>usług</w:t>
            </w:r>
            <w:r w:rsidR="00B34D3C" w:rsidRPr="00C61D11">
              <w:rPr>
                <w:rFonts w:ascii="Times New Roman" w:hAnsi="Times New Roman"/>
              </w:rPr>
              <w:t>ę</w:t>
            </w:r>
            <w:r w:rsidRPr="00C61D11">
              <w:rPr>
                <w:rFonts w:ascii="Times New Roman" w:hAnsi="Times New Roman"/>
              </w:rPr>
              <w:t xml:space="preserve"> odpowiadające swoim rodzajem i wielkością przedmiotowi zamówienia. </w:t>
            </w:r>
          </w:p>
          <w:p w14:paraId="35EEDA9E" w14:textId="6F21971F" w:rsidR="000D025F" w:rsidRPr="00C61D11" w:rsidRDefault="000D025F" w:rsidP="00B34D3C">
            <w:pPr>
              <w:pStyle w:val="Akapitzlist"/>
              <w:numPr>
                <w:ilvl w:val="0"/>
                <w:numId w:val="79"/>
              </w:numPr>
              <w:spacing w:line="312" w:lineRule="auto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Zamawiający wymaga wykazania stosownego doświadczenia i wiedzy w zakresie serwisu urządzeń drukujących w formie przedłożenia ważnego certyfikatu ISO 27001:2015 w</w:t>
            </w:r>
            <w:r w:rsidR="005666F5" w:rsidRPr="00C61D11">
              <w:rPr>
                <w:rFonts w:ascii="Times New Roman" w:hAnsi="Times New Roman"/>
              </w:rPr>
              <w:t> </w:t>
            </w:r>
            <w:r w:rsidRPr="00C61D11">
              <w:rPr>
                <w:rFonts w:ascii="Times New Roman" w:hAnsi="Times New Roman"/>
              </w:rPr>
              <w:t>zakresie konserwacji i naprawy urządzeń drukujących i wielofunkcyjnych</w:t>
            </w:r>
            <w:r w:rsidR="00471090" w:rsidRPr="00C61D11">
              <w:rPr>
                <w:rFonts w:ascii="Times New Roman" w:hAnsi="Times New Roman"/>
              </w:rPr>
              <w:t>.</w:t>
            </w:r>
          </w:p>
          <w:p w14:paraId="0E8EF2CF" w14:textId="46FF81F2" w:rsidR="005C7039" w:rsidRPr="00C61D11" w:rsidRDefault="00605854" w:rsidP="007B53CF">
            <w:pPr>
              <w:pStyle w:val="Akapitzlist"/>
              <w:numPr>
                <w:ilvl w:val="0"/>
                <w:numId w:val="79"/>
              </w:numPr>
              <w:spacing w:line="312" w:lineRule="auto"/>
              <w:jc w:val="both"/>
            </w:pPr>
            <w:r w:rsidRPr="00C61D11">
              <w:rPr>
                <w:rFonts w:ascii="Times New Roman" w:hAnsi="Times New Roman"/>
              </w:rPr>
              <w:t xml:space="preserve">Zamawiający wymaga aby Wykonawca </w:t>
            </w:r>
            <w:r w:rsidR="005C7039" w:rsidRPr="00C61D11">
              <w:rPr>
                <w:rFonts w:ascii="Times New Roman" w:hAnsi="Times New Roman"/>
              </w:rPr>
              <w:t xml:space="preserve">wdrożył i stosował zintegrowany system zarządzania jakością, środowiskowego i bezpieczeństwem informacji </w:t>
            </w:r>
            <w:r w:rsidR="00930D32" w:rsidRPr="00C61D11">
              <w:rPr>
                <w:rFonts w:ascii="Times New Roman" w:hAnsi="Times New Roman"/>
              </w:rPr>
              <w:t>zgodny z</w:t>
            </w:r>
            <w:r w:rsidR="000F279D" w:rsidRPr="00C61D11">
              <w:rPr>
                <w:rFonts w:ascii="Times New Roman" w:hAnsi="Times New Roman"/>
              </w:rPr>
              <w:t> </w:t>
            </w:r>
            <w:r w:rsidR="00930D32" w:rsidRPr="00C61D11">
              <w:rPr>
                <w:rFonts w:ascii="Times New Roman" w:hAnsi="Times New Roman"/>
              </w:rPr>
              <w:t>wymaganiami norm PN-EN ISO 9001:2015, PN-EN ISO 14001:2015</w:t>
            </w:r>
            <w:r w:rsidR="000F279D" w:rsidRPr="00C61D11">
              <w:rPr>
                <w:rFonts w:ascii="Times New Roman" w:hAnsi="Times New Roman"/>
              </w:rPr>
              <w:t xml:space="preserve">, PN-EN ISO/IEC 27001:2023 lub równoważnymi </w:t>
            </w:r>
            <w:r w:rsidR="005C7039" w:rsidRPr="00C61D11">
              <w:rPr>
                <w:rFonts w:ascii="Times New Roman" w:hAnsi="Times New Roman"/>
              </w:rPr>
              <w:t>na potwierdzenie czego prze</w:t>
            </w:r>
            <w:r w:rsidR="000F279D" w:rsidRPr="00C61D11">
              <w:rPr>
                <w:rFonts w:ascii="Times New Roman" w:hAnsi="Times New Roman"/>
              </w:rPr>
              <w:t>d</w:t>
            </w:r>
            <w:r w:rsidR="005C7039" w:rsidRPr="00C61D11">
              <w:rPr>
                <w:rFonts w:ascii="Times New Roman" w:hAnsi="Times New Roman"/>
              </w:rPr>
              <w:t xml:space="preserve">stawi </w:t>
            </w:r>
            <w:r w:rsidR="000F279D" w:rsidRPr="00C61D11">
              <w:rPr>
                <w:rFonts w:ascii="Times New Roman" w:hAnsi="Times New Roman"/>
                <w:b/>
                <w:bCs/>
              </w:rPr>
              <w:t>certyfikat</w:t>
            </w:r>
            <w:r w:rsidR="005C7039" w:rsidRPr="00C61D11">
              <w:rPr>
                <w:rFonts w:ascii="Times New Roman" w:hAnsi="Times New Roman"/>
                <w:b/>
                <w:bCs/>
              </w:rPr>
              <w:t xml:space="preserve"> </w:t>
            </w:r>
            <w:r w:rsidR="005C7039" w:rsidRPr="00C61D11">
              <w:rPr>
                <w:rFonts w:ascii="Times New Roman" w:hAnsi="Times New Roman"/>
              </w:rPr>
              <w:t>niezależnego podmiotu zajmującego się poświadczaniem zgodności działań wykonawcy z normami jakościowymi</w:t>
            </w:r>
            <w:r w:rsidR="000F279D" w:rsidRPr="00C61D11">
              <w:rPr>
                <w:rFonts w:ascii="Times New Roman" w:hAnsi="Times New Roman"/>
              </w:rPr>
              <w:t xml:space="preserve"> w zakresie monitorowania i zarządzania środowiskiem druku oraz  w zakresie zarządzania środowiskiem druku oraz wdrażania systemów obsługujących formaty wydruku dedykowane dla</w:t>
            </w:r>
            <w:r w:rsidR="005C7039" w:rsidRPr="00C61D11">
              <w:rPr>
                <w:rFonts w:ascii="Times New Roman" w:hAnsi="Times New Roman"/>
              </w:rPr>
              <w:t xml:space="preserve"> </w:t>
            </w:r>
            <w:r w:rsidR="000F279D" w:rsidRPr="00C61D11">
              <w:rPr>
                <w:rFonts w:ascii="Times New Roman" w:hAnsi="Times New Roman"/>
              </w:rPr>
              <w:t>programów obsługujących jednostki medyczne</w:t>
            </w:r>
            <w:r w:rsidR="005666F5" w:rsidRPr="00C61D11">
              <w:rPr>
                <w:rFonts w:ascii="Times New Roman" w:hAnsi="Times New Roman"/>
              </w:rPr>
              <w:t>.</w:t>
            </w:r>
          </w:p>
          <w:p w14:paraId="4927748F" w14:textId="69A3B918" w:rsidR="009C160D" w:rsidRPr="00C61D11" w:rsidRDefault="009C160D" w:rsidP="00F336F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Ocena spełniania warunków udziału w postępowaniu będzie dokonana na zasadzie spełnia/nie spełnia na podstawie dokumentów dołączonych do oferty.</w:t>
            </w:r>
          </w:p>
        </w:tc>
      </w:tr>
    </w:tbl>
    <w:p w14:paraId="29345CA7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58D3380D" w14:textId="6D8B39FD" w:rsidR="009C160D" w:rsidRPr="00C61D11" w:rsidRDefault="009C160D" w:rsidP="009C160D">
      <w:pPr>
        <w:rPr>
          <w:sz w:val="22"/>
          <w:szCs w:val="22"/>
        </w:rPr>
      </w:pPr>
    </w:p>
    <w:p w14:paraId="3A1A2C34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Wykaz oświadczeń lub dokumentów, jakie mają dostarczyć wykonawcy wraz z ofertą:</w:t>
      </w:r>
    </w:p>
    <w:p w14:paraId="191EACCC" w14:textId="77777777" w:rsidR="009C160D" w:rsidRPr="00C61D11" w:rsidRDefault="009C160D" w:rsidP="009C160D">
      <w:pPr>
        <w:jc w:val="both"/>
        <w:rPr>
          <w:sz w:val="22"/>
          <w:szCs w:val="22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:rsidRPr="00C61D11" w14:paraId="1277E7E7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C2C9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6719" w14:textId="77777777" w:rsidR="009C160D" w:rsidRPr="00C61D11" w:rsidRDefault="009C160D" w:rsidP="00F336F9">
            <w:pPr>
              <w:jc w:val="center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Wymagany dokument</w:t>
            </w:r>
          </w:p>
        </w:tc>
      </w:tr>
      <w:tr w:rsidR="009C160D" w:rsidRPr="00C61D11" w14:paraId="6F9C835F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6C7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2A10" w14:textId="77777777" w:rsidR="009C160D" w:rsidRPr="00C61D11" w:rsidRDefault="009C160D" w:rsidP="00F336F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Formularz ofertowy.</w:t>
            </w:r>
            <w:r w:rsidRPr="00C61D11">
              <w:rPr>
                <w:bCs/>
                <w:sz w:val="22"/>
                <w:szCs w:val="22"/>
              </w:rPr>
              <w:t xml:space="preserve"> Wypełniony formularz ofertowy.</w:t>
            </w:r>
          </w:p>
        </w:tc>
      </w:tr>
      <w:tr w:rsidR="009C160D" w:rsidRPr="00C61D11" w14:paraId="46095065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D25D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278E" w14:textId="77777777" w:rsidR="009C160D" w:rsidRPr="00C61D11" w:rsidRDefault="009C160D" w:rsidP="00F336F9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Oświadczenie o niepodleganiu wykluczeniu oraz spełnianiu warunków udziału.</w:t>
            </w:r>
          </w:p>
        </w:tc>
      </w:tr>
      <w:tr w:rsidR="009C160D" w:rsidRPr="00C61D11" w14:paraId="40B47CA0" w14:textId="77777777" w:rsidTr="00F336F9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1C6A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F3AA" w14:textId="57431328" w:rsidR="009C160D" w:rsidRPr="00C61D11" w:rsidRDefault="00BF2284" w:rsidP="00F336F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Oświadczenie Wykonawcy.</w:t>
            </w:r>
            <w:r w:rsidRPr="00C61D11">
              <w:rPr>
                <w:bCs/>
                <w:sz w:val="22"/>
                <w:szCs w:val="22"/>
              </w:rPr>
              <w:t xml:space="preserve"> Oświadczenie Wykonawcy, że </w:t>
            </w:r>
            <w:r w:rsidRPr="00C61D11">
              <w:rPr>
                <w:sz w:val="22"/>
                <w:szCs w:val="22"/>
              </w:rPr>
              <w:t>nie podlega wykluczeniu z postępowania na podstawie art. 7 ust. 1 ustawy z dnia 13 kwietnia 2022 r. o szczególnych rozwiązaniach w zakresie przeciwdziałania wspieraniu agresji na Ukrainę oraz służących ochronie bezpieczeństwa narodowego (Dz.U. z 202</w:t>
            </w:r>
            <w:r w:rsidR="005666F5" w:rsidRPr="00C61D11">
              <w:rPr>
                <w:sz w:val="22"/>
                <w:szCs w:val="22"/>
              </w:rPr>
              <w:t>4</w:t>
            </w:r>
            <w:r w:rsidRPr="00C61D11">
              <w:rPr>
                <w:sz w:val="22"/>
                <w:szCs w:val="22"/>
              </w:rPr>
              <w:t xml:space="preserve"> poz. </w:t>
            </w:r>
            <w:r w:rsidR="005666F5" w:rsidRPr="00C61D11">
              <w:rPr>
                <w:sz w:val="22"/>
                <w:szCs w:val="22"/>
              </w:rPr>
              <w:t>1320</w:t>
            </w:r>
            <w:r w:rsidRPr="00C61D11">
              <w:rPr>
                <w:sz w:val="22"/>
                <w:szCs w:val="22"/>
              </w:rPr>
              <w:t>).</w:t>
            </w:r>
          </w:p>
        </w:tc>
      </w:tr>
      <w:tr w:rsidR="00E65E21" w:rsidRPr="00C61D11" w14:paraId="7276227D" w14:textId="77777777" w:rsidTr="00F336F9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F7AF" w14:textId="3C1DFC04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C053" w14:textId="6BB89453" w:rsidR="00E65E21" w:rsidRPr="00C61D11" w:rsidRDefault="00E65E21" w:rsidP="00E65E21">
            <w:pPr>
              <w:tabs>
                <w:tab w:val="left" w:pos="720"/>
              </w:tabs>
              <w:spacing w:line="312" w:lineRule="auto"/>
              <w:jc w:val="both"/>
              <w:rPr>
                <w:b/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Oświadczenia o niepodleganiu wykluczeniu oraz spełnianiu warunków udziału w postępowaniu</w:t>
            </w:r>
          </w:p>
        </w:tc>
      </w:tr>
      <w:tr w:rsidR="00E65E21" w:rsidRPr="00C61D11" w14:paraId="2359777C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E4FB" w14:textId="655A0AE7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6FBE" w14:textId="77777777" w:rsidR="00E65E21" w:rsidRPr="00C61D11" w:rsidRDefault="00E65E21" w:rsidP="00E65E21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 xml:space="preserve">Odpis z właściwego rejestru lub z centralnej ewidencji i informacji o działalności gospodarczej. </w:t>
            </w:r>
            <w:r w:rsidRPr="00C61D11">
              <w:rPr>
                <w:sz w:val="22"/>
                <w:szCs w:val="22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E65E21" w:rsidRPr="00C61D11" w14:paraId="0C14D856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F2EC" w14:textId="4A613DDF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4564" w14:textId="669A4F4A" w:rsidR="00E65E21" w:rsidRPr="00C61D11" w:rsidRDefault="00E65E21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 xml:space="preserve">Wykaz dostaw lub usług. </w:t>
            </w:r>
            <w:r w:rsidRPr="00C61D11">
              <w:rPr>
                <w:sz w:val="22"/>
                <w:szCs w:val="22"/>
              </w:rPr>
              <w:t>Wykaz wykonanych, a w przypadku świadczeń okresowych lub ciągłych również wykonywanych, dostaw lub usług w zakresie niezbędnym do wykazania spełniania warunku wiedzy i doświadczenia w okresie ostatnich trzech lat przed upływem terminu składania ofert albo wniosków o dopuszczenie do udziału w 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      </w:r>
          </w:p>
        </w:tc>
      </w:tr>
      <w:tr w:rsidR="00E65E21" w:rsidRPr="00C61D11" w14:paraId="0E7E6CDA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169A" w14:textId="5DD91B42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0005" w14:textId="71C50F81" w:rsidR="00E65E21" w:rsidRPr="00C61D11" w:rsidRDefault="00E65E21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 xml:space="preserve">Certyfikaty </w:t>
            </w:r>
            <w:r w:rsidRPr="00C61D11">
              <w:rPr>
                <w:sz w:val="22"/>
                <w:szCs w:val="22"/>
              </w:rPr>
              <w:t>potwierdzające spełnianie warunku udziału w postępowaniu w zakresie zdolności technicznej lub zawodowej.</w:t>
            </w:r>
          </w:p>
        </w:tc>
      </w:tr>
      <w:tr w:rsidR="00E65E21" w:rsidRPr="00C61D11" w14:paraId="0A035CFD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13C4" w14:textId="6CF79428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7E2" w14:textId="4E722CC3" w:rsidR="00E65E21" w:rsidRPr="00C61D11" w:rsidRDefault="00E65E21" w:rsidP="00E65E21">
            <w:pPr>
              <w:numPr>
                <w:ilvl w:val="0"/>
                <w:numId w:val="81"/>
              </w:num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 xml:space="preserve">Opłacona polisa, </w:t>
            </w:r>
            <w:r w:rsidRPr="00C61D11">
              <w:rPr>
                <w:sz w:val="22"/>
                <w:szCs w:val="22"/>
              </w:rPr>
              <w:t>a w przypadku jej braku inny dokument potwierdzający, że wykonawca jest ubezpieczony od odpowiedzialności cywilnej w zakresie prowadzonej działalności związanej z przedmiotem zamówienia.- w zakresie ubezpieczenia OC) sumą gwarancyjną min. 200.000,00 zł tego ubezpieczenia.</w:t>
            </w:r>
          </w:p>
        </w:tc>
      </w:tr>
      <w:tr w:rsidR="00E65E21" w:rsidRPr="00C61D11" w14:paraId="03C40A43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9F78" w14:textId="0E1F9F72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86E6" w14:textId="78BE75D0" w:rsidR="00E65E21" w:rsidRPr="00C61D11" w:rsidRDefault="00E65E21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Przedmiotowe środki dowodowe.</w:t>
            </w:r>
            <w:r w:rsidRPr="00C61D11">
              <w:rPr>
                <w:sz w:val="22"/>
                <w:szCs w:val="22"/>
              </w:rPr>
              <w:t xml:space="preserve"> Dokumenty i materiały informacyjne opisujące zaoferowane urządzenia w typach 1-7 będące oficjalnymi katalogami, folderami, ulotkami reklamowymi, itp. stosowanymi w powszechnych stosunkach handlowych, potwierdzające zgodność wskazanych cech i parametrów </w:t>
            </w:r>
            <w:r w:rsidR="00C61D11" w:rsidRPr="00C61D11">
              <w:rPr>
                <w:sz w:val="22"/>
                <w:szCs w:val="22"/>
              </w:rPr>
              <w:t>urządzeń drukujących</w:t>
            </w:r>
            <w:r w:rsidRPr="00C61D11">
              <w:rPr>
                <w:sz w:val="22"/>
                <w:szCs w:val="22"/>
              </w:rPr>
              <w:t xml:space="preserve"> wymienion</w:t>
            </w:r>
            <w:r w:rsidR="00C61D11" w:rsidRPr="00C61D11">
              <w:rPr>
                <w:sz w:val="22"/>
                <w:szCs w:val="22"/>
              </w:rPr>
              <w:t>ych</w:t>
            </w:r>
            <w:r w:rsidRPr="00C61D11">
              <w:rPr>
                <w:sz w:val="22"/>
                <w:szCs w:val="22"/>
              </w:rPr>
              <w:t xml:space="preserve"> w załączniku nr 1 </w:t>
            </w:r>
            <w:r w:rsidR="00C61D11" w:rsidRPr="00C61D11">
              <w:rPr>
                <w:sz w:val="22"/>
                <w:szCs w:val="22"/>
              </w:rPr>
              <w:t>zaproszenie do złożenia oferty cenowej</w:t>
            </w:r>
            <w:r w:rsidRPr="00C61D11">
              <w:rPr>
                <w:sz w:val="22"/>
                <w:szCs w:val="22"/>
              </w:rPr>
              <w:t xml:space="preserve"> (OPZ). W przypadku braku żądanych informacji w materiałach informacyjnych na potwierdzenie parametrów technicznych można załączyć oświadczenie wytwórcy lub jego autoryzowanego przedstawiciela na terenie Polski potwierdzające istnienie wymaganych przez Zamawiającego parametrów technicznych, a nie potwierdzonych w materiałach informacyjnych opisujących przedmiot zamówienia</w:t>
            </w:r>
            <w:r w:rsidRPr="00C61D11">
              <w:rPr>
                <w:bCs/>
                <w:sz w:val="22"/>
                <w:szCs w:val="22"/>
              </w:rPr>
              <w:t>.</w:t>
            </w:r>
            <w:r w:rsidRPr="00C61D1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5E21" w:rsidRPr="00C61D11" w14:paraId="5E9B3045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ED4B" w14:textId="6E3497BA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0980" w14:textId="0EA2F0D3" w:rsidR="00E65E21" w:rsidRPr="00C61D11" w:rsidRDefault="00E65E21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Pismo poświadczające przeprowadzenie testów penetracyjnych oprogramowania</w:t>
            </w:r>
          </w:p>
        </w:tc>
      </w:tr>
      <w:tr w:rsidR="007A65CE" w:rsidRPr="00C61D11" w14:paraId="38A52E21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2020" w14:textId="05AEF2C3" w:rsidR="007A65CE" w:rsidRPr="00C61D11" w:rsidRDefault="007A65CE" w:rsidP="00E65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5DAA" w14:textId="3DFCD7AE" w:rsidR="007A65CE" w:rsidRPr="00C61D11" w:rsidRDefault="007A65CE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Certyfikat ISO/IEC 27001:2013 autora oprogramowania w zakresie tworzenia oprogramowania</w:t>
            </w:r>
          </w:p>
        </w:tc>
      </w:tr>
      <w:tr w:rsidR="00E65E21" w:rsidRPr="00C61D11" w14:paraId="3C00F709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78B4" w14:textId="64F40AA1" w:rsidR="00E65E21" w:rsidRPr="00C61D11" w:rsidRDefault="00E65E21" w:rsidP="00E65E21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</w:t>
            </w:r>
            <w:r w:rsidR="007A65CE">
              <w:rPr>
                <w:b/>
                <w:sz w:val="22"/>
                <w:szCs w:val="22"/>
              </w:rPr>
              <w:t>2</w:t>
            </w:r>
            <w:r w:rsidRPr="00C61D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751F" w14:textId="785F2EF8" w:rsidR="00E65E21" w:rsidRPr="00C61D11" w:rsidRDefault="00E65E21" w:rsidP="00E65E21">
            <w:pPr>
              <w:spacing w:line="288" w:lineRule="auto"/>
              <w:jc w:val="both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Certyfikaty imienne przeszkolenia technicznego serwisantów (2 osoby) w marce oferowanego urządzenia w Typie-1</w:t>
            </w:r>
          </w:p>
        </w:tc>
      </w:tr>
    </w:tbl>
    <w:p w14:paraId="25138E97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7A51FDCF" w14:textId="7E1C725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Informacje o sposobie porozumiewania się zamawiającego z wykonawcami oraz przekazywania oświadczeń lub dokumentów, a także wskazanie osób uprawnionych do porozumiewania się z</w:t>
      </w:r>
      <w:r w:rsidR="007A65CE">
        <w:rPr>
          <w:sz w:val="22"/>
          <w:szCs w:val="22"/>
        </w:rPr>
        <w:t> </w:t>
      </w:r>
      <w:r w:rsidRPr="00C61D11">
        <w:rPr>
          <w:sz w:val="22"/>
          <w:szCs w:val="22"/>
        </w:rPr>
        <w:t>wykonawcami:</w:t>
      </w:r>
    </w:p>
    <w:p w14:paraId="3682EEED" w14:textId="033193DE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b/>
          <w:bCs/>
          <w:sz w:val="22"/>
          <w:szCs w:val="22"/>
        </w:rPr>
        <w:t>Tomasz Maluga</w:t>
      </w:r>
      <w:r w:rsidRPr="00C61D11">
        <w:rPr>
          <w:sz w:val="22"/>
          <w:szCs w:val="22"/>
        </w:rPr>
        <w:tab/>
      </w:r>
      <w:r w:rsidRPr="00C61D11">
        <w:rPr>
          <w:bCs/>
          <w:sz w:val="22"/>
          <w:szCs w:val="22"/>
        </w:rPr>
        <w:t>–</w:t>
      </w:r>
      <w:r w:rsidRPr="00C61D11">
        <w:rPr>
          <w:sz w:val="22"/>
          <w:szCs w:val="22"/>
        </w:rPr>
        <w:t xml:space="preserve"> </w:t>
      </w:r>
      <w:r w:rsidR="00CE123B" w:rsidRPr="00C61D11">
        <w:rPr>
          <w:sz w:val="22"/>
          <w:szCs w:val="22"/>
        </w:rPr>
        <w:t xml:space="preserve">Z-ca </w:t>
      </w:r>
      <w:r w:rsidR="007A41D0" w:rsidRPr="00C61D11">
        <w:rPr>
          <w:sz w:val="22"/>
          <w:szCs w:val="22"/>
        </w:rPr>
        <w:t>Dyrektor</w:t>
      </w:r>
      <w:r w:rsidR="00CE123B" w:rsidRPr="00C61D11">
        <w:rPr>
          <w:sz w:val="22"/>
          <w:szCs w:val="22"/>
        </w:rPr>
        <w:t>a</w:t>
      </w:r>
      <w:r w:rsidR="007A41D0" w:rsidRPr="00C61D11">
        <w:rPr>
          <w:sz w:val="22"/>
          <w:szCs w:val="22"/>
        </w:rPr>
        <w:t xml:space="preserve"> </w:t>
      </w:r>
      <w:r w:rsidRPr="00C61D11">
        <w:rPr>
          <w:sz w:val="22"/>
          <w:szCs w:val="22"/>
        </w:rPr>
        <w:t xml:space="preserve"> ds. </w:t>
      </w:r>
      <w:proofErr w:type="spellStart"/>
      <w:r w:rsidRPr="00C61D11">
        <w:rPr>
          <w:sz w:val="22"/>
          <w:szCs w:val="22"/>
        </w:rPr>
        <w:t>Ekonomiczno</w:t>
      </w:r>
      <w:proofErr w:type="spellEnd"/>
      <w:r w:rsidRPr="00C61D11">
        <w:rPr>
          <w:sz w:val="22"/>
          <w:szCs w:val="22"/>
        </w:rPr>
        <w:t xml:space="preserve"> - Administracyjnych, tel.: (15) 8416 701,</w:t>
      </w:r>
    </w:p>
    <w:p w14:paraId="5814D655" w14:textId="783074D5" w:rsidR="009C160D" w:rsidRPr="00C61D11" w:rsidRDefault="007A41D0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b/>
          <w:sz w:val="22"/>
          <w:szCs w:val="22"/>
        </w:rPr>
        <w:t>Justyna Rzekieć</w:t>
      </w:r>
      <w:r w:rsidR="009C160D" w:rsidRPr="00C61D11">
        <w:rPr>
          <w:b/>
          <w:sz w:val="22"/>
          <w:szCs w:val="22"/>
        </w:rPr>
        <w:tab/>
      </w:r>
      <w:r w:rsidR="009C160D" w:rsidRPr="00C61D11">
        <w:rPr>
          <w:bCs/>
          <w:sz w:val="22"/>
          <w:szCs w:val="22"/>
        </w:rPr>
        <w:t>–</w:t>
      </w:r>
      <w:r w:rsidR="00CE123B" w:rsidRPr="00C61D11">
        <w:rPr>
          <w:sz w:val="22"/>
          <w:szCs w:val="22"/>
        </w:rPr>
        <w:t>S</w:t>
      </w:r>
      <w:r w:rsidR="009C160D" w:rsidRPr="00C61D11">
        <w:rPr>
          <w:sz w:val="22"/>
          <w:szCs w:val="22"/>
        </w:rPr>
        <w:t>pecjalista ds. Zamówień Publicznych, tel. (15) 8416 779,</w:t>
      </w:r>
    </w:p>
    <w:p w14:paraId="326F6BB9" w14:textId="77777777" w:rsidR="009C160D" w:rsidRPr="00C61D11" w:rsidRDefault="009C160D" w:rsidP="009C160D">
      <w:pPr>
        <w:tabs>
          <w:tab w:val="left" w:pos="720"/>
        </w:tabs>
        <w:jc w:val="both"/>
        <w:rPr>
          <w:sz w:val="22"/>
          <w:szCs w:val="22"/>
        </w:rPr>
      </w:pPr>
    </w:p>
    <w:p w14:paraId="778460CF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Termin związania ofertą: </w:t>
      </w:r>
      <w:r w:rsidRPr="00C61D11">
        <w:rPr>
          <w:b/>
          <w:sz w:val="22"/>
          <w:szCs w:val="22"/>
        </w:rPr>
        <w:t>30 dni.</w:t>
      </w:r>
    </w:p>
    <w:p w14:paraId="2C82E5C7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34B5D172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Opis sposobu przygotowywania ofert:</w:t>
      </w:r>
    </w:p>
    <w:p w14:paraId="3E30C733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Oferta musi być sporządzona w języku polski, w sposób czytelny,</w:t>
      </w:r>
    </w:p>
    <w:p w14:paraId="7056BFA0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Wykonawca może złożyć tylko jedną ofertę,</w:t>
      </w:r>
    </w:p>
    <w:p w14:paraId="4B023DA2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Dokumenty ofertowe muszą być podpisane przez osobę(-y) upoważnioną(-e) do reprezentowania Wykonawcy (zgodnie z formą reprezentacji określoną w odpowiednim rejestrze lub innym dokumencie właściwym dla formy organizacyjnej Wykonawcy) bądź posiadającą(-ce) stosowne pełnomocnictwo. Pełnomocnictwo w oryginale należy dołączyć do oferty,</w:t>
      </w:r>
    </w:p>
    <w:p w14:paraId="300347E5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Oferta musi być sporządzona zgodnie z opisem przedmiotu zamówienia,</w:t>
      </w:r>
    </w:p>
    <w:p w14:paraId="579C03C9" w14:textId="2ED7755B" w:rsidR="00B01367" w:rsidRPr="00C61D11" w:rsidRDefault="00B01367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Oferta powinna zawierać oddzielnie cenę wydruku kopii A4 monochromatycznej i kolorowej. (</w:t>
      </w:r>
      <w:r w:rsidRPr="00C61D11">
        <w:rPr>
          <w:bCs/>
          <w:sz w:val="22"/>
          <w:szCs w:val="22"/>
        </w:rPr>
        <w:t>W przypadku wydruków w formacie A3 wydruk liczony jest jako dwukrotność wydruku A4),</w:t>
      </w:r>
    </w:p>
    <w:p w14:paraId="08E9E015" w14:textId="63B5FC46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Wykonawca jest obowiązany wskazać w ofercie części zamówienia, których wykonanie zamierza powierzyć Podwykonawcom,</w:t>
      </w:r>
    </w:p>
    <w:p w14:paraId="0F462879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Oferty otrzymane przez Zamawiającego po terminie składania ofert oraz oferty złożone w innej niż dopuszczalnej formie zostaną odrzucone,</w:t>
      </w:r>
    </w:p>
    <w:p w14:paraId="118B6F32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Wykonawca może przed upływem terminu składania ofert zmienić lub wycofać ofertę,</w:t>
      </w:r>
    </w:p>
    <w:p w14:paraId="2D357E59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Wykonawca o wprowadzeniu zmian lub zamiarze wycofania oferty powiadamia Zamawiającego pisemnie,</w:t>
      </w:r>
    </w:p>
    <w:p w14:paraId="783CE41C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Pismo informujące o zmianie lub wycofaniu oferty należy złożyć (przed terminem składania ofert), oznaczając dodatkowo </w:t>
      </w:r>
      <w:r w:rsidRPr="00C61D11">
        <w:rPr>
          <w:b/>
          <w:bCs/>
          <w:sz w:val="22"/>
          <w:szCs w:val="22"/>
        </w:rPr>
        <w:t>„Zmiana oferty”</w:t>
      </w:r>
      <w:r w:rsidRPr="00C61D11">
        <w:rPr>
          <w:sz w:val="22"/>
          <w:szCs w:val="22"/>
        </w:rPr>
        <w:t xml:space="preserve">, </w:t>
      </w:r>
      <w:r w:rsidRPr="00C61D11">
        <w:rPr>
          <w:b/>
          <w:bCs/>
          <w:sz w:val="22"/>
          <w:szCs w:val="22"/>
        </w:rPr>
        <w:t>„Wycofanie oferty”</w:t>
      </w:r>
      <w:r w:rsidRPr="00C61D11">
        <w:rPr>
          <w:sz w:val="22"/>
          <w:szCs w:val="22"/>
        </w:rPr>
        <w:t>,</w:t>
      </w:r>
    </w:p>
    <w:p w14:paraId="530806D3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Do pisma o zmianie lub wycofaniu oferty musi być załączony dokument potwierdzający prawo osoby podpisującej informację do reprezentowania Wykonawcy.</w:t>
      </w:r>
    </w:p>
    <w:p w14:paraId="75FAA1D8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Oczywiste omyłki pisarskie lub rachunkowe w ofercie zostaną poprawione przez Zamawiającego, każdy inny błąd w ofercie, który nie zostanie przez Zamawiającego zakwalifikowany jako oczywista omyłka pisarska lub rachunkowa spowoduje odrzucenie oferty.</w:t>
      </w:r>
    </w:p>
    <w:p w14:paraId="2B1FC977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Ceny w ofercie muszą być wyrażone w złotych polskich i zaokrąglone do dwóch miejsc po przecinku,</w:t>
      </w:r>
    </w:p>
    <w:p w14:paraId="7D80A694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Rozliczenia między Zamawiającym a Wykonawcą będą prowadzone w złotych polskich,</w:t>
      </w:r>
    </w:p>
    <w:p w14:paraId="4B837F7D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Zamawiający nie dopuszcza składania ofert częściowych,</w:t>
      </w:r>
    </w:p>
    <w:p w14:paraId="0EBEC4D7" w14:textId="77777777" w:rsidR="009C160D" w:rsidRPr="00C61D1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Zamawiający nie dopuszcza składania ofert wariantowych.</w:t>
      </w:r>
    </w:p>
    <w:p w14:paraId="47922B32" w14:textId="245E3E2E" w:rsidR="009C160D" w:rsidRPr="00C61D11" w:rsidRDefault="009C160D" w:rsidP="00C61D11">
      <w:pPr>
        <w:suppressAutoHyphens w:val="0"/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 xml:space="preserve">Ofertę opisaną w następujący sposób: </w:t>
      </w:r>
      <w:r w:rsidRPr="00C61D11">
        <w:rPr>
          <w:b/>
          <w:sz w:val="22"/>
          <w:szCs w:val="22"/>
        </w:rPr>
        <w:t xml:space="preserve">„Oferta na </w:t>
      </w:r>
      <w:r w:rsidR="00B01367" w:rsidRPr="00C61D11">
        <w:rPr>
          <w:b/>
          <w:sz w:val="22"/>
          <w:szCs w:val="22"/>
        </w:rPr>
        <w:t xml:space="preserve">uruchomienie i utrzymanie systemu kompleksowej obsługi urządzeń drukujących w </w:t>
      </w:r>
      <w:r w:rsidRPr="00C61D11">
        <w:rPr>
          <w:b/>
          <w:sz w:val="22"/>
          <w:szCs w:val="22"/>
        </w:rPr>
        <w:t>S</w:t>
      </w:r>
      <w:r w:rsidR="00B01367" w:rsidRPr="00C61D11">
        <w:rPr>
          <w:b/>
          <w:sz w:val="22"/>
          <w:szCs w:val="22"/>
        </w:rPr>
        <w:t>amodzielnym Publicznym Zespole Zakładów Opieki Zdrowotnej w Nisku</w:t>
      </w:r>
      <w:r w:rsidRPr="00C61D11">
        <w:rPr>
          <w:b/>
          <w:sz w:val="22"/>
          <w:szCs w:val="22"/>
        </w:rPr>
        <w:t xml:space="preserve">. NIE OTWIERAĆ przed: </w:t>
      </w:r>
      <w:r w:rsidR="003E41E3" w:rsidRPr="00C61D11">
        <w:rPr>
          <w:b/>
          <w:color w:val="000000" w:themeColor="text1"/>
          <w:sz w:val="22"/>
          <w:szCs w:val="22"/>
        </w:rPr>
        <w:t>27</w:t>
      </w:r>
      <w:r w:rsidRPr="00C61D11">
        <w:rPr>
          <w:b/>
          <w:color w:val="000000" w:themeColor="text1"/>
          <w:sz w:val="22"/>
          <w:szCs w:val="22"/>
        </w:rPr>
        <w:t>/0</w:t>
      </w:r>
      <w:r w:rsidR="003E41E3" w:rsidRPr="00C61D11">
        <w:rPr>
          <w:b/>
          <w:color w:val="000000" w:themeColor="text1"/>
          <w:sz w:val="22"/>
          <w:szCs w:val="22"/>
        </w:rPr>
        <w:t>1</w:t>
      </w:r>
      <w:r w:rsidRPr="00C61D11">
        <w:rPr>
          <w:b/>
          <w:color w:val="000000" w:themeColor="text1"/>
          <w:sz w:val="22"/>
          <w:szCs w:val="22"/>
        </w:rPr>
        <w:t>/202</w:t>
      </w:r>
      <w:r w:rsidR="003E41E3" w:rsidRPr="00C61D11">
        <w:rPr>
          <w:b/>
          <w:color w:val="000000" w:themeColor="text1"/>
          <w:sz w:val="22"/>
          <w:szCs w:val="22"/>
        </w:rPr>
        <w:t>6</w:t>
      </w:r>
      <w:r w:rsidRPr="00C61D11">
        <w:rPr>
          <w:b/>
          <w:sz w:val="22"/>
          <w:szCs w:val="22"/>
        </w:rPr>
        <w:t>”</w:t>
      </w:r>
      <w:r w:rsidRPr="00C61D11">
        <w:rPr>
          <w:sz w:val="22"/>
          <w:szCs w:val="22"/>
        </w:rPr>
        <w:t xml:space="preserve"> </w:t>
      </w:r>
      <w:r w:rsidRPr="00C61D11">
        <w:rPr>
          <w:color w:val="000000"/>
          <w:sz w:val="22"/>
          <w:szCs w:val="22"/>
        </w:rPr>
        <w:t>należy złożyć w zamkniętej kopercie w sekretariacie SPZZOZ w Nisku lub przesłać do Zamawiającego w formie elektronicznej na adres e</w:t>
      </w:r>
      <w:r w:rsidRPr="00C61D11">
        <w:rPr>
          <w:color w:val="000000"/>
          <w:sz w:val="22"/>
          <w:szCs w:val="22"/>
        </w:rPr>
        <w:noBreakHyphen/>
        <w:t xml:space="preserve">mail: </w:t>
      </w:r>
      <w:hyperlink r:id="rId8" w:history="1">
        <w:r w:rsidRPr="00C61D11">
          <w:rPr>
            <w:rStyle w:val="Hipercze"/>
            <w:b/>
            <w:sz w:val="22"/>
            <w:szCs w:val="22"/>
          </w:rPr>
          <w:t>przetargi@szpital-nisko.pl</w:t>
        </w:r>
      </w:hyperlink>
      <w:r w:rsidRPr="00C61D11">
        <w:rPr>
          <w:b/>
          <w:color w:val="000000"/>
          <w:sz w:val="22"/>
          <w:szCs w:val="22"/>
        </w:rPr>
        <w:t xml:space="preserve"> </w:t>
      </w:r>
      <w:r w:rsidRPr="00C61D11">
        <w:rPr>
          <w:color w:val="000000"/>
          <w:sz w:val="22"/>
          <w:szCs w:val="22"/>
        </w:rPr>
        <w:t>w</w:t>
      </w:r>
      <w:r w:rsidR="00B01367" w:rsidRPr="00C61D11">
        <w:rPr>
          <w:color w:val="000000"/>
          <w:sz w:val="22"/>
          <w:szCs w:val="22"/>
        </w:rPr>
        <w:t> </w:t>
      </w:r>
      <w:r w:rsidRPr="00C61D11">
        <w:rPr>
          <w:color w:val="000000"/>
          <w:sz w:val="22"/>
          <w:szCs w:val="22"/>
        </w:rPr>
        <w:t xml:space="preserve">nieprzekraczalnym terminie do dnia </w:t>
      </w:r>
      <w:r w:rsidR="00B01367" w:rsidRPr="00C61D11">
        <w:rPr>
          <w:b/>
          <w:color w:val="000000" w:themeColor="text1"/>
          <w:sz w:val="22"/>
          <w:szCs w:val="22"/>
        </w:rPr>
        <w:t>2</w:t>
      </w:r>
      <w:r w:rsidR="003E41E3" w:rsidRPr="00C61D11">
        <w:rPr>
          <w:b/>
          <w:color w:val="000000" w:themeColor="text1"/>
          <w:sz w:val="22"/>
          <w:szCs w:val="22"/>
        </w:rPr>
        <w:t>7</w:t>
      </w:r>
      <w:r w:rsidRPr="00C61D11">
        <w:rPr>
          <w:b/>
          <w:color w:val="000000" w:themeColor="text1"/>
          <w:sz w:val="22"/>
          <w:szCs w:val="22"/>
        </w:rPr>
        <w:t>/0</w:t>
      </w:r>
      <w:r w:rsidR="003E41E3" w:rsidRPr="00C61D11">
        <w:rPr>
          <w:b/>
          <w:color w:val="000000" w:themeColor="text1"/>
          <w:sz w:val="22"/>
          <w:szCs w:val="22"/>
        </w:rPr>
        <w:t>1</w:t>
      </w:r>
      <w:r w:rsidRPr="00C61D11">
        <w:rPr>
          <w:b/>
          <w:color w:val="000000" w:themeColor="text1"/>
          <w:sz w:val="22"/>
          <w:szCs w:val="22"/>
        </w:rPr>
        <w:t>/202</w:t>
      </w:r>
      <w:r w:rsidR="003E41E3" w:rsidRPr="00C61D11">
        <w:rPr>
          <w:b/>
          <w:color w:val="000000" w:themeColor="text1"/>
          <w:sz w:val="22"/>
          <w:szCs w:val="22"/>
        </w:rPr>
        <w:t>6</w:t>
      </w:r>
      <w:r w:rsidRPr="00C61D11">
        <w:rPr>
          <w:b/>
          <w:color w:val="000000" w:themeColor="text1"/>
          <w:sz w:val="22"/>
          <w:szCs w:val="22"/>
        </w:rPr>
        <w:t> </w:t>
      </w:r>
      <w:r w:rsidRPr="00C61D11">
        <w:rPr>
          <w:b/>
          <w:sz w:val="22"/>
          <w:szCs w:val="22"/>
        </w:rPr>
        <w:t xml:space="preserve">r. </w:t>
      </w:r>
      <w:r w:rsidRPr="00C61D11">
        <w:rPr>
          <w:sz w:val="22"/>
          <w:szCs w:val="22"/>
        </w:rPr>
        <w:t>do godziny</w:t>
      </w:r>
      <w:r w:rsidRPr="00C61D11">
        <w:rPr>
          <w:b/>
          <w:sz w:val="22"/>
          <w:szCs w:val="22"/>
        </w:rPr>
        <w:t xml:space="preserve"> </w:t>
      </w:r>
      <w:r w:rsidR="007A41D0" w:rsidRPr="00C61D11">
        <w:rPr>
          <w:b/>
          <w:sz w:val="22"/>
          <w:szCs w:val="22"/>
        </w:rPr>
        <w:t>09</w:t>
      </w:r>
      <w:r w:rsidRPr="00C61D11">
        <w:rPr>
          <w:b/>
          <w:sz w:val="22"/>
          <w:szCs w:val="22"/>
        </w:rPr>
        <w:t>.00.</w:t>
      </w:r>
    </w:p>
    <w:p w14:paraId="4D8FF4C1" w14:textId="77777777" w:rsidR="009C160D" w:rsidRPr="00C61D11" w:rsidRDefault="009C160D" w:rsidP="00C61D11">
      <w:pPr>
        <w:tabs>
          <w:tab w:val="left" w:pos="284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C61D11">
        <w:rPr>
          <w:color w:val="000000"/>
          <w:sz w:val="22"/>
          <w:szCs w:val="22"/>
        </w:rPr>
        <w:t>Oferty przekazane drogą elektroniczną uważa się za złożone w terminie, jeżeli zostały przekazane przed upływem wyznaczonego terminu, a fakt jej przekazania został niezwłocznie potwierdzony przez Zamawiającego.</w:t>
      </w:r>
    </w:p>
    <w:p w14:paraId="26AD76EB" w14:textId="77777777" w:rsidR="009C160D" w:rsidRPr="00C61D11" w:rsidRDefault="009C160D" w:rsidP="00C61D11">
      <w:pPr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14:paraId="67B7D0F0" w14:textId="77777777" w:rsidR="009C160D" w:rsidRPr="00C61D11" w:rsidRDefault="009C160D" w:rsidP="00C61D11">
      <w:pPr>
        <w:numPr>
          <w:ilvl w:val="0"/>
          <w:numId w:val="20"/>
        </w:numPr>
        <w:tabs>
          <w:tab w:val="left" w:pos="0"/>
        </w:tabs>
        <w:spacing w:line="360" w:lineRule="auto"/>
        <w:ind w:left="36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Miejsce oraz termin otwarcia ofert:</w:t>
      </w:r>
    </w:p>
    <w:p w14:paraId="11D7708A" w14:textId="60AE6089" w:rsidR="009C160D" w:rsidRPr="00C61D11" w:rsidRDefault="009C160D" w:rsidP="00C61D11">
      <w:pPr>
        <w:spacing w:line="360" w:lineRule="auto"/>
        <w:ind w:firstLine="360"/>
        <w:jc w:val="both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 xml:space="preserve">Siedziba Zamawiającego, pokój nr 17 w dniu: </w:t>
      </w:r>
      <w:r w:rsidR="00B01367" w:rsidRPr="00C61D11">
        <w:rPr>
          <w:b/>
          <w:color w:val="000000" w:themeColor="text1"/>
          <w:sz w:val="22"/>
          <w:szCs w:val="22"/>
        </w:rPr>
        <w:t>2</w:t>
      </w:r>
      <w:r w:rsidR="003E41E3" w:rsidRPr="00C61D11">
        <w:rPr>
          <w:b/>
          <w:color w:val="000000" w:themeColor="text1"/>
          <w:sz w:val="22"/>
          <w:szCs w:val="22"/>
        </w:rPr>
        <w:t>7</w:t>
      </w:r>
      <w:r w:rsidRPr="00C61D11">
        <w:rPr>
          <w:b/>
          <w:color w:val="000000" w:themeColor="text1"/>
          <w:sz w:val="22"/>
          <w:szCs w:val="22"/>
        </w:rPr>
        <w:t>/0</w:t>
      </w:r>
      <w:r w:rsidR="003E41E3" w:rsidRPr="00C61D11">
        <w:rPr>
          <w:b/>
          <w:color w:val="000000" w:themeColor="text1"/>
          <w:sz w:val="22"/>
          <w:szCs w:val="22"/>
        </w:rPr>
        <w:t>1</w:t>
      </w:r>
      <w:r w:rsidRPr="00C61D11">
        <w:rPr>
          <w:b/>
          <w:color w:val="000000" w:themeColor="text1"/>
          <w:sz w:val="22"/>
          <w:szCs w:val="22"/>
        </w:rPr>
        <w:t>/202</w:t>
      </w:r>
      <w:r w:rsidR="003E41E3" w:rsidRPr="00C61D11">
        <w:rPr>
          <w:b/>
          <w:color w:val="000000" w:themeColor="text1"/>
          <w:sz w:val="22"/>
          <w:szCs w:val="22"/>
        </w:rPr>
        <w:t>6</w:t>
      </w:r>
      <w:r w:rsidRPr="00C61D11">
        <w:rPr>
          <w:b/>
          <w:color w:val="000000" w:themeColor="text1"/>
          <w:sz w:val="22"/>
          <w:szCs w:val="22"/>
        </w:rPr>
        <w:t xml:space="preserve"> </w:t>
      </w:r>
      <w:r w:rsidRPr="00C61D11">
        <w:rPr>
          <w:b/>
          <w:sz w:val="22"/>
          <w:szCs w:val="22"/>
        </w:rPr>
        <w:t xml:space="preserve">r. godzina </w:t>
      </w:r>
      <w:r w:rsidR="007A41D0" w:rsidRPr="00C61D11">
        <w:rPr>
          <w:b/>
          <w:sz w:val="22"/>
          <w:szCs w:val="22"/>
        </w:rPr>
        <w:t>9</w:t>
      </w:r>
      <w:r w:rsidRPr="00C61D11">
        <w:rPr>
          <w:b/>
          <w:sz w:val="22"/>
          <w:szCs w:val="22"/>
        </w:rPr>
        <w:t>.</w:t>
      </w:r>
      <w:r w:rsidR="009769C0" w:rsidRPr="00C61D11">
        <w:rPr>
          <w:b/>
          <w:sz w:val="22"/>
          <w:szCs w:val="22"/>
        </w:rPr>
        <w:t>1</w:t>
      </w:r>
      <w:r w:rsidR="00DB3831" w:rsidRPr="00C61D11">
        <w:rPr>
          <w:b/>
          <w:sz w:val="22"/>
          <w:szCs w:val="22"/>
        </w:rPr>
        <w:t>0</w:t>
      </w:r>
      <w:r w:rsidRPr="00C61D11">
        <w:rPr>
          <w:b/>
          <w:sz w:val="22"/>
          <w:szCs w:val="22"/>
        </w:rPr>
        <w:t>.</w:t>
      </w:r>
    </w:p>
    <w:p w14:paraId="11052073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0CBA85BE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Opis kryteriów, którymi zamawiający będzie się kierował przy wyborze oferty, wraz z podaniem znaczenia tych kryteriów i sposobu oceny ofert:</w:t>
      </w:r>
    </w:p>
    <w:p w14:paraId="6AA972B5" w14:textId="77777777" w:rsidR="009C160D" w:rsidRPr="00C61D11" w:rsidRDefault="009C160D" w:rsidP="0012777A">
      <w:pPr>
        <w:numPr>
          <w:ilvl w:val="0"/>
          <w:numId w:val="22"/>
        </w:numPr>
        <w:tabs>
          <w:tab w:val="left" w:pos="-360"/>
        </w:tabs>
        <w:spacing w:line="312" w:lineRule="auto"/>
        <w:ind w:left="567" w:hanging="295"/>
        <w:jc w:val="both"/>
        <w:rPr>
          <w:color w:val="FF0000"/>
          <w:sz w:val="22"/>
          <w:szCs w:val="22"/>
        </w:rPr>
      </w:pPr>
      <w:r w:rsidRPr="00C61D11">
        <w:rPr>
          <w:sz w:val="22"/>
          <w:szCs w:val="22"/>
        </w:rPr>
        <w:t>zamawiający będzie oceniał oferty według następujących kryteriów</w:t>
      </w:r>
      <w:r w:rsidRPr="00C61D11">
        <w:rPr>
          <w:color w:val="FF0000"/>
          <w:sz w:val="22"/>
          <w:szCs w:val="22"/>
        </w:rPr>
        <w:t>:</w:t>
      </w:r>
    </w:p>
    <w:p w14:paraId="1F6B7213" w14:textId="2D725665" w:rsidR="009C160D" w:rsidRPr="00C61D11" w:rsidRDefault="009C160D" w:rsidP="009C160D">
      <w:pPr>
        <w:tabs>
          <w:tab w:val="left" w:pos="-360"/>
        </w:tabs>
        <w:jc w:val="both"/>
        <w:rPr>
          <w:sz w:val="22"/>
          <w:szCs w:val="22"/>
        </w:rPr>
      </w:pPr>
    </w:p>
    <w:p w14:paraId="16691A17" w14:textId="77777777" w:rsidR="008636C9" w:rsidRPr="00C61D11" w:rsidRDefault="008636C9" w:rsidP="009C160D">
      <w:pPr>
        <w:tabs>
          <w:tab w:val="left" w:pos="-360"/>
        </w:tabs>
        <w:jc w:val="both"/>
        <w:rPr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9C160D" w:rsidRPr="00C61D11" w14:paraId="29A14E31" w14:textId="77777777" w:rsidTr="008636C9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5174061E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6B1B91E7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1BB92A87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Waga</w:t>
            </w:r>
          </w:p>
        </w:tc>
      </w:tr>
      <w:tr w:rsidR="009C160D" w:rsidRPr="00C61D11" w14:paraId="035F9468" w14:textId="77777777" w:rsidTr="008636C9">
        <w:trPr>
          <w:trHeight w:val="454"/>
        </w:trPr>
        <w:tc>
          <w:tcPr>
            <w:tcW w:w="900" w:type="dxa"/>
            <w:vAlign w:val="center"/>
          </w:tcPr>
          <w:p w14:paraId="2C417CC7" w14:textId="54C4AB8B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</w:t>
            </w:r>
            <w:r w:rsidR="00632D23" w:rsidRPr="00C61D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78" w:type="dxa"/>
            <w:vAlign w:val="center"/>
          </w:tcPr>
          <w:p w14:paraId="675CA300" w14:textId="2A105302" w:rsidR="009C160D" w:rsidRPr="00C61D11" w:rsidRDefault="002D1140" w:rsidP="00F336F9">
            <w:pPr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67E6267E" w14:textId="78EB24FE" w:rsidR="009C160D" w:rsidRPr="00C61D11" w:rsidRDefault="003E41E3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10</w:t>
            </w:r>
            <w:r w:rsidR="00632D23" w:rsidRPr="00C61D11">
              <w:rPr>
                <w:b/>
                <w:sz w:val="22"/>
                <w:szCs w:val="22"/>
              </w:rPr>
              <w:t>0</w:t>
            </w:r>
            <w:r w:rsidR="009C160D" w:rsidRPr="00C61D11">
              <w:rPr>
                <w:b/>
                <w:sz w:val="22"/>
                <w:szCs w:val="22"/>
              </w:rPr>
              <w:t xml:space="preserve"> %</w:t>
            </w:r>
          </w:p>
        </w:tc>
      </w:tr>
    </w:tbl>
    <w:p w14:paraId="5821AA76" w14:textId="591A9D13" w:rsidR="009C160D" w:rsidRPr="00C61D11" w:rsidRDefault="009C160D" w:rsidP="00C61D11">
      <w:pPr>
        <w:spacing w:line="360" w:lineRule="auto"/>
        <w:ind w:left="360"/>
        <w:jc w:val="both"/>
        <w:rPr>
          <w:sz w:val="22"/>
          <w:szCs w:val="22"/>
        </w:rPr>
      </w:pPr>
    </w:p>
    <w:p w14:paraId="17ACA04C" w14:textId="79296C10" w:rsidR="004C429A" w:rsidRPr="00C61D11" w:rsidRDefault="004C429A" w:rsidP="00C61D11">
      <w:p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 xml:space="preserve">Ocena oferty w zakresie kryterium: „Cena” </w:t>
      </w:r>
    </w:p>
    <w:p w14:paraId="0536046C" w14:textId="344E2232" w:rsidR="004C429A" w:rsidRPr="00C61D11" w:rsidRDefault="004C429A" w:rsidP="00C61D11">
      <w:pPr>
        <w:spacing w:line="360" w:lineRule="auto"/>
        <w:ind w:left="360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Przez cenę rozumie się maksymalne wynagrodzenie zaoferowane przez wykonawcę w Załączniku nr 2 formularza oferty. Oferta z najniższą ceną spośród ofert nieodrzuconych otrzyma </w:t>
      </w:r>
      <w:r w:rsidR="002C616D" w:rsidRPr="00C61D11">
        <w:rPr>
          <w:sz w:val="22"/>
          <w:szCs w:val="22"/>
        </w:rPr>
        <w:t>10</w:t>
      </w:r>
      <w:r w:rsidRPr="00C61D11">
        <w:rPr>
          <w:sz w:val="22"/>
          <w:szCs w:val="22"/>
        </w:rPr>
        <w:t xml:space="preserve">0 pkt. </w:t>
      </w:r>
    </w:p>
    <w:p w14:paraId="6D08CEFF" w14:textId="77777777" w:rsidR="008636C9" w:rsidRPr="00C61D11" w:rsidRDefault="008636C9" w:rsidP="009C160D">
      <w:pPr>
        <w:ind w:left="360"/>
        <w:jc w:val="both"/>
        <w:rPr>
          <w:sz w:val="22"/>
          <w:szCs w:val="22"/>
        </w:rPr>
      </w:pPr>
    </w:p>
    <w:p w14:paraId="16C3173D" w14:textId="22378531" w:rsidR="009C160D" w:rsidRPr="00C61D11" w:rsidRDefault="009C160D" w:rsidP="0012777A">
      <w:pPr>
        <w:numPr>
          <w:ilvl w:val="0"/>
          <w:numId w:val="29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punkty przyznawane za powyższe kryteri</w:t>
      </w:r>
      <w:r w:rsidR="00E65E21" w:rsidRPr="00C61D11">
        <w:rPr>
          <w:sz w:val="22"/>
          <w:szCs w:val="22"/>
        </w:rPr>
        <w:t>um</w:t>
      </w:r>
      <w:r w:rsidRPr="00C61D11">
        <w:rPr>
          <w:sz w:val="22"/>
          <w:szCs w:val="22"/>
        </w:rPr>
        <w:t xml:space="preserve"> będ</w:t>
      </w:r>
      <w:r w:rsidR="00E65E21" w:rsidRPr="00C61D11">
        <w:rPr>
          <w:sz w:val="22"/>
          <w:szCs w:val="22"/>
        </w:rPr>
        <w:t>zie</w:t>
      </w:r>
      <w:r w:rsidRPr="00C61D11">
        <w:rPr>
          <w:sz w:val="22"/>
          <w:szCs w:val="22"/>
        </w:rPr>
        <w:t xml:space="preserve"> liczone według następując</w:t>
      </w:r>
      <w:r w:rsidR="00E65E21" w:rsidRPr="00C61D11">
        <w:rPr>
          <w:sz w:val="22"/>
          <w:szCs w:val="22"/>
        </w:rPr>
        <w:t>ego</w:t>
      </w:r>
      <w:r w:rsidRPr="00C61D11">
        <w:rPr>
          <w:sz w:val="22"/>
          <w:szCs w:val="22"/>
        </w:rPr>
        <w:t xml:space="preserve"> wzor</w:t>
      </w:r>
      <w:r w:rsidR="00E65E21" w:rsidRPr="00C61D11">
        <w:rPr>
          <w:sz w:val="22"/>
          <w:szCs w:val="22"/>
        </w:rPr>
        <w:t>u</w:t>
      </w:r>
      <w:r w:rsidRPr="00C61D11">
        <w:rPr>
          <w:sz w:val="22"/>
          <w:szCs w:val="22"/>
        </w:rPr>
        <w:t>:</w:t>
      </w:r>
    </w:p>
    <w:p w14:paraId="30563994" w14:textId="05F9F876" w:rsidR="009C160D" w:rsidRPr="00C61D11" w:rsidRDefault="009C160D" w:rsidP="009C160D">
      <w:pPr>
        <w:jc w:val="both"/>
        <w:rPr>
          <w:sz w:val="22"/>
          <w:szCs w:val="22"/>
        </w:rPr>
      </w:pPr>
    </w:p>
    <w:p w14:paraId="61BD8907" w14:textId="77777777" w:rsidR="008636C9" w:rsidRPr="00C61D11" w:rsidRDefault="008636C9" w:rsidP="009C160D">
      <w:pPr>
        <w:jc w:val="both"/>
        <w:rPr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9C160D" w:rsidRPr="00C61D11" w14:paraId="76CBCB2D" w14:textId="77777777" w:rsidTr="008636C9">
        <w:trPr>
          <w:trHeight w:val="454"/>
        </w:trPr>
        <w:tc>
          <w:tcPr>
            <w:tcW w:w="2237" w:type="dxa"/>
            <w:shd w:val="clear" w:color="auto" w:fill="F3F3F3"/>
            <w:vAlign w:val="center"/>
          </w:tcPr>
          <w:p w14:paraId="436243A4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2BC9C65E" w14:textId="77777777" w:rsidR="009C160D" w:rsidRPr="00C61D11" w:rsidRDefault="009C160D" w:rsidP="00F336F9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Wzór</w:t>
            </w:r>
          </w:p>
        </w:tc>
      </w:tr>
      <w:tr w:rsidR="00361915" w:rsidRPr="00C61D11" w14:paraId="7243B2FC" w14:textId="77777777" w:rsidTr="00F336F9">
        <w:tc>
          <w:tcPr>
            <w:tcW w:w="2237" w:type="dxa"/>
            <w:vAlign w:val="center"/>
          </w:tcPr>
          <w:p w14:paraId="033E850C" w14:textId="77777777" w:rsidR="00361915" w:rsidRPr="00C61D11" w:rsidRDefault="00361915" w:rsidP="00361915">
            <w:pPr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783" w:type="dxa"/>
          </w:tcPr>
          <w:p w14:paraId="5A853F5A" w14:textId="6DBA1222" w:rsidR="00361915" w:rsidRPr="00C61D11" w:rsidRDefault="00361915" w:rsidP="00361915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</w:p>
          <w:p w14:paraId="16569944" w14:textId="77777777" w:rsidR="008636C9" w:rsidRPr="00C61D11" w:rsidRDefault="008636C9" w:rsidP="00361915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</w:p>
          <w:p w14:paraId="38FCF6A6" w14:textId="5FE475BA" w:rsidR="00361915" w:rsidRPr="00C61D11" w:rsidRDefault="00361915" w:rsidP="00361915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Cena (koszt):</w:t>
            </w:r>
          </w:p>
          <w:p w14:paraId="5B8F1E5D" w14:textId="77777777" w:rsidR="00361915" w:rsidRPr="00C61D11" w:rsidRDefault="00361915" w:rsidP="00361915">
            <w:pPr>
              <w:jc w:val="both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Liczba punktów = (</w:t>
            </w:r>
            <w:proofErr w:type="spellStart"/>
            <w:r w:rsidRPr="00C61D11">
              <w:rPr>
                <w:b/>
                <w:sz w:val="22"/>
                <w:szCs w:val="22"/>
              </w:rPr>
              <w:t>Cmin</w:t>
            </w:r>
            <w:proofErr w:type="spellEnd"/>
            <w:r w:rsidRPr="00C61D11">
              <w:rPr>
                <w:b/>
                <w:sz w:val="22"/>
                <w:szCs w:val="22"/>
              </w:rPr>
              <w:t>/</w:t>
            </w:r>
            <w:proofErr w:type="spellStart"/>
            <w:r w:rsidRPr="00C61D11">
              <w:rPr>
                <w:b/>
                <w:sz w:val="22"/>
                <w:szCs w:val="22"/>
              </w:rPr>
              <w:t>Cof</w:t>
            </w:r>
            <w:proofErr w:type="spellEnd"/>
            <w:r w:rsidRPr="00C61D11">
              <w:rPr>
                <w:b/>
                <w:sz w:val="22"/>
                <w:szCs w:val="22"/>
              </w:rPr>
              <w:t>) * 100 * waga</w:t>
            </w:r>
          </w:p>
          <w:p w14:paraId="1C8CAA62" w14:textId="77777777" w:rsidR="00361915" w:rsidRPr="00C61D11" w:rsidRDefault="00361915" w:rsidP="00361915">
            <w:pPr>
              <w:jc w:val="both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gdzie:</w:t>
            </w:r>
          </w:p>
          <w:p w14:paraId="5B7127D9" w14:textId="436AC710" w:rsidR="00361915" w:rsidRPr="00C61D11" w:rsidRDefault="00361915" w:rsidP="00361915">
            <w:pPr>
              <w:jc w:val="both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C61D11">
              <w:rPr>
                <w:b/>
                <w:sz w:val="22"/>
                <w:szCs w:val="22"/>
              </w:rPr>
              <w:t>Cmin</w:t>
            </w:r>
            <w:proofErr w:type="spellEnd"/>
            <w:r w:rsidRPr="00C61D11">
              <w:rPr>
                <w:b/>
                <w:sz w:val="22"/>
                <w:szCs w:val="22"/>
              </w:rPr>
              <w:t xml:space="preserve"> – najniższa cena spośród wszystkich ofert</w:t>
            </w:r>
          </w:p>
          <w:p w14:paraId="540D3B19" w14:textId="72637CDD" w:rsidR="00361915" w:rsidRPr="00C61D11" w:rsidRDefault="00361915" w:rsidP="00361915">
            <w:pPr>
              <w:jc w:val="both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C61D11">
              <w:rPr>
                <w:b/>
                <w:sz w:val="22"/>
                <w:szCs w:val="22"/>
              </w:rPr>
              <w:t>Cof</w:t>
            </w:r>
            <w:proofErr w:type="spellEnd"/>
            <w:r w:rsidRPr="00C61D11">
              <w:rPr>
                <w:b/>
                <w:sz w:val="22"/>
                <w:szCs w:val="22"/>
              </w:rPr>
              <w:t xml:space="preserve"> – cena podana w badanej ofercie</w:t>
            </w:r>
          </w:p>
          <w:p w14:paraId="79B699CB" w14:textId="77777777" w:rsidR="00361915" w:rsidRPr="00C61D11" w:rsidRDefault="00361915" w:rsidP="00361915">
            <w:pPr>
              <w:jc w:val="both"/>
              <w:rPr>
                <w:b/>
                <w:sz w:val="22"/>
                <w:szCs w:val="22"/>
              </w:rPr>
            </w:pPr>
          </w:p>
          <w:p w14:paraId="388F7336" w14:textId="1342835F" w:rsidR="008636C9" w:rsidRPr="00C61D11" w:rsidRDefault="008636C9" w:rsidP="0036191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1915" w:rsidRPr="00C61D11" w14:paraId="621B97E6" w14:textId="77777777" w:rsidTr="008636C9">
        <w:trPr>
          <w:trHeight w:val="454"/>
        </w:trPr>
        <w:tc>
          <w:tcPr>
            <w:tcW w:w="7020" w:type="dxa"/>
            <w:gridSpan w:val="2"/>
            <w:shd w:val="clear" w:color="auto" w:fill="F3F3F3"/>
            <w:vAlign w:val="center"/>
          </w:tcPr>
          <w:p w14:paraId="2D098AB9" w14:textId="77777777" w:rsidR="00361915" w:rsidRPr="00C61D11" w:rsidRDefault="00361915" w:rsidP="003C5D76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C61D11">
              <w:rPr>
                <w:b/>
                <w:sz w:val="22"/>
                <w:szCs w:val="22"/>
              </w:rPr>
              <w:t>Całkowita liczba uzyskanych przez badaną ofertę punktów</w:t>
            </w:r>
          </w:p>
        </w:tc>
      </w:tr>
      <w:tr w:rsidR="00361915" w:rsidRPr="00C61D11" w14:paraId="13E3AEF5" w14:textId="77777777" w:rsidTr="003C5D76">
        <w:tc>
          <w:tcPr>
            <w:tcW w:w="7020" w:type="dxa"/>
            <w:gridSpan w:val="2"/>
            <w:vAlign w:val="center"/>
          </w:tcPr>
          <w:p w14:paraId="579F3156" w14:textId="6D36E91E" w:rsidR="00361915" w:rsidRPr="00C61D11" w:rsidRDefault="00361915" w:rsidP="003C5D76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</w:p>
          <w:p w14:paraId="6E9A2526" w14:textId="77777777" w:rsidR="008636C9" w:rsidRPr="00C61D11" w:rsidRDefault="008636C9" w:rsidP="003C5D76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</w:p>
          <w:p w14:paraId="72C4C1B3" w14:textId="751240EF" w:rsidR="00361915" w:rsidRPr="00C61D11" w:rsidRDefault="00361915" w:rsidP="003C5D76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C61D11">
              <w:rPr>
                <w:b/>
                <w:sz w:val="22"/>
                <w:szCs w:val="22"/>
                <w:lang w:val="en-US"/>
              </w:rPr>
              <w:t>= [(</w:t>
            </w:r>
            <w:proofErr w:type="spellStart"/>
            <w:r w:rsidRPr="00C61D11">
              <w:rPr>
                <w:b/>
                <w:sz w:val="22"/>
                <w:szCs w:val="22"/>
                <w:lang w:val="en-US"/>
              </w:rPr>
              <w:t>Cmin</w:t>
            </w:r>
            <w:proofErr w:type="spellEnd"/>
            <w:r w:rsidRPr="00C61D11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C61D11">
              <w:rPr>
                <w:b/>
                <w:sz w:val="22"/>
                <w:szCs w:val="22"/>
                <w:lang w:val="en-US"/>
              </w:rPr>
              <w:t>Cof</w:t>
            </w:r>
            <w:proofErr w:type="spellEnd"/>
            <w:r w:rsidRPr="00C61D11">
              <w:rPr>
                <w:b/>
                <w:sz w:val="22"/>
                <w:szCs w:val="22"/>
                <w:lang w:val="en-US"/>
              </w:rPr>
              <w:t xml:space="preserve">) * 100 * </w:t>
            </w:r>
            <w:proofErr w:type="spellStart"/>
            <w:r w:rsidRPr="00C61D11">
              <w:rPr>
                <w:b/>
                <w:sz w:val="22"/>
                <w:szCs w:val="22"/>
                <w:lang w:val="en-US"/>
              </w:rPr>
              <w:t>waga</w:t>
            </w:r>
            <w:proofErr w:type="spellEnd"/>
            <w:r w:rsidRPr="00C61D11">
              <w:rPr>
                <w:b/>
                <w:sz w:val="22"/>
                <w:szCs w:val="22"/>
                <w:lang w:val="en-US"/>
              </w:rPr>
              <w:t>]</w:t>
            </w:r>
          </w:p>
          <w:p w14:paraId="2C1745F6" w14:textId="2A900962" w:rsidR="008636C9" w:rsidRPr="00C61D11" w:rsidRDefault="008636C9" w:rsidP="003C5D76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75CFCC7" w14:textId="77777777" w:rsidR="009C160D" w:rsidRPr="00C61D11" w:rsidRDefault="009C160D" w:rsidP="009C160D">
      <w:pPr>
        <w:jc w:val="center"/>
        <w:rPr>
          <w:b/>
          <w:sz w:val="22"/>
          <w:szCs w:val="22"/>
        </w:rPr>
      </w:pPr>
    </w:p>
    <w:p w14:paraId="13558572" w14:textId="62C31C3A" w:rsidR="009C160D" w:rsidRPr="00C61D11" w:rsidRDefault="00E65E21" w:rsidP="009C160D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Punktacja przyznawana ofertom będzie liczona z dokładnością do dwóch miejsc po przecinku</w:t>
      </w:r>
    </w:p>
    <w:p w14:paraId="201F5186" w14:textId="6FE56AF1" w:rsidR="00E65E21" w:rsidRPr="00C61D11" w:rsidRDefault="00E65E21" w:rsidP="009C160D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.</w:t>
      </w:r>
    </w:p>
    <w:p w14:paraId="13CEC22D" w14:textId="555E2C42" w:rsidR="00E65E21" w:rsidRPr="00C61D11" w:rsidRDefault="00E65E21" w:rsidP="009C160D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Zamawiający udzieli zamówienia Wykonawcy, którego oferta odpowiadać będzie wszystkim wymaganiom zawartym w niniejszym zaproszeniu do złożenia oferty cenowej i zostanie najwyżej oceniona w oparciu o podane kryterium wyboru.</w:t>
      </w:r>
    </w:p>
    <w:p w14:paraId="647DA689" w14:textId="77777777" w:rsidR="008636C9" w:rsidRPr="00C61D11" w:rsidRDefault="008636C9" w:rsidP="009C160D">
      <w:pPr>
        <w:jc w:val="both"/>
        <w:rPr>
          <w:sz w:val="22"/>
          <w:szCs w:val="22"/>
        </w:rPr>
      </w:pPr>
    </w:p>
    <w:p w14:paraId="6C6EB85A" w14:textId="76EBBA81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Pozostałe informacje:</w:t>
      </w:r>
    </w:p>
    <w:p w14:paraId="6EA348AF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zastrzega sobie prawo do unieważnienia postępowania na każdym etapie przed podpisaniem umowy bez podawania przyczyn.</w:t>
      </w:r>
    </w:p>
    <w:p w14:paraId="0928424F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unieważnia postępowanie w szczególności, jeżeli:</w:t>
      </w:r>
    </w:p>
    <w:p w14:paraId="6884975B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nie złożono co najmniej jednej oferty niepodlegającej odrzuceniu,</w:t>
      </w:r>
    </w:p>
    <w:p w14:paraId="41AF62EA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cena najkorzystniejszej oferty lub oferta z najniższą ceną przewyższa kwotę, którą Zamawiający zamierza przeznaczyć na sfinansowanie zamówienia,</w:t>
      </w:r>
    </w:p>
    <w:p w14:paraId="00727138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16E2C63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postępowanie jest obarczone niemożliwą do usunięcia wadą uniemożliwiającą prawidłową realizację zamówienia.</w:t>
      </w:r>
    </w:p>
    <w:p w14:paraId="3AA9B0E7" w14:textId="26DD80C6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odrzuci złożoną przez Wykonawcę ofertę w szczególności, jeżeli:</w:t>
      </w:r>
    </w:p>
    <w:p w14:paraId="1AF4522E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jej treść nie odpowiada treści zapytania ofertowego,</w:t>
      </w:r>
    </w:p>
    <w:p w14:paraId="2A017465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14DB1DB0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jest nieważna na podstawie odrębnych przepisów,</w:t>
      </w:r>
    </w:p>
    <w:p w14:paraId="350E97FE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zastrzega sobie prawo odrzucenia oferty, która będzie zawierała rażąco niską cenę.</w:t>
      </w:r>
    </w:p>
    <w:p w14:paraId="0BE9C7D0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zastrzega sobie prawo do wezwania Wykonawcy do złożenia wyjaśnień dotyczących treści złożonej oferty (w tym zawartej w ofercie ceny) oraz do uzupełnienia wymaganych dokumentów, w przypadku uznania takiego działania za celowe,</w:t>
      </w:r>
    </w:p>
    <w:p w14:paraId="22A3368E" w14:textId="020BA5A6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wykluczy Wykonawcę, który nie wykazał spełnienia warunków udziału w postępowaniu. Ofertę Wykonawcy wykluczonego uznaje się za odrzuconą</w:t>
      </w:r>
      <w:r w:rsidR="00DE2E6A" w:rsidRPr="00C61D11">
        <w:rPr>
          <w:rFonts w:ascii="Times New Roman" w:hAnsi="Times New Roman"/>
        </w:rPr>
        <w:t>,</w:t>
      </w:r>
    </w:p>
    <w:p w14:paraId="6A709DB4" w14:textId="5B8303CA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Wykonawca może powierzyć wykonanie przedmiotu zamówienia podwykonawcom, po uzyskaniu pisemnej zgody Zamawiającego</w:t>
      </w:r>
      <w:r w:rsidR="00DE2E6A" w:rsidRPr="00C61D11">
        <w:rPr>
          <w:rFonts w:ascii="Times New Roman" w:hAnsi="Times New Roman"/>
        </w:rPr>
        <w:t>,</w:t>
      </w:r>
    </w:p>
    <w:p w14:paraId="7D5F0476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o wyborze najkorzystniejszej oferty poinformuje pisemnie,</w:t>
      </w:r>
    </w:p>
    <w:p w14:paraId="413B2FA8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do powyższego postępowania nie przewiduje zastosowania procedury </w:t>
      </w:r>
      <w:proofErr w:type="spellStart"/>
      <w:r w:rsidRPr="00C61D11">
        <w:rPr>
          <w:rFonts w:ascii="Times New Roman" w:hAnsi="Times New Roman"/>
        </w:rPr>
        <w:t>odwołań</w:t>
      </w:r>
      <w:proofErr w:type="spellEnd"/>
      <w:r w:rsidRPr="00C61D11">
        <w:rPr>
          <w:rFonts w:ascii="Times New Roman" w:hAnsi="Times New Roman"/>
        </w:rPr>
        <w:t>,</w:t>
      </w:r>
    </w:p>
    <w:p w14:paraId="16A02590" w14:textId="77777777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Postępowanie prowadzone jest w języku polskim,</w:t>
      </w:r>
    </w:p>
    <w:p w14:paraId="18CDBD83" w14:textId="18D4B70C" w:rsidR="009C160D" w:rsidRPr="00C61D11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Pytania, wnioski, zawiadomienia oraz informacje Zamawiający i Wykonawcy przekazują przy użyciu środków komunikacji elektronicznej na adres e-mail: </w:t>
      </w:r>
      <w:r w:rsidRPr="00C61D11">
        <w:rPr>
          <w:rFonts w:ascii="Times New Roman" w:hAnsi="Times New Roman"/>
          <w:color w:val="0000FF"/>
          <w:u w:val="single"/>
        </w:rPr>
        <w:t>przetargi@szpital</w:t>
      </w:r>
      <w:r w:rsidRPr="00C61D11">
        <w:rPr>
          <w:rFonts w:ascii="Times New Roman" w:hAnsi="Times New Roman"/>
          <w:color w:val="0000FF"/>
          <w:u w:val="single"/>
        </w:rPr>
        <w:noBreakHyphen/>
        <w:t>nisko.pl</w:t>
      </w:r>
      <w:r w:rsidRPr="00C61D11">
        <w:rPr>
          <w:rFonts w:ascii="Times New Roman" w:hAnsi="Times New Roman"/>
        </w:rPr>
        <w:t>,</w:t>
      </w:r>
    </w:p>
    <w:p w14:paraId="27EC06E9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podkreśla, że w celu zachowania reguł równego traktowania Wykonawców, nie będzie udzielał ustnych i telefonicznych informacji, wyjaśnień czy odpowiedzi na kierowane do Zamawiającego pytania, w sprawach wymagających formy pisemnej. Wszelkie ewentualnie udzielone telefonicznie informacje nie będą wiążące dla Zamawiającego i Wykonawców, nie wywołują skutków prawnych dla toczącego się postępowania i nie mogą być podstawą jakichkolwiek roszczeń,</w:t>
      </w:r>
    </w:p>
    <w:p w14:paraId="24D1D497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najkorzystniejszej,</w:t>
      </w:r>
    </w:p>
    <w:p w14:paraId="357671DC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Wykonawca, którego oferta zostanie wybrana przez Zamawiającego zobowiązuje się podpisać umowę, której projekt stanowi załącznik do niniejszego zaproszenia do składania ofert i jest jego integralną częścią.</w:t>
      </w:r>
    </w:p>
    <w:p w14:paraId="1BFAD71F" w14:textId="77777777" w:rsidR="009C160D" w:rsidRPr="00C61D11" w:rsidRDefault="009C160D" w:rsidP="009C160D">
      <w:pPr>
        <w:autoSpaceDE w:val="0"/>
        <w:adjustRightInd w:val="0"/>
        <w:spacing w:line="312" w:lineRule="auto"/>
        <w:jc w:val="both"/>
        <w:rPr>
          <w:sz w:val="22"/>
          <w:szCs w:val="22"/>
        </w:rPr>
      </w:pPr>
    </w:p>
    <w:p w14:paraId="011B7DB5" w14:textId="77777777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Ochrona danych osobowych:</w:t>
      </w:r>
    </w:p>
    <w:p w14:paraId="16B23A22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4E6CF8BA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Administratorem Państwa danych jest</w:t>
      </w:r>
      <w:bookmarkStart w:id="1" w:name="_Hlk63674108"/>
      <w:r w:rsidRPr="00C61D11">
        <w:rPr>
          <w:rStyle w:val="fontstyle01"/>
          <w:rFonts w:ascii="Times New Roman" w:hAnsi="Times New Roman"/>
        </w:rPr>
        <w:t xml:space="preserve"> </w:t>
      </w:r>
      <w:r w:rsidRPr="00C61D11">
        <w:rPr>
          <w:rFonts w:ascii="Times New Roman" w:hAnsi="Times New Roman"/>
          <w:b/>
          <w:bCs/>
        </w:rPr>
        <w:t xml:space="preserve">Samodzielny Publiczny Zespół Zakładów Opieki Zdrowotnej </w:t>
      </w:r>
      <w:r w:rsidRPr="00C61D11">
        <w:rPr>
          <w:rFonts w:ascii="Times New Roman" w:hAnsi="Times New Roman"/>
        </w:rPr>
        <w:t>37</w:t>
      </w:r>
      <w:r w:rsidRPr="00C61D11">
        <w:rPr>
          <w:rFonts w:ascii="Times New Roman" w:hAnsi="Times New Roman"/>
        </w:rPr>
        <w:noBreakHyphen/>
        <w:t>400 Nisko, ul. Kościuszki 1, tel.: 15 841 67 03, fax: 15 841 67 04, e-mail</w:t>
      </w:r>
      <w:r w:rsidRPr="00C61D11">
        <w:rPr>
          <w:rFonts w:ascii="Times New Roman" w:hAnsi="Times New Roman"/>
          <w:color w:val="3B4147"/>
        </w:rPr>
        <w:t xml:space="preserve">: </w:t>
      </w:r>
      <w:hyperlink r:id="rId9" w:history="1">
        <w:r w:rsidRPr="00C61D11">
          <w:rPr>
            <w:rStyle w:val="Hipercze"/>
            <w:rFonts w:ascii="Times New Roman" w:hAnsi="Times New Roman"/>
          </w:rPr>
          <w:t>info@szpital-nisko.pl</w:t>
        </w:r>
      </w:hyperlink>
      <w:r w:rsidRPr="00C61D11">
        <w:rPr>
          <w:rFonts w:ascii="Times New Roman" w:hAnsi="Times New Roman"/>
        </w:rPr>
        <w:t>,</w:t>
      </w:r>
    </w:p>
    <w:p w14:paraId="458EDCC3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C61D11">
        <w:rPr>
          <w:rFonts w:ascii="Times New Roman" w:hAnsi="Times New Roman"/>
          <w:color w:val="0000FF"/>
          <w:u w:val="single"/>
        </w:rPr>
        <w:t>adam.zieminski@cbi24.pl</w:t>
      </w:r>
      <w:r w:rsidRPr="00C61D11">
        <w:rPr>
          <w:rFonts w:ascii="Times New Roman" w:hAnsi="Times New Roman"/>
        </w:rPr>
        <w:t xml:space="preserve"> lub pisemnie pod adresem Administratora.</w:t>
      </w:r>
      <w:bookmarkEnd w:id="1"/>
    </w:p>
    <w:p w14:paraId="14B7F744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Dane osobowe będą przetwarzane w celu związanym z postępowaniem o udzielenie zamówienia publicznego.</w:t>
      </w:r>
    </w:p>
    <w:p w14:paraId="709597AF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Dane osobowe będą przetwarzane przez okres zgodnie z art. 78 ust. 1 i 4 ustawy z dnia 11 września 2019 r. Prawo zamówień publicznych (</w:t>
      </w:r>
      <w:proofErr w:type="spellStart"/>
      <w:r w:rsidRPr="00C61D11">
        <w:rPr>
          <w:rFonts w:ascii="Times New Roman" w:hAnsi="Times New Roman"/>
        </w:rPr>
        <w:t>t.j</w:t>
      </w:r>
      <w:proofErr w:type="spellEnd"/>
      <w:r w:rsidRPr="00C61D11">
        <w:rPr>
          <w:rFonts w:ascii="Times New Roman" w:hAnsi="Times New Roman"/>
        </w:rPr>
        <w:t>. Dz. U. z 2021 r. poz. 1129), przez okres 4 lat od dnia zakończenia postępowania o udzielenie zamówienia, a jeżeli czas trwania umowy przekracza 4 lata, okres przechowywania obejmuje cały czas trwania umowy.</w:t>
      </w:r>
    </w:p>
    <w:p w14:paraId="35E90651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Podstawą prawną przetwarzania danych jest art. 6 ust. 1 lit. c) ww. Rozporządzenia.</w:t>
      </w:r>
    </w:p>
    <w:p w14:paraId="47A42113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C61D11">
        <w:rPr>
          <w:rFonts w:ascii="Times New Roman" w:hAnsi="Times New Roman"/>
        </w:rPr>
        <w:t>Pzp</w:t>
      </w:r>
      <w:proofErr w:type="spellEnd"/>
      <w:r w:rsidRPr="00C61D11">
        <w:rPr>
          <w:rFonts w:ascii="Times New Roman" w:hAnsi="Times New Roman"/>
        </w:rPr>
        <w:t>.</w:t>
      </w:r>
    </w:p>
    <w:p w14:paraId="7E95B2F6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C61D11">
        <w:rPr>
          <w:rFonts w:ascii="Times New Roman" w:hAnsi="Times New Roman"/>
        </w:rPr>
        <w:t>Pzp</w:t>
      </w:r>
      <w:proofErr w:type="spellEnd"/>
      <w:r w:rsidRPr="00C61D11">
        <w:rPr>
          <w:rFonts w:ascii="Times New Roman" w:hAnsi="Times New Roman"/>
        </w:rPr>
        <w:t xml:space="preserve">, związanym z udziałem w postępowaniu o udzielenie zamówienia publicznego; konsekwencje niepodania określonych danych wynikają z </w:t>
      </w:r>
      <w:proofErr w:type="spellStart"/>
      <w:r w:rsidRPr="00C61D11">
        <w:rPr>
          <w:rFonts w:ascii="Times New Roman" w:hAnsi="Times New Roman"/>
        </w:rPr>
        <w:t>Pzp</w:t>
      </w:r>
      <w:proofErr w:type="spellEnd"/>
      <w:r w:rsidRPr="00C61D11">
        <w:rPr>
          <w:rFonts w:ascii="Times New Roman" w:hAnsi="Times New Roman"/>
        </w:rPr>
        <w:t>.</w:t>
      </w:r>
    </w:p>
    <w:p w14:paraId="4FFF7822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Osoba, której dane dotyczą ma prawo do:</w:t>
      </w:r>
    </w:p>
    <w:p w14:paraId="16B0986E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dostępu do treści swoich danych oraz możliwości ich poprawiania, sprostowania, ograniczenia przetwarzania,</w:t>
      </w:r>
    </w:p>
    <w:p w14:paraId="0FD472E7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gdy przetwarzanie danych odbywa się z naruszeniem przepisów Rozporządzenia służy prawo wniesienia skargi do organu nadzorczego tj. Prezesa Urzędu Ochrony Danych Osobowych, ul. Stawki 2, 00</w:t>
      </w:r>
      <w:r w:rsidRPr="00C61D11">
        <w:rPr>
          <w:rFonts w:ascii="Times New Roman" w:hAnsi="Times New Roman"/>
        </w:rPr>
        <w:noBreakHyphen/>
        <w:t>193 Warszawa,</w:t>
      </w:r>
    </w:p>
    <w:p w14:paraId="6448D192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Osobie, której dane dotyczą nie przysługuje:</w:t>
      </w:r>
    </w:p>
    <w:p w14:paraId="589CBD15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związku z art. 17 ust. 3 lit. b, d lub e Rozporządzenia - prawo do usunięcia danych osobowych,</w:t>
      </w:r>
    </w:p>
    <w:p w14:paraId="100EAFD0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prawo do przenoszenia danych osobowych, o którym mowa w art. 20 Rozporządzenia,</w:t>
      </w:r>
    </w:p>
    <w:p w14:paraId="1E7B8898" w14:textId="77777777" w:rsidR="009C160D" w:rsidRPr="00C61D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0433F462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5832F9D0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C61D11">
        <w:rPr>
          <w:rFonts w:ascii="Times New Roman" w:hAnsi="Times New Roman"/>
        </w:rPr>
        <w:t>Pzp</w:t>
      </w:r>
      <w:proofErr w:type="spellEnd"/>
      <w:r w:rsidRPr="00C61D11">
        <w:rPr>
          <w:rFonts w:ascii="Times New Roman" w:hAnsi="Times New Roman"/>
        </w:rPr>
        <w:t>.</w:t>
      </w:r>
    </w:p>
    <w:p w14:paraId="36A692D4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2F5BA8EE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6A6C8B19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Od dnia zakończenia postępowania o udzielenie zamówienia, w przypadku gdy wniesienie żądania, o 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 art. 18 ust. 2 Rozporządzenia.</w:t>
      </w:r>
    </w:p>
    <w:p w14:paraId="612139B6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AFF014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29A1DDC" w14:textId="77777777" w:rsidR="009C160D" w:rsidRPr="00C61D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Ponadto informujemy, że w związku z przetwarzaniem Państwa danych osobowych nie podlegają Państwo decyzjom, które się opierają wyłącznie na zautomatyzowanym przetwarzaniu, w tym profilowaniu, o czym stanowi art. 22 Rozporządzenia.</w:t>
      </w:r>
    </w:p>
    <w:p w14:paraId="2D785EA9" w14:textId="0147ECB6" w:rsidR="009C160D" w:rsidRPr="00C61D11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Załączniki:</w:t>
      </w:r>
    </w:p>
    <w:p w14:paraId="7DD435C9" w14:textId="77777777" w:rsidR="009C160D" w:rsidRPr="00C61D11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Załącznik nr 1 – opis przedmiotu zamówienia,</w:t>
      </w:r>
    </w:p>
    <w:p w14:paraId="5120494B" w14:textId="64C9671A" w:rsidR="009C160D" w:rsidRPr="00C61D11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Załącznik nr 2 – wzór formularza ofertowego,</w:t>
      </w:r>
    </w:p>
    <w:p w14:paraId="1D853095" w14:textId="4F3EF6B6" w:rsidR="003B3361" w:rsidRPr="00C61D11" w:rsidRDefault="003B3361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Załącznik nr 3 – wzór wykaz</w:t>
      </w:r>
      <w:r w:rsidR="00B55C34" w:rsidRPr="00C61D11">
        <w:rPr>
          <w:sz w:val="22"/>
          <w:szCs w:val="22"/>
        </w:rPr>
        <w:t>u</w:t>
      </w:r>
      <w:r w:rsidRPr="00C61D11">
        <w:rPr>
          <w:sz w:val="22"/>
          <w:szCs w:val="22"/>
        </w:rPr>
        <w:t xml:space="preserve"> dostaw lub usług,</w:t>
      </w:r>
    </w:p>
    <w:p w14:paraId="71F23940" w14:textId="7192F193" w:rsidR="00D068AE" w:rsidRPr="00C61D11" w:rsidRDefault="00D068AE" w:rsidP="00B803C9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Załącznik nr 4 – wzór oświadczenia wykonawcy</w:t>
      </w:r>
    </w:p>
    <w:p w14:paraId="5EA8A407" w14:textId="44AB0E5B" w:rsidR="009C160D" w:rsidRPr="00C61D11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Załącznik nr </w:t>
      </w:r>
      <w:r w:rsidR="00D068AE" w:rsidRPr="00C61D11">
        <w:rPr>
          <w:sz w:val="22"/>
          <w:szCs w:val="22"/>
        </w:rPr>
        <w:t>5</w:t>
      </w:r>
      <w:r w:rsidRPr="00C61D11">
        <w:rPr>
          <w:sz w:val="22"/>
          <w:szCs w:val="22"/>
        </w:rPr>
        <w:t xml:space="preserve"> – wzór oświadczenia o niepodleganiu wykluczeniu oraz spełnianiu warunków</w:t>
      </w:r>
    </w:p>
    <w:p w14:paraId="06A97BF6" w14:textId="24D89DB8" w:rsidR="009C160D" w:rsidRPr="00C61D11" w:rsidRDefault="009C160D" w:rsidP="009C160D">
      <w:pPr>
        <w:spacing w:line="312" w:lineRule="auto"/>
        <w:ind w:left="1781" w:firstLine="346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udziału w postępowaniu,</w:t>
      </w:r>
    </w:p>
    <w:p w14:paraId="2F05308F" w14:textId="3C5BFF88" w:rsidR="009C160D" w:rsidRPr="00C61D11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Załącznik nr </w:t>
      </w:r>
      <w:r w:rsidR="00D068AE" w:rsidRPr="00C61D11">
        <w:rPr>
          <w:sz w:val="22"/>
          <w:szCs w:val="22"/>
        </w:rPr>
        <w:t>6</w:t>
      </w:r>
      <w:r w:rsidRPr="00C61D11">
        <w:rPr>
          <w:sz w:val="22"/>
          <w:szCs w:val="22"/>
        </w:rPr>
        <w:t xml:space="preserve"> </w:t>
      </w:r>
      <w:r w:rsidR="00D068AE" w:rsidRPr="00C61D11">
        <w:rPr>
          <w:sz w:val="22"/>
          <w:szCs w:val="22"/>
        </w:rPr>
        <w:t>- wzór umowy (projektowane postanowienia umowy).</w:t>
      </w:r>
    </w:p>
    <w:p w14:paraId="7524AD85" w14:textId="77777777" w:rsidR="009C160D" w:rsidRPr="00C61D11" w:rsidRDefault="009C160D" w:rsidP="009C160D">
      <w:pPr>
        <w:ind w:firstLine="6"/>
        <w:rPr>
          <w:sz w:val="22"/>
          <w:szCs w:val="22"/>
        </w:rPr>
      </w:pPr>
    </w:p>
    <w:p w14:paraId="1B21C3C6" w14:textId="77777777" w:rsidR="009C160D" w:rsidRPr="00C61D11" w:rsidRDefault="009C160D" w:rsidP="009C160D">
      <w:pPr>
        <w:ind w:firstLine="6"/>
        <w:rPr>
          <w:sz w:val="22"/>
          <w:szCs w:val="22"/>
        </w:rPr>
      </w:pPr>
    </w:p>
    <w:p w14:paraId="79605187" w14:textId="77777777" w:rsidR="009C160D" w:rsidRPr="00C61D11" w:rsidRDefault="009C160D" w:rsidP="009C160D">
      <w:pPr>
        <w:ind w:firstLine="6"/>
        <w:rPr>
          <w:sz w:val="22"/>
          <w:szCs w:val="22"/>
        </w:rPr>
      </w:pPr>
    </w:p>
    <w:p w14:paraId="7F2496A2" w14:textId="787F78DF" w:rsidR="009C160D" w:rsidRPr="00C61D11" w:rsidRDefault="009C160D" w:rsidP="009C160D">
      <w:pPr>
        <w:tabs>
          <w:tab w:val="left" w:pos="0"/>
        </w:tabs>
        <w:spacing w:line="312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Postępowanie o udzielenie zamówienia jest prowadzone zgodnie z postanowieniami Regulaminu udzielania zamówień o wartości nie przekraczającej kwoty 1</w:t>
      </w:r>
      <w:r w:rsidR="005E207F" w:rsidRPr="00C61D11">
        <w:rPr>
          <w:sz w:val="22"/>
          <w:szCs w:val="22"/>
        </w:rPr>
        <w:t>7</w:t>
      </w:r>
      <w:r w:rsidRPr="00C61D11">
        <w:rPr>
          <w:sz w:val="22"/>
          <w:szCs w:val="22"/>
        </w:rPr>
        <w:t>0 000 zł, oraz przepisami ustawy z dnia 23 kwietnia 1964 r. - Kodeks cywilny (</w:t>
      </w:r>
      <w:r w:rsidRPr="00C61D11">
        <w:rPr>
          <w:bCs/>
          <w:sz w:val="22"/>
          <w:szCs w:val="22"/>
        </w:rPr>
        <w:t>Dz. U.</w:t>
      </w:r>
      <w:r w:rsidR="00366894" w:rsidRPr="00C61D11">
        <w:rPr>
          <w:bCs/>
          <w:sz w:val="22"/>
          <w:szCs w:val="22"/>
        </w:rPr>
        <w:t xml:space="preserve"> 2025 poz. 1071</w:t>
      </w:r>
      <w:r w:rsidRPr="00C61D11">
        <w:rPr>
          <w:sz w:val="22"/>
          <w:szCs w:val="22"/>
        </w:rPr>
        <w:t>).</w:t>
      </w:r>
    </w:p>
    <w:p w14:paraId="39B3C8F3" w14:textId="77777777" w:rsidR="009C160D" w:rsidRPr="00C61D11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p w14:paraId="4130F51C" w14:textId="77777777" w:rsidR="009C160D" w:rsidRPr="00C61D11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p w14:paraId="0E37FD0E" w14:textId="77777777" w:rsidR="009C160D" w:rsidRPr="00C61D11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p w14:paraId="14F3B950" w14:textId="77777777" w:rsidR="009C160D" w:rsidRPr="00C61D11" w:rsidRDefault="009C160D" w:rsidP="009C160D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4B10EE" w:rsidRPr="00C61D11" w14:paraId="0DB655E2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E084" w14:textId="77777777" w:rsidR="009C160D" w:rsidRPr="00C61D11" w:rsidRDefault="009C160D" w:rsidP="00F336F9">
            <w:pPr>
              <w:rPr>
                <w:sz w:val="22"/>
                <w:szCs w:val="22"/>
              </w:rPr>
            </w:pPr>
          </w:p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1979" w14:textId="77777777" w:rsidR="009C160D" w:rsidRPr="00C61D11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DYREKTOR</w:t>
            </w:r>
          </w:p>
          <w:p w14:paraId="2F5FF18D" w14:textId="77777777" w:rsidR="009C160D" w:rsidRPr="00C61D11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Samodzielnego Publicznego</w:t>
            </w:r>
          </w:p>
          <w:p w14:paraId="0EC289B7" w14:textId="77777777" w:rsidR="009C160D" w:rsidRPr="00C61D11" w:rsidRDefault="009C160D" w:rsidP="00F336F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D11">
              <w:rPr>
                <w:b/>
                <w:bCs/>
                <w:sz w:val="22"/>
                <w:szCs w:val="22"/>
              </w:rPr>
              <w:t>Zespołu Zakładów Opieki Zdrowotnej w Nisku</w:t>
            </w:r>
          </w:p>
          <w:p w14:paraId="5829DCA3" w14:textId="77777777" w:rsidR="009C160D" w:rsidRPr="00C61D11" w:rsidRDefault="009C160D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024B08" w14:textId="77777777" w:rsidR="009C160D" w:rsidRPr="00C61D11" w:rsidRDefault="009C160D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61D11">
              <w:rPr>
                <w:b/>
                <w:bCs/>
                <w:i/>
                <w:iCs/>
                <w:sz w:val="22"/>
                <w:szCs w:val="22"/>
              </w:rPr>
              <w:t xml:space="preserve">Paweł </w:t>
            </w:r>
            <w:proofErr w:type="spellStart"/>
            <w:r w:rsidRPr="00C61D11">
              <w:rPr>
                <w:b/>
                <w:bCs/>
                <w:i/>
                <w:iCs/>
                <w:sz w:val="22"/>
                <w:szCs w:val="22"/>
              </w:rPr>
              <w:t>Tofil</w:t>
            </w:r>
            <w:proofErr w:type="spellEnd"/>
          </w:p>
          <w:p w14:paraId="697D7814" w14:textId="77777777" w:rsidR="00D068AE" w:rsidRPr="00C61D11" w:rsidRDefault="00D068AE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8054860" w14:textId="6EABC9FD" w:rsidR="009C160D" w:rsidRPr="00C61D11" w:rsidRDefault="00D068AE" w:rsidP="00F336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61D11">
              <w:rPr>
                <w:b/>
                <w:bCs/>
                <w:i/>
                <w:iCs/>
                <w:sz w:val="22"/>
                <w:szCs w:val="22"/>
              </w:rPr>
              <w:t>/podpisano elektronicznie/</w:t>
            </w:r>
          </w:p>
        </w:tc>
      </w:tr>
      <w:tr w:rsidR="009C160D" w:rsidRPr="00C61D11" w14:paraId="233B2307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6BC3" w14:textId="07F1FAEA" w:rsidR="009C160D" w:rsidRPr="00C61D11" w:rsidRDefault="009C160D" w:rsidP="00F336F9">
            <w:pPr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Data</w:t>
            </w:r>
            <w:r w:rsidRPr="00C61D11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E207F" w:rsidRPr="00C61D11">
              <w:rPr>
                <w:color w:val="000000" w:themeColor="text1"/>
                <w:sz w:val="22"/>
                <w:szCs w:val="22"/>
              </w:rPr>
              <w:t>21</w:t>
            </w:r>
            <w:r w:rsidRPr="00C61D11">
              <w:rPr>
                <w:color w:val="000000" w:themeColor="text1"/>
                <w:sz w:val="22"/>
                <w:szCs w:val="22"/>
              </w:rPr>
              <w:t>/</w:t>
            </w:r>
            <w:r w:rsidR="005E207F" w:rsidRPr="00C61D11">
              <w:rPr>
                <w:color w:val="000000" w:themeColor="text1"/>
                <w:sz w:val="22"/>
                <w:szCs w:val="22"/>
              </w:rPr>
              <w:t>01</w:t>
            </w:r>
            <w:r w:rsidRPr="00C61D11">
              <w:rPr>
                <w:color w:val="000000" w:themeColor="text1"/>
                <w:sz w:val="22"/>
                <w:szCs w:val="22"/>
              </w:rPr>
              <w:t>/202</w:t>
            </w:r>
            <w:r w:rsidR="005E207F" w:rsidRPr="00C61D1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535" w14:textId="77777777" w:rsidR="009C160D" w:rsidRPr="00C61D11" w:rsidRDefault="009C160D" w:rsidP="00F336F9">
            <w:pPr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podpis Kierownika Zamawiającego</w:t>
            </w:r>
          </w:p>
        </w:tc>
      </w:tr>
    </w:tbl>
    <w:p w14:paraId="2EBB960A" w14:textId="77777777" w:rsidR="009C160D" w:rsidRPr="00C61D11" w:rsidRDefault="009C160D" w:rsidP="009C160D">
      <w:pPr>
        <w:jc w:val="right"/>
        <w:rPr>
          <w:b/>
          <w:sz w:val="22"/>
          <w:szCs w:val="22"/>
        </w:rPr>
      </w:pPr>
    </w:p>
    <w:p w14:paraId="6D77D6F2" w14:textId="77777777" w:rsidR="009C160D" w:rsidRPr="00C61D11" w:rsidRDefault="009C160D" w:rsidP="009C160D">
      <w:pPr>
        <w:pStyle w:val="Tekstpodstawowywcity3"/>
        <w:spacing w:after="0"/>
        <w:ind w:left="0"/>
        <w:jc w:val="right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br w:type="page"/>
        <w:t>Załącznik nr 1</w:t>
      </w:r>
    </w:p>
    <w:p w14:paraId="70EA07D5" w14:textId="77777777" w:rsidR="005E207F" w:rsidRPr="00C61D11" w:rsidRDefault="005E207F" w:rsidP="00DE0C27">
      <w:pPr>
        <w:jc w:val="center"/>
        <w:rPr>
          <w:b/>
          <w:sz w:val="22"/>
          <w:szCs w:val="22"/>
        </w:rPr>
      </w:pPr>
    </w:p>
    <w:p w14:paraId="30B24094" w14:textId="77777777" w:rsidR="005E207F" w:rsidRPr="00C61D11" w:rsidRDefault="005E207F" w:rsidP="005E207F">
      <w:pPr>
        <w:spacing w:line="276" w:lineRule="auto"/>
        <w:jc w:val="both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>Ogólna charakterystyka zamówienia</w:t>
      </w:r>
    </w:p>
    <w:p w14:paraId="4164461B" w14:textId="77777777" w:rsidR="005E207F" w:rsidRPr="00C61D11" w:rsidRDefault="005E207F" w:rsidP="005E207F">
      <w:pPr>
        <w:spacing w:line="276" w:lineRule="auto"/>
        <w:ind w:left="142" w:firstLine="142"/>
        <w:jc w:val="both"/>
        <w:rPr>
          <w:sz w:val="22"/>
          <w:szCs w:val="22"/>
        </w:rPr>
      </w:pPr>
      <w:r w:rsidRPr="00C61D11">
        <w:rPr>
          <w:b/>
          <w:sz w:val="22"/>
          <w:szCs w:val="22"/>
        </w:rPr>
        <w:t>Uruchomienie i utrzymanie systemu kompleksowej obsługi urządzeń drukujących w SPZZOZ w Nisku przez okres 36 miesięcy od dnia zawarcia umowy.</w:t>
      </w:r>
    </w:p>
    <w:p w14:paraId="3EE25991" w14:textId="77777777" w:rsidR="005E207F" w:rsidRPr="00C61D11" w:rsidRDefault="005E207F" w:rsidP="005E207F">
      <w:pPr>
        <w:pStyle w:val="Akapitzlist"/>
        <w:numPr>
          <w:ilvl w:val="0"/>
          <w:numId w:val="9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  <w:b/>
          <w:bCs/>
        </w:rPr>
      </w:pPr>
      <w:r w:rsidRPr="00C61D11">
        <w:rPr>
          <w:rStyle w:val="Pogrubienie"/>
          <w:rFonts w:ascii="Times New Roman" w:hAnsi="Times New Roman"/>
        </w:rPr>
        <w:t>Zakres</w:t>
      </w:r>
      <w:r w:rsidRPr="00C61D11">
        <w:rPr>
          <w:rFonts w:ascii="Times New Roman" w:hAnsi="Times New Roman"/>
        </w:rPr>
        <w:t xml:space="preserve"> </w:t>
      </w:r>
      <w:r w:rsidRPr="00C61D11">
        <w:rPr>
          <w:rFonts w:ascii="Times New Roman" w:hAnsi="Times New Roman"/>
          <w:b/>
          <w:bCs/>
        </w:rPr>
        <w:t>przedmiotowy:</w:t>
      </w:r>
    </w:p>
    <w:p w14:paraId="0C92EEC3" w14:textId="77777777" w:rsidR="005E207F" w:rsidRPr="00C61D11" w:rsidRDefault="005E207F" w:rsidP="005E207F">
      <w:pPr>
        <w:pStyle w:val="Akapitzlist"/>
        <w:numPr>
          <w:ilvl w:val="1"/>
          <w:numId w:val="8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Opieka serwisowo eksploatacyjna urządzeń objętych umową będących własnością zamawiającego</w:t>
      </w:r>
    </w:p>
    <w:p w14:paraId="7BDE7592" w14:textId="77777777" w:rsidR="005E207F" w:rsidRPr="00C61D11" w:rsidRDefault="005E207F" w:rsidP="005E207F">
      <w:pPr>
        <w:pStyle w:val="Akapitzlist"/>
        <w:numPr>
          <w:ilvl w:val="1"/>
          <w:numId w:val="8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Obsługa zgłoszeń serwisowych w miejscu użytkowania z opcją drukarki zastępczej</w:t>
      </w:r>
    </w:p>
    <w:p w14:paraId="20514DDD" w14:textId="386E3DA3" w:rsidR="005E207F" w:rsidRPr="00C61D11" w:rsidRDefault="005E207F" w:rsidP="005E207F">
      <w:pPr>
        <w:pStyle w:val="Akapitzlist"/>
        <w:numPr>
          <w:ilvl w:val="1"/>
          <w:numId w:val="8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Wymiana urządzeń z usterkami uniemożliwiającymi naprawę i dalsze eksploatowanie urządzenia objętego umową na urządzenia z opcji </w:t>
      </w:r>
      <w:r w:rsidR="007A65CE">
        <w:rPr>
          <w:rFonts w:ascii="Times New Roman" w:hAnsi="Times New Roman"/>
        </w:rPr>
        <w:t>użyczenia</w:t>
      </w:r>
    </w:p>
    <w:p w14:paraId="6A24D972" w14:textId="77777777" w:rsidR="005E207F" w:rsidRPr="00C61D11" w:rsidRDefault="005E207F" w:rsidP="005E207F">
      <w:pPr>
        <w:pStyle w:val="Akapitzlist"/>
        <w:numPr>
          <w:ilvl w:val="1"/>
          <w:numId w:val="8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Użyczenie dodatkowych urządzeń drukujących do nowo powstałych stanowiskach pracy oraz wymiana zlikwidowanych sprzętów</w:t>
      </w:r>
    </w:p>
    <w:p w14:paraId="22B6D32A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  <w:r w:rsidRPr="00C61D11">
        <w:rPr>
          <w:b/>
          <w:bCs/>
          <w:sz w:val="22"/>
          <w:szCs w:val="22"/>
        </w:rPr>
        <w:t>Wynagrodzeniem dla wykonawcy za eksploatację, serwis urządzeń będących własnością zamawiającego oraz użyczenie dodatkowych urządzeń wraz z serwisem i eksploatacją jest opłata za wydruk</w:t>
      </w:r>
      <w:r w:rsidRPr="00C61D11">
        <w:rPr>
          <w:sz w:val="22"/>
          <w:szCs w:val="22"/>
        </w:rPr>
        <w:t>.</w:t>
      </w:r>
    </w:p>
    <w:p w14:paraId="5ACFC98C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073F126" w14:textId="77777777" w:rsidR="005E207F" w:rsidRPr="00C61D11" w:rsidRDefault="005E207F" w:rsidP="005E207F">
      <w:pPr>
        <w:pStyle w:val="Akapitzlist"/>
        <w:numPr>
          <w:ilvl w:val="0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  <w:b/>
          <w:bCs/>
        </w:rPr>
      </w:pPr>
      <w:r w:rsidRPr="00C61D11">
        <w:rPr>
          <w:rFonts w:ascii="Times New Roman" w:hAnsi="Times New Roman"/>
          <w:b/>
          <w:bCs/>
        </w:rPr>
        <w:t>Wymagania dotyczące materiałów eksploatacyjnych</w:t>
      </w:r>
    </w:p>
    <w:p w14:paraId="2AF73139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  <w:b/>
          <w:bCs/>
        </w:rPr>
      </w:pPr>
    </w:p>
    <w:p w14:paraId="68281944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Wykaz drukarek do objęcia opieką serwisowo-eksploatacyjną będących własnością zamawiającego.</w:t>
      </w: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786"/>
        <w:gridCol w:w="4962"/>
      </w:tblGrid>
      <w:tr w:rsidR="005E207F" w:rsidRPr="00C61D11" w14:paraId="09038272" w14:textId="77777777" w:rsidTr="0094728E">
        <w:trPr>
          <w:trHeight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14:paraId="655E436E" w14:textId="77777777" w:rsidR="005E207F" w:rsidRPr="00C61D11" w:rsidRDefault="005E207F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  <w:hideMark/>
          </w:tcPr>
          <w:p w14:paraId="6C4DCB38" w14:textId="77777777" w:rsidR="005E207F" w:rsidRPr="00C61D11" w:rsidRDefault="005E207F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  <w:hideMark/>
          </w:tcPr>
          <w:p w14:paraId="7F7A11A2" w14:textId="77777777" w:rsidR="005E207F" w:rsidRPr="00C61D11" w:rsidRDefault="005E207F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Szpital budynek administracji (ul. Kościuszki 1)</w:t>
            </w:r>
          </w:p>
        </w:tc>
      </w:tr>
      <w:tr w:rsidR="005E207F" w:rsidRPr="00C61D11" w14:paraId="3485872E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14:paraId="66AFF600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bottom"/>
            <w:hideMark/>
          </w:tcPr>
          <w:p w14:paraId="077D4CBF" w14:textId="77777777" w:rsidR="005E207F" w:rsidRPr="00C61D11" w:rsidRDefault="005E207F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  <w:r w:rsidRPr="00C61D11">
              <w:rPr>
                <w:b/>
                <w:bCs/>
                <w:color w:val="000000"/>
                <w:sz w:val="22"/>
                <w:szCs w:val="22"/>
              </w:rPr>
              <w:t>Model drukarki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bottom"/>
            <w:hideMark/>
          </w:tcPr>
          <w:p w14:paraId="6CF600B1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Ilość sztuk</w:t>
            </w:r>
          </w:p>
        </w:tc>
      </w:tr>
      <w:tr w:rsidR="005E207F" w:rsidRPr="00C61D11" w14:paraId="1EBCA2CD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FB360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11E2C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M1536dnf MFP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75F2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6 szt.</w:t>
            </w:r>
          </w:p>
        </w:tc>
      </w:tr>
      <w:tr w:rsidR="005E207F" w:rsidRPr="00C61D11" w14:paraId="52BEFF30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E5CCD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0582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Professional M1212nf MFP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F0851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1C4EECE3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14:paraId="0450C6A2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bottom"/>
            <w:hideMark/>
          </w:tcPr>
          <w:p w14:paraId="29E0E170" w14:textId="77777777" w:rsidR="005E207F" w:rsidRPr="00C61D11" w:rsidRDefault="005E207F" w:rsidP="009472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bottom"/>
            <w:hideMark/>
          </w:tcPr>
          <w:p w14:paraId="33353C16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Szpital (ul. Kościuszki 1)</w:t>
            </w:r>
          </w:p>
        </w:tc>
      </w:tr>
      <w:tr w:rsidR="005E207F" w:rsidRPr="00C61D11" w14:paraId="67BCEA3D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29297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E6155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400 M401dn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88AF62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2 szt.</w:t>
            </w:r>
          </w:p>
        </w:tc>
      </w:tr>
      <w:tr w:rsidR="005E207F" w:rsidRPr="00C61D11" w14:paraId="6259A7ED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30EDE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E3A08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M1536dnf MFP (własność SPZZOZ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52783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8 szt.</w:t>
            </w:r>
          </w:p>
        </w:tc>
      </w:tr>
      <w:tr w:rsidR="005E207F" w:rsidRPr="00C61D11" w14:paraId="56CC43E2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C190C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9B50E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M402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3AFCD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025C136F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50AF7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2AC13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MFP M130fn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048F7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0CA0B475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24BCA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23C48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P2055dn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F73F8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1A23C21F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AB4C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33E54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 MFP M127fn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AED70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7B9DC162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AF055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2DB40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 MFP M225dn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1EF14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4C2B4E30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0B4C0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3162D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Professional M477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66988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156C7B35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361BA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11. 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8F1B0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Lexmark MS317dn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4CD3F6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15FA1EC6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F56E0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4B92D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0B91C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Przychodnia Specjalistyczna (ul. Wolności 54)</w:t>
            </w:r>
          </w:p>
        </w:tc>
      </w:tr>
      <w:tr w:rsidR="005E207F" w:rsidRPr="00C61D11" w14:paraId="568B1F84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B3CDD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AC733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M1536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8ABFF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3 szt.</w:t>
            </w:r>
          </w:p>
        </w:tc>
      </w:tr>
      <w:tr w:rsidR="005E207F" w:rsidRPr="00C61D11" w14:paraId="607CF5B4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4E88A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9CAF4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P1005 (własność SPZZOZ)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BBDCB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4DC15D36" w14:textId="77777777" w:rsidTr="0094728E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AD5E1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BEA43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 MFP M225dn (własność SPZZOZ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6D7CB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2C8AA78E" w14:textId="77777777" w:rsidTr="0094728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D1FD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8391" w14:textId="77777777" w:rsidR="005E207F" w:rsidRPr="00C61D11" w:rsidRDefault="005E207F" w:rsidP="0094728E">
            <w:pPr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C61D11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C61D11">
              <w:rPr>
                <w:color w:val="000000"/>
                <w:sz w:val="22"/>
                <w:szCs w:val="22"/>
              </w:rPr>
              <w:t xml:space="preserve"> Professional P1606dn (własność SPZZOZ)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3567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 szt.</w:t>
            </w:r>
          </w:p>
        </w:tc>
      </w:tr>
      <w:tr w:rsidR="005E207F" w:rsidRPr="00C61D11" w14:paraId="7A914E56" w14:textId="77777777" w:rsidTr="0094728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C53B" w14:textId="77777777" w:rsidR="005E207F" w:rsidRPr="00C61D11" w:rsidRDefault="005E207F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4FAF" w14:textId="77777777" w:rsidR="005E207F" w:rsidRPr="00C61D11" w:rsidRDefault="005E207F" w:rsidP="009472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D1F3" w14:textId="77777777" w:rsidR="005E207F" w:rsidRPr="00C61D11" w:rsidRDefault="005E207F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30 szt.</w:t>
            </w:r>
          </w:p>
        </w:tc>
      </w:tr>
    </w:tbl>
    <w:p w14:paraId="33772B22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p w14:paraId="7DBE94C9" w14:textId="77777777" w:rsidR="005E207F" w:rsidRPr="00C61D11" w:rsidRDefault="005E207F" w:rsidP="005E207F">
      <w:pPr>
        <w:pStyle w:val="Akapitzlist"/>
        <w:numPr>
          <w:ilvl w:val="1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Wymagania jakościowe dotyczące Materiałów eksploatacyjnych</w:t>
      </w:r>
    </w:p>
    <w:p w14:paraId="135ED045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37689440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preferuje dostawy materiałów eksploatacyjnych wyprodukowanych przez producenta drukarek lub przez niego preferowanych.</w:t>
      </w:r>
    </w:p>
    <w:p w14:paraId="420C2308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dopuszcza dostarczenie materiałów eksploatacyjnych równoważnych. Przez produkt równoważny Zamawiający rozumie produkt kompatybilny z urządzeniem, do  którego jest zamówiony, o parametrach takich samych bądź lepszych niż materiały producenta urządzenia.</w:t>
      </w:r>
    </w:p>
    <w:p w14:paraId="66A8C431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gwarancji na dostarczane materiały eksploatacyjne do momentu wyczerpania materiału, w razie reklamacji wymaga się wymiany materiału na wolny od wad w ciągu 24 godzin od zgłoszenia w miejscu użytkowania urządzenia.</w:t>
      </w:r>
    </w:p>
    <w:p w14:paraId="737B8748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zastrzega prawo do wymagania dostarczenia materiału eksploatacyjnego wyprodukowanego przez producenta urządzenia w przypadku dwukrotnej reklamacji materiału eksploatacyjnego.</w:t>
      </w:r>
    </w:p>
    <w:p w14:paraId="6501BC2E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będzie zamawiał materiały eksploatacyjne do urządzeń objętych umową  do swojego magazynu i rozdysponowywał wewnątrz swoich jednostek na własną rękę.</w:t>
      </w:r>
    </w:p>
    <w:p w14:paraId="0E9D27A0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zastrzega sobie prawo do wymagania aby materiał eksploatacyjny dostarczyć pod wskazany adres i zainstalować u użytkownika urządzenia powiadamiając go o tym w momencie złożenia zamówienia.</w:t>
      </w:r>
    </w:p>
    <w:p w14:paraId="3E05E2B7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Dostawa materiałów eksploatacyjnych powinna być zrealizowana w dni robocze w godzinach pracy Zamawiającego czyli od 7:00 do 14:30.</w:t>
      </w:r>
    </w:p>
    <w:p w14:paraId="02D76C2A" w14:textId="77777777" w:rsidR="005E207F" w:rsidRPr="00C61D11" w:rsidRDefault="005E207F" w:rsidP="005E207F">
      <w:pPr>
        <w:pStyle w:val="Akapitzlist"/>
        <w:numPr>
          <w:ilvl w:val="2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aby w opłacie za wydruk były wliczone koszty:</w:t>
      </w:r>
    </w:p>
    <w:p w14:paraId="1D5D2708" w14:textId="77777777" w:rsidR="005E207F" w:rsidRPr="00C61D11" w:rsidRDefault="005E207F" w:rsidP="005E207F">
      <w:pPr>
        <w:pStyle w:val="Akapitzlist"/>
        <w:numPr>
          <w:ilvl w:val="0"/>
          <w:numId w:val="8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Dostaw materiałów eksploatacyjnych</w:t>
      </w:r>
    </w:p>
    <w:p w14:paraId="19AF11FD" w14:textId="77777777" w:rsidR="005E207F" w:rsidRPr="00C61D11" w:rsidRDefault="005E207F" w:rsidP="005E207F">
      <w:pPr>
        <w:pStyle w:val="Akapitzlist"/>
        <w:numPr>
          <w:ilvl w:val="0"/>
          <w:numId w:val="8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Realizacji zgłoszeń serwisowych wraz z wymaganymi częściami </w:t>
      </w:r>
    </w:p>
    <w:p w14:paraId="6C51C43D" w14:textId="77777777" w:rsidR="005E207F" w:rsidRPr="00C61D11" w:rsidRDefault="005E207F" w:rsidP="005E207F">
      <w:pPr>
        <w:pStyle w:val="Akapitzlist"/>
        <w:numPr>
          <w:ilvl w:val="0"/>
          <w:numId w:val="8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Wstawienia drukarek zastępczych na czas napraw wymagających zabrania sprzętu podstawowego do serwisu wykonawcy</w:t>
      </w:r>
    </w:p>
    <w:p w14:paraId="17E2543F" w14:textId="77777777" w:rsidR="005E207F" w:rsidRPr="00C61D11" w:rsidRDefault="005E207F" w:rsidP="005E207F">
      <w:pPr>
        <w:pStyle w:val="Akapitzlist"/>
        <w:numPr>
          <w:ilvl w:val="0"/>
          <w:numId w:val="8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Koszty wymiany sprzętu na sprzęt zastępczy do końca umowy dla usterek, które uniemożliwiają dalsze użytkowanie sprzętu.</w:t>
      </w:r>
    </w:p>
    <w:p w14:paraId="60C6A091" w14:textId="77777777" w:rsidR="005E207F" w:rsidRPr="00C61D11" w:rsidRDefault="005E207F" w:rsidP="005E207F">
      <w:pPr>
        <w:pStyle w:val="Akapitzlist"/>
        <w:numPr>
          <w:ilvl w:val="0"/>
          <w:numId w:val="8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Koszty najmu dodatkowych urządzeń dla nowo powstałych stanowisk</w:t>
      </w:r>
    </w:p>
    <w:p w14:paraId="3F0AD6E8" w14:textId="77777777" w:rsidR="005E207F" w:rsidRPr="00C61D11" w:rsidRDefault="005E207F" w:rsidP="005E207F">
      <w:pPr>
        <w:pStyle w:val="Akapitzlist"/>
        <w:numPr>
          <w:ilvl w:val="1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 celu potwierdzenia spełniania warunku udziału w postępowaniu dotyczącego zdolności zawodowej wymaga dołączenia do oferty przynajmniej 1 referencji z realizacji umowy o minimalnie takim zakresie ilości urządzeń w opiece serwisowo-eksploatacyjnej jak w tym postępowaniu nie starszej niż 3 lata.</w:t>
      </w:r>
    </w:p>
    <w:p w14:paraId="1DE36244" w14:textId="77777777" w:rsidR="005E207F" w:rsidRPr="00C61D11" w:rsidRDefault="005E207F" w:rsidP="005E207F">
      <w:pPr>
        <w:pStyle w:val="Akapitzlist"/>
        <w:numPr>
          <w:ilvl w:val="1"/>
          <w:numId w:val="88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dla oferowanych urządzeń w typach 1, 2 i 3 stosowania materiałów oryginalnych lub zalecanych przez producenta urządzeń.</w:t>
      </w:r>
    </w:p>
    <w:p w14:paraId="373D9854" w14:textId="77777777" w:rsidR="005E207F" w:rsidRPr="00C61D11" w:rsidRDefault="005E207F" w:rsidP="005E207F">
      <w:pPr>
        <w:spacing w:line="276" w:lineRule="auto"/>
        <w:ind w:left="360"/>
        <w:jc w:val="both"/>
        <w:rPr>
          <w:sz w:val="22"/>
          <w:szCs w:val="22"/>
        </w:rPr>
      </w:pPr>
    </w:p>
    <w:p w14:paraId="5109AF3F" w14:textId="77777777" w:rsidR="005E207F" w:rsidRPr="00C61D11" w:rsidRDefault="005E207F" w:rsidP="005E207F">
      <w:pPr>
        <w:pStyle w:val="Akapitzlist"/>
        <w:keepNext/>
        <w:numPr>
          <w:ilvl w:val="0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  <w:b/>
          <w:bCs/>
        </w:rPr>
      </w:pPr>
      <w:r w:rsidRPr="00C61D11">
        <w:rPr>
          <w:rFonts w:ascii="Times New Roman" w:hAnsi="Times New Roman"/>
          <w:b/>
          <w:bCs/>
        </w:rPr>
        <w:t xml:space="preserve">Wymagania dotyczące Systemu monitorowania drukarek </w:t>
      </w:r>
    </w:p>
    <w:p w14:paraId="7B94F0D4" w14:textId="77777777" w:rsidR="005E207F" w:rsidRPr="00C61D11" w:rsidRDefault="005E207F" w:rsidP="005E207F">
      <w:pPr>
        <w:pStyle w:val="Akapitzlist"/>
        <w:keepNext/>
        <w:spacing w:line="276" w:lineRule="auto"/>
        <w:jc w:val="both"/>
        <w:rPr>
          <w:rFonts w:ascii="Times New Roman" w:hAnsi="Times New Roman"/>
          <w:b/>
          <w:bCs/>
        </w:rPr>
      </w:pPr>
    </w:p>
    <w:p w14:paraId="1BE7F944" w14:textId="77777777" w:rsidR="005E207F" w:rsidRPr="00C61D11" w:rsidRDefault="005E207F" w:rsidP="005E207F">
      <w:pPr>
        <w:pStyle w:val="Akapitzlist"/>
        <w:keepNext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wraz z podjęciem współpracy w zakresie opieki serwisowo-eksploatacyjnej urządzeń zapewnić zamawiającemu oprogramowanie do monitorowania urządzeń będących przedmiotem zamówienia, zarówno tych będących własnością zamawiającego jak i urządzeń oddanych najem przez Wykonawcę.</w:t>
      </w:r>
    </w:p>
    <w:p w14:paraId="2D52701C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Program monitorujący ma pobierać dane o urządzeniach takie jak</w:t>
      </w:r>
    </w:p>
    <w:p w14:paraId="4EA3A3CF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Adres IP (lub </w:t>
      </w:r>
      <w:proofErr w:type="spellStart"/>
      <w:r w:rsidRPr="00C61D11">
        <w:rPr>
          <w:rFonts w:ascii="Times New Roman" w:hAnsi="Times New Roman"/>
        </w:rPr>
        <w:t>hostname</w:t>
      </w:r>
      <w:proofErr w:type="spellEnd"/>
      <w:r w:rsidRPr="00C61D11">
        <w:rPr>
          <w:rFonts w:ascii="Times New Roman" w:hAnsi="Times New Roman"/>
        </w:rPr>
        <w:t>) urządzenia</w:t>
      </w:r>
    </w:p>
    <w:p w14:paraId="76D01A88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Producent i model urządzenia</w:t>
      </w:r>
    </w:p>
    <w:p w14:paraId="2896C78C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Numer seryjny urządzenia</w:t>
      </w:r>
    </w:p>
    <w:p w14:paraId="3B720E51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Adres Mac urządzenia</w:t>
      </w:r>
    </w:p>
    <w:p w14:paraId="219C05B4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Status urządzenia (aktywne, nieaktywne)</w:t>
      </w:r>
    </w:p>
    <w:p w14:paraId="7993A0C8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Liczniki urządzenia (przebieg mono w A4)</w:t>
      </w:r>
    </w:p>
    <w:p w14:paraId="2F8C030E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Informacje o błędach występujących na urządzeniu</w:t>
      </w:r>
    </w:p>
    <w:p w14:paraId="295E073B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Poziomy tonerów i bębnów</w:t>
      </w:r>
    </w:p>
    <w:p w14:paraId="17481F6E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Poziomy zestawów </w:t>
      </w:r>
      <w:proofErr w:type="spellStart"/>
      <w:r w:rsidRPr="00C61D11">
        <w:rPr>
          <w:rFonts w:ascii="Times New Roman" w:hAnsi="Times New Roman"/>
        </w:rPr>
        <w:t>maintenance</w:t>
      </w:r>
      <w:proofErr w:type="spellEnd"/>
    </w:p>
    <w:p w14:paraId="44EA6CE4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Numery seryjne tonerów i bębnów</w:t>
      </w:r>
    </w:p>
    <w:p w14:paraId="70604DED" w14:textId="77777777" w:rsidR="005E207F" w:rsidRPr="00C61D11" w:rsidRDefault="005E207F" w:rsidP="005E207F">
      <w:pPr>
        <w:pStyle w:val="Akapitzlist"/>
        <w:numPr>
          <w:ilvl w:val="0"/>
          <w:numId w:val="85"/>
        </w:numPr>
        <w:suppressAutoHyphens w:val="0"/>
        <w:autoSpaceDN/>
        <w:spacing w:line="259" w:lineRule="auto"/>
        <w:ind w:left="1440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Oznaczenia lokalizacji fizycznej urządzeń</w:t>
      </w:r>
    </w:p>
    <w:p w14:paraId="399A7AE7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Wykonawca zobowiązany jest zapewnić dostęp do Programu zamawiającemu poprzez witrynę internetową, chroniony hasłem z możliwością konfiguracji. Program ma posiadać możliwość dodawania placówek, pokoi, oddziałów, map kondygnacji budynków wraz z możliwością dowolnego przypisywania urządzeń do tych parametrów. Program musi mieć możliwość przypisywania urządzeniom parametrów dodatkowych przez pracowników zamawiającego oraz możliwość tworzenia raportów z tymi parametrami z możliwością eksportu do arkusza kalkulacyjnego.</w:t>
      </w:r>
    </w:p>
    <w:p w14:paraId="7669C8DB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Program monitorujący ma posiadać serwer hostowany w usłudze Microsoft </w:t>
      </w:r>
      <w:proofErr w:type="spellStart"/>
      <w:r w:rsidRPr="00C61D11">
        <w:rPr>
          <w:rFonts w:ascii="Times New Roman" w:hAnsi="Times New Roman"/>
        </w:rPr>
        <w:t>Azure</w:t>
      </w:r>
      <w:proofErr w:type="spellEnd"/>
      <w:r w:rsidRPr="00C61D11">
        <w:rPr>
          <w:rFonts w:ascii="Times New Roman" w:hAnsi="Times New Roman"/>
        </w:rPr>
        <w:t>, a inspekcja urządzeń za pomocą lokalnej aplikacji ma wykorzystywać protokoły SNMP, NPAP, http.</w:t>
      </w:r>
    </w:p>
    <w:p w14:paraId="534B6AB3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Program ma dawać możliwość Raportowania danych z urządzeń podanych w pkt 2.1 oraz 6 w wybranym okresie z możliwością eksportu danych do pliku xls lub </w:t>
      </w:r>
      <w:proofErr w:type="spellStart"/>
      <w:r w:rsidRPr="00C61D11">
        <w:rPr>
          <w:rFonts w:ascii="Times New Roman" w:hAnsi="Times New Roman"/>
        </w:rPr>
        <w:t>csv</w:t>
      </w:r>
      <w:proofErr w:type="spellEnd"/>
      <w:r w:rsidRPr="00C61D11">
        <w:rPr>
          <w:rFonts w:ascii="Times New Roman" w:hAnsi="Times New Roman"/>
        </w:rPr>
        <w:t>.</w:t>
      </w:r>
    </w:p>
    <w:p w14:paraId="0F4939A9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bookmarkStart w:id="2" w:name="_Hlk211592914"/>
      <w:r w:rsidRPr="00C61D11">
        <w:rPr>
          <w:rFonts w:ascii="Times New Roman" w:hAnsi="Times New Roman"/>
        </w:rPr>
        <w:t>Zamawiający wymaga aby oferent załączył do oferty ważne certyfikaty normy standaryzującej systemy zarządzania bezpieczeństwem informacji ISO/IEC 27001:2013 lub nowszy producenta oprogramowania w zakresie tworzenia oprogramowania do zarządzania systemami wydruków.</w:t>
      </w:r>
    </w:p>
    <w:p w14:paraId="0735B9B3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aby oferent załączył do oferty ważne certyfikaty normy standaryzującej systemy zarządzania bezpieczeństwem informacji ISO/IEC 27001:2013 lub nowszy wykonawcy w zakresie monitorowania i zarządzenia środowiskiem druku.</w:t>
      </w:r>
    </w:p>
    <w:p w14:paraId="3321CF6F" w14:textId="3DC7D64D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wymaga aby oferent załączył do oferty ważne certyfikaty ISO 9001:2015 i ISO 14001:2015 w zakresie zarządzania środowiskiem druku oraz wdrażaniem systemów obsługujących formaty wydruku </w:t>
      </w:r>
      <w:bookmarkEnd w:id="2"/>
      <w:r w:rsidR="002746D9">
        <w:rPr>
          <w:rFonts w:ascii="Times New Roman" w:hAnsi="Times New Roman"/>
        </w:rPr>
        <w:t>dedykowane dla programów obsługujących jednostki medyczne</w:t>
      </w:r>
      <w:r w:rsidRPr="00C61D11">
        <w:rPr>
          <w:rFonts w:ascii="Times New Roman" w:hAnsi="Times New Roman"/>
        </w:rPr>
        <w:t>.</w:t>
      </w:r>
    </w:p>
    <w:p w14:paraId="29EDBBD3" w14:textId="77777777" w:rsidR="00D653D4" w:rsidRPr="00C61D11" w:rsidRDefault="005E207F" w:rsidP="002048F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 </w:t>
      </w:r>
      <w:bookmarkStart w:id="3" w:name="_Hlk211592951"/>
      <w:r w:rsidRPr="00C61D11">
        <w:rPr>
          <w:rFonts w:ascii="Times New Roman" w:hAnsi="Times New Roman"/>
        </w:rPr>
        <w:t>Zamawiający wymaga przedstawienia licencji na oprogramowanie wystawioną przez autora oprogramowania dla Wykonawcy lub dokument potwierdzający autorstwo własnego oprogramowania Wykonawcy</w:t>
      </w:r>
      <w:bookmarkEnd w:id="3"/>
      <w:r w:rsidRPr="00C61D11">
        <w:rPr>
          <w:rFonts w:ascii="Times New Roman" w:hAnsi="Times New Roman"/>
        </w:rPr>
        <w:t>.</w:t>
      </w:r>
    </w:p>
    <w:p w14:paraId="1BD22D2A" w14:textId="3956AF7A" w:rsidR="00D653D4" w:rsidRPr="00C61D11" w:rsidRDefault="00D653D4" w:rsidP="00D653D4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ind w:hanging="436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wymaga załączenia do oferty Oświadczenia producenta oprogramowania o przeprowadzeniu testów penetracyjnych oprogramowania w związku z badaniem bezpieczeństwa aplikacji przez Biuro </w:t>
      </w:r>
      <w:proofErr w:type="spellStart"/>
      <w:r w:rsidRPr="00C61D11">
        <w:rPr>
          <w:rFonts w:ascii="Times New Roman" w:hAnsi="Times New Roman"/>
        </w:rPr>
        <w:t>Cyberbezpieczeństwa</w:t>
      </w:r>
      <w:proofErr w:type="spellEnd"/>
      <w:r w:rsidRPr="00C61D11">
        <w:rPr>
          <w:rFonts w:ascii="Times New Roman" w:hAnsi="Times New Roman"/>
        </w:rPr>
        <w:t xml:space="preserve"> Ministerstwa Sprawiedliwości lub Agencji Bezpieczeństwa Wewnętrznego.</w:t>
      </w:r>
    </w:p>
    <w:p w14:paraId="62280913" w14:textId="77777777" w:rsidR="005E207F" w:rsidRPr="00C61D11" w:rsidRDefault="005E207F" w:rsidP="005E207F">
      <w:pPr>
        <w:pStyle w:val="Akapitzlist"/>
        <w:jc w:val="both"/>
        <w:rPr>
          <w:rFonts w:ascii="Times New Roman" w:hAnsi="Times New Roman"/>
        </w:rPr>
      </w:pPr>
    </w:p>
    <w:p w14:paraId="34F1030E" w14:textId="77777777" w:rsidR="005E207F" w:rsidRPr="00C61D11" w:rsidRDefault="005E207F" w:rsidP="005E207F">
      <w:pPr>
        <w:pStyle w:val="Akapitzlist"/>
        <w:numPr>
          <w:ilvl w:val="0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b/>
          <w:bCs/>
        </w:rPr>
      </w:pPr>
      <w:r w:rsidRPr="00C61D11">
        <w:rPr>
          <w:rFonts w:ascii="Times New Roman" w:hAnsi="Times New Roman"/>
          <w:b/>
          <w:bCs/>
        </w:rPr>
        <w:t>Wymagania dotyczące opieki serwisowo-eksploatacyjnej</w:t>
      </w:r>
    </w:p>
    <w:p w14:paraId="1D0F122B" w14:textId="77777777" w:rsidR="005E207F" w:rsidRPr="00C61D11" w:rsidRDefault="005E207F" w:rsidP="005E207F">
      <w:pPr>
        <w:pStyle w:val="Akapitzlist"/>
        <w:jc w:val="both"/>
        <w:rPr>
          <w:rFonts w:ascii="Times New Roman" w:hAnsi="Times New Roman"/>
        </w:rPr>
      </w:pPr>
    </w:p>
    <w:p w14:paraId="6638CC8B" w14:textId="38B47201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Kompleksowa opieka serwisowa przyznana jest na okres trwania umowy dla wszystkich urządzeń zamawiającego objętych umową jak i dla urządzeń zastępczych i </w:t>
      </w:r>
      <w:r w:rsidR="00366894" w:rsidRPr="00C61D11">
        <w:rPr>
          <w:rFonts w:ascii="Times New Roman" w:hAnsi="Times New Roman"/>
        </w:rPr>
        <w:t>użyczonych</w:t>
      </w:r>
      <w:r w:rsidRPr="00C61D11">
        <w:rPr>
          <w:rFonts w:ascii="Times New Roman" w:hAnsi="Times New Roman"/>
        </w:rPr>
        <w:t xml:space="preserve"> zamawiającemu przez wykonawcę w ramach tej umowy. Kompleksowa obsługa serwisowa obejmuje:</w:t>
      </w:r>
    </w:p>
    <w:p w14:paraId="2C0BD0EE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Wykonywanie konserwacji i przeglądów technicznych dostarczonych  urządzeń, w terminach uzgodnionych z Zamawiającym, w szczególności:</w:t>
      </w:r>
    </w:p>
    <w:p w14:paraId="5C5B0B88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całkowity demontaż drukarki,</w:t>
      </w:r>
    </w:p>
    <w:p w14:paraId="2BD64EC7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dokonywanie sprawdzenia drukarki pod względem uszkodzeń mechanicznych,</w:t>
      </w:r>
    </w:p>
    <w:p w14:paraId="5798F11F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ocenę (ekspertyzę) stanu technicznego urządzeń,</w:t>
      </w:r>
    </w:p>
    <w:p w14:paraId="21672162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odkurzanie drukarki z wszelkich nieczystości (toner, pył z papieru i kurz),</w:t>
      </w:r>
    </w:p>
    <w:p w14:paraId="0C786E64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oczyszczenie układu skanowania drukarki mającego bezpośredni wpływ na jakość wydruku, kopii dokumentu w przypadku urządzeń wielofunkcyjnych,</w:t>
      </w:r>
    </w:p>
    <w:p w14:paraId="032FB83E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oczyszczenie układu napędowego drukarki,</w:t>
      </w:r>
    </w:p>
    <w:p w14:paraId="58BBC1B1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oczyszczenie układu utrwalenia wydruku druku (wałek dociskowy oraz grzewczy),</w:t>
      </w:r>
    </w:p>
    <w:p w14:paraId="360292B9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oczyszczanie toru prowadzenia papieru (rolki poboru papieru, rolki wyjścia),</w:t>
      </w:r>
    </w:p>
    <w:p w14:paraId="1BC39182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smarowanie elementów układu napędowego oraz innych elementów ruchomych,</w:t>
      </w:r>
    </w:p>
    <w:p w14:paraId="38B1FAF3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wymianę uszkodzonych części,</w:t>
      </w:r>
    </w:p>
    <w:p w14:paraId="1EF50423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montaż oczyszczonych elementów,</w:t>
      </w:r>
    </w:p>
    <w:p w14:paraId="38AC6D9C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 prawidłowości poboru papieru oraz wszystkich podzespołów drukarki,</w:t>
      </w:r>
    </w:p>
    <w:p w14:paraId="49F5CAAB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każdorazowa usługa serwisowa wymaga wydruku testowego,</w:t>
      </w:r>
    </w:p>
    <w:p w14:paraId="756CE985" w14:textId="77777777" w:rsidR="005E207F" w:rsidRPr="00C61D11" w:rsidRDefault="005E207F" w:rsidP="005E207F">
      <w:pPr>
        <w:pStyle w:val="Akapitzlist"/>
        <w:numPr>
          <w:ilvl w:val="0"/>
          <w:numId w:val="87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wystawienie szczegółowej „karty serwisowej”, będącej jednocześnie kartą gwarancyjną,</w:t>
      </w:r>
    </w:p>
    <w:p w14:paraId="6E4786A1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Odbiór i utylizacja od Zamawiającego zużytych materiałów eksploatacyjnych,</w:t>
      </w:r>
    </w:p>
    <w:p w14:paraId="4904BD4F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Naprawy polegające na usuwaniu zgłoszonych przez Zamawiającego awarii urządzeń, wynikłych w czasie eksploatacji, w tym dostawę i wymianę części zamiennych w siedzibie zamawiającego.</w:t>
      </w:r>
    </w:p>
    <w:p w14:paraId="55DF4C0D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napraw wymagających zabrania sprzętu podstawowego do serwisu Wykonawcy: dojazd i transport do serwisu Wykonawcy, a następnie zwrot urządzenia do  siedziby Zamawiającego i jego poszczególnych jednostek zgodnie z informacją o lokalizacji urządzenia wskazanej przez przedstawiciela Zamawiającego.</w:t>
      </w:r>
    </w:p>
    <w:p w14:paraId="72756C15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Wykonanie regulacji urządzeń w celu wykonania kopii należytej (dobrej) jakości,</w:t>
      </w:r>
    </w:p>
    <w:p w14:paraId="1DC047E9" w14:textId="0919C5EE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Dostarczenie urządzenia zastępczego na czas naprawy, wniesienie urządzeń do pomieszczeń wskazanych przez Zamawiającego wraz z podłączeniem i konfiguracją (bez konfiguracji z</w:t>
      </w:r>
      <w:r w:rsidR="00366894" w:rsidRPr="00C61D11">
        <w:rPr>
          <w:rFonts w:ascii="Times New Roman" w:hAnsi="Times New Roman"/>
        </w:rPr>
        <w:t> </w:t>
      </w:r>
      <w:r w:rsidRPr="00C61D11">
        <w:rPr>
          <w:rFonts w:ascii="Times New Roman" w:hAnsi="Times New Roman"/>
        </w:rPr>
        <w:t>systemem, jeżeli wymagane)</w:t>
      </w:r>
    </w:p>
    <w:p w14:paraId="749366DF" w14:textId="7E5939B5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aby dostarczone przez Wykonawcę części zamienne i materiały eksploatacyjne były zgodne z zaleceniami producenta urządzenia, były najwyższej jakości i</w:t>
      </w:r>
      <w:r w:rsidR="00366894" w:rsidRPr="00C61D11">
        <w:rPr>
          <w:rFonts w:ascii="Times New Roman" w:hAnsi="Times New Roman"/>
        </w:rPr>
        <w:t> </w:t>
      </w:r>
      <w:r w:rsidRPr="00C61D11">
        <w:rPr>
          <w:rFonts w:ascii="Times New Roman" w:hAnsi="Times New Roman"/>
        </w:rPr>
        <w:t>wolne od wad (ich użycie nie może powodować utraty gwarancji producenta urządzenia).</w:t>
      </w:r>
    </w:p>
    <w:p w14:paraId="55DE5FD0" w14:textId="434C2084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dopuszcza, aby prace naprawcze urządzeń drukujących i </w:t>
      </w:r>
      <w:proofErr w:type="spellStart"/>
      <w:r w:rsidRPr="00C61D11">
        <w:rPr>
          <w:rFonts w:ascii="Times New Roman" w:hAnsi="Times New Roman"/>
        </w:rPr>
        <w:t>drukuj</w:t>
      </w:r>
      <w:r w:rsidR="002746D9">
        <w:rPr>
          <w:rFonts w:ascii="Times New Roman" w:hAnsi="Times New Roman"/>
        </w:rPr>
        <w:t>ą</w:t>
      </w:r>
      <w:r w:rsidRPr="00C61D11">
        <w:rPr>
          <w:rFonts w:ascii="Times New Roman" w:hAnsi="Times New Roman"/>
        </w:rPr>
        <w:t>co</w:t>
      </w:r>
      <w:proofErr w:type="spellEnd"/>
      <w:r w:rsidRPr="00C61D11">
        <w:rPr>
          <w:rFonts w:ascii="Times New Roman" w:hAnsi="Times New Roman"/>
        </w:rPr>
        <w:t xml:space="preserve"> -skanujących wykonywane były przy zastosowaniu części i podzespołów równoważnych do materiałów oryginalnych</w:t>
      </w:r>
    </w:p>
    <w:p w14:paraId="4F0E907E" w14:textId="29461752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Części zamienne (równoważne) winny być nowe, wcześniej nie użytkowane, o parametrach i</w:t>
      </w:r>
      <w:r w:rsidR="00366894" w:rsidRPr="00C61D11">
        <w:rPr>
          <w:rFonts w:ascii="Times New Roman" w:hAnsi="Times New Roman"/>
        </w:rPr>
        <w:t> </w:t>
      </w:r>
      <w:r w:rsidRPr="00C61D11">
        <w:rPr>
          <w:rFonts w:ascii="Times New Roman" w:hAnsi="Times New Roman"/>
        </w:rPr>
        <w:t>okresie gwarancyjnym takich samych jak części oryginalne</w:t>
      </w:r>
    </w:p>
    <w:p w14:paraId="7CCA1B1F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Każdorazowo podczas wykonywanych prac naprawczych urządzeń, wymagane jest przeprowadzenie niezbędnych czynności konserwacyjnych,</w:t>
      </w:r>
    </w:p>
    <w:p w14:paraId="707F5CEF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Wykonawca ponosi pełną odpowiedzialność za utratę lub uszkodzenia drukarki powstałe z jego winy w czasie wykonywania napraw i innych czynności serwisowych oraz za dostarczone i wymienione części i materiały eksploatacyjne niezbędne do sprawnego działania urządzenia, w sposób zapewniający ciągłość jego pracy.</w:t>
      </w:r>
    </w:p>
    <w:p w14:paraId="611D3395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niemożności dokonania naprawy urządzenia, wykonawca zapewni zamawiającemu urządzenie zastępcze na czas naprawy o tożsamych parametrach.</w:t>
      </w:r>
    </w:p>
    <w:p w14:paraId="3850D796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Wykonawca zapewni 4 egzemplarze urządzeń zastępczych i zdeponuje je w siedzibie zamawiającego na wypadek nagłych awarii wymagających bezzwłocznej podmiany urządzenia przez pracownika zamawiającego bez oczekiwania na serwis wykonawcy. Po jednej sztuce urządzeń o parametrach urządzeń typ 1, 2, 3, 4 z pkt 6 niniejszego OPZ.</w:t>
      </w:r>
    </w:p>
    <w:p w14:paraId="106B6405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 przypadku napraw przekraczających wartość urządzenia Wykonawca wymieni urządzenie na czas umowy na inne o zbliżonych parametrach.</w:t>
      </w:r>
    </w:p>
    <w:p w14:paraId="02E8D515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Określa się, że maksymalny czas naprawy urządzenia na 30 dni kalendarzowych od dnia zgłoszenia awarii.</w:t>
      </w:r>
    </w:p>
    <w:p w14:paraId="3943421F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określa minimalny czas na reakcję serwisową obsługiwanych umową  urządzeń 6 godzin</w:t>
      </w:r>
    </w:p>
    <w:p w14:paraId="644C81A5" w14:textId="77777777" w:rsidR="005E207F" w:rsidRPr="00C61D11" w:rsidRDefault="005E207F" w:rsidP="005E207F">
      <w:pPr>
        <w:pStyle w:val="Akapitzlist"/>
        <w:numPr>
          <w:ilvl w:val="2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Prace konserwacyjne winny być wykonywane zgodnie z wymogami określonymi przez producenta urządzeń i obejmować:</w:t>
      </w:r>
    </w:p>
    <w:p w14:paraId="66167460" w14:textId="77777777" w:rsidR="005E207F" w:rsidRPr="00C61D11" w:rsidRDefault="005E207F" w:rsidP="005E207F">
      <w:pPr>
        <w:pStyle w:val="Akapitzlist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Dla drukarek laserowych i urządzeń wielofunkcyjnych:</w:t>
      </w:r>
    </w:p>
    <w:p w14:paraId="067B7420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Dokładne czyszczenie wewnętrzne i zewnętrzne oraz podajników papieru</w:t>
      </w:r>
    </w:p>
    <w:p w14:paraId="49229CA8" w14:textId="77777777" w:rsidR="005E207F" w:rsidRPr="00C61D11" w:rsidRDefault="005E207F" w:rsidP="005E207F">
      <w:pPr>
        <w:pStyle w:val="Akapitzlist"/>
        <w:jc w:val="both"/>
        <w:rPr>
          <w:rFonts w:ascii="Times New Roman" w:hAnsi="Times New Roman"/>
        </w:rPr>
      </w:pPr>
      <w:r w:rsidRPr="00C61D11">
        <w:rPr>
          <w:rFonts w:ascii="Times New Roman" w:hAnsi="Times New Roman"/>
        </w:rPr>
        <w:t>(czyszczenie wnętrza odkurzaczem, usunięcia pyłów papieru i kurzu) drukarki,</w:t>
      </w:r>
    </w:p>
    <w:p w14:paraId="4FE0B93D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 i oczyszczenie mechanizmu pobierania papieru,</w:t>
      </w:r>
    </w:p>
    <w:p w14:paraId="7B2F3BB0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 i oczyszczenie drogi transportu papieru,</w:t>
      </w:r>
    </w:p>
    <w:p w14:paraId="5E11C9AB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 i wyczyszczenie elementu grzewczego ( zespołu utrwalania)</w:t>
      </w:r>
    </w:p>
    <w:p w14:paraId="6B729357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Sprawdzenie, czyszczenie i konserwacja elementów gumowych, metalowych i plastikowych (wałki, rolki , paski, łożyska, i kółka zębate),</w:t>
      </w:r>
    </w:p>
    <w:p w14:paraId="258B51DD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Konserwacja i smarowanie mechaniki drukarki,</w:t>
      </w:r>
    </w:p>
    <w:p w14:paraId="6CD05C6E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Sprawdzenie poprawności prac drukarki po konserwacji,</w:t>
      </w:r>
    </w:p>
    <w:p w14:paraId="1076DD4D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Wymiana materiałów eksploatacyjnych oraz części naturalnie zużywających się, zgodnie z zaleceniem producenta,</w:t>
      </w:r>
    </w:p>
    <w:p w14:paraId="3B1497D5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układu optycznego,</w:t>
      </w:r>
    </w:p>
    <w:p w14:paraId="20119D73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i regeneracja elektrod,</w:t>
      </w:r>
    </w:p>
    <w:p w14:paraId="5ED1FACD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układu podawania i transportu papieru,</w:t>
      </w:r>
    </w:p>
    <w:p w14:paraId="388F62E4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zespołu wywoływaczki,</w:t>
      </w:r>
    </w:p>
    <w:p w14:paraId="6FD18530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Konserwacja aparatu czyszczącego,</w:t>
      </w:r>
    </w:p>
    <w:p w14:paraId="53EF83C3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zespołu utrwalania,</w:t>
      </w:r>
    </w:p>
    <w:p w14:paraId="269EBD76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Czyszczenie i smarowanie układu transportu skanera,</w:t>
      </w:r>
    </w:p>
    <w:p w14:paraId="32D727BE" w14:textId="77777777" w:rsidR="005E207F" w:rsidRPr="00C61D11" w:rsidRDefault="005E207F" w:rsidP="005E207F">
      <w:pPr>
        <w:pStyle w:val="Akapitzlist"/>
        <w:numPr>
          <w:ilvl w:val="0"/>
          <w:numId w:val="8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Regulacja jakości kopii.</w:t>
      </w:r>
    </w:p>
    <w:p w14:paraId="031C6FA1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bookmarkStart w:id="4" w:name="_Hlk211591509"/>
      <w:r w:rsidRPr="00C61D11">
        <w:rPr>
          <w:rFonts w:ascii="Times New Roman" w:hAnsi="Times New Roman"/>
        </w:rPr>
        <w:t>Zamawiający wymaga wykazania stosownego doświadczenia i wiedzy w zakresie serwisu urządzeń drukujących w formie przedłożenia ważnego certyfikatu ISO 27001:2015 w zakresie konserwacji i naprawy urządzeń drukujących i wielofunkcyjnych.</w:t>
      </w:r>
    </w:p>
    <w:bookmarkEnd w:id="4"/>
    <w:p w14:paraId="74F33187" w14:textId="77777777" w:rsidR="005E207F" w:rsidRPr="00C61D11" w:rsidRDefault="005E207F" w:rsidP="005E207F">
      <w:pPr>
        <w:pStyle w:val="Akapitzlist"/>
        <w:jc w:val="both"/>
        <w:rPr>
          <w:rFonts w:ascii="Times New Roman" w:hAnsi="Times New Roman"/>
        </w:rPr>
      </w:pPr>
    </w:p>
    <w:p w14:paraId="30BFF12C" w14:textId="77777777" w:rsidR="005E207F" w:rsidRPr="00C61D11" w:rsidRDefault="005E207F" w:rsidP="005E207F">
      <w:pPr>
        <w:pStyle w:val="Akapitzlist"/>
        <w:numPr>
          <w:ilvl w:val="0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C61D11">
        <w:rPr>
          <w:rFonts w:ascii="Times New Roman" w:hAnsi="Times New Roman"/>
          <w:b/>
        </w:rPr>
        <w:t>Wymagania co do wymian zużytych urządzeń.</w:t>
      </w:r>
    </w:p>
    <w:p w14:paraId="4E93E965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aby wykonawca na wniosek zamawiającego (faks, mail) w przypadku powtarzających się zleceń serwisowych tego samego egzemplarza drukarki lub w sytuacji wystąpienia usterki, której nie da się usunąć (brak części, usterka o naprawie przewyższającej znacznie wartość urządzenia) dokonał wymiany urządzenia na wybrane urządzenie z wymienionych Typów w punkcie 6.</w:t>
      </w:r>
    </w:p>
    <w:p w14:paraId="1B6D9B50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aby Wykonawca wykonał stosowną ekspertyzę urządzenia wymienianego dokumentującą powód wycofania sprzętu z eksploatacji oraz w razie potrzeby zapewnił utylizację sprzętu zgodnie z obowiązującymi w tym zakresie przepisami.</w:t>
      </w:r>
    </w:p>
    <w:p w14:paraId="56EC1AD0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obsługi urządzeń wymienionych na takiej samej zasadzie jak pozostałe urządzenia objęte umową.</w:t>
      </w:r>
    </w:p>
    <w:p w14:paraId="3ACD73BB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dopuszcza, w przypadku braku na rynku, zamianę modelu oferowanego urządzenia do najmu i zastąpienia go innym modelem pod warunkiem wyrażenia zgody zamawiającego i po uprzednim przetestowaniu nowego typu urządzenia z zastrzeżeniem wyliczenia ceny na takim samym poziomie jak w urządzeniu wymienianym.</w:t>
      </w:r>
    </w:p>
    <w:p w14:paraId="76DDA26C" w14:textId="77777777" w:rsidR="005E207F" w:rsidRPr="00C61D11" w:rsidRDefault="005E207F" w:rsidP="005E207F">
      <w:pPr>
        <w:spacing w:line="276" w:lineRule="auto"/>
        <w:ind w:left="360"/>
        <w:jc w:val="both"/>
        <w:rPr>
          <w:sz w:val="22"/>
          <w:szCs w:val="22"/>
        </w:rPr>
      </w:pPr>
    </w:p>
    <w:p w14:paraId="2FAD131B" w14:textId="440D0B60" w:rsidR="005E207F" w:rsidRPr="00C61D11" w:rsidRDefault="005E207F" w:rsidP="005E207F">
      <w:pPr>
        <w:pStyle w:val="Akapitzlist"/>
        <w:keepNext/>
        <w:numPr>
          <w:ilvl w:val="0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C61D11">
        <w:rPr>
          <w:rFonts w:ascii="Times New Roman" w:hAnsi="Times New Roman"/>
          <w:b/>
        </w:rPr>
        <w:t xml:space="preserve">Opcja </w:t>
      </w:r>
      <w:r w:rsidR="00FC58F3" w:rsidRPr="00C61D11">
        <w:rPr>
          <w:rFonts w:ascii="Times New Roman" w:hAnsi="Times New Roman"/>
          <w:b/>
        </w:rPr>
        <w:t>użyczenia</w:t>
      </w:r>
      <w:r w:rsidRPr="00C61D11">
        <w:rPr>
          <w:rFonts w:ascii="Times New Roman" w:hAnsi="Times New Roman"/>
          <w:b/>
        </w:rPr>
        <w:t xml:space="preserve"> urządzeń drukujących do stanowisk pracy.</w:t>
      </w:r>
    </w:p>
    <w:p w14:paraId="1DC2AEAE" w14:textId="77777777" w:rsidR="005E207F" w:rsidRPr="00C61D11" w:rsidRDefault="005E207F" w:rsidP="005E207F">
      <w:pPr>
        <w:pStyle w:val="Akapitzlist"/>
        <w:keepNext/>
        <w:spacing w:line="276" w:lineRule="auto"/>
        <w:jc w:val="both"/>
        <w:rPr>
          <w:rFonts w:ascii="Times New Roman" w:hAnsi="Times New Roman"/>
        </w:rPr>
      </w:pPr>
    </w:p>
    <w:p w14:paraId="50B401B5" w14:textId="59DAFE4C" w:rsidR="005E207F" w:rsidRPr="00C61D11" w:rsidRDefault="005E207F" w:rsidP="005E207F">
      <w:pPr>
        <w:keepNext/>
        <w:rPr>
          <w:sz w:val="22"/>
          <w:szCs w:val="22"/>
        </w:rPr>
      </w:pPr>
      <w:r w:rsidRPr="00C61D11">
        <w:rPr>
          <w:sz w:val="22"/>
          <w:szCs w:val="22"/>
        </w:rPr>
        <w:t xml:space="preserve">Zamawiający wymaga aby Wykonawca dostarczył i uruchomił w terminie do </w:t>
      </w:r>
      <w:r w:rsidR="008D7BE7" w:rsidRPr="00C61D11">
        <w:rPr>
          <w:b/>
          <w:bCs/>
          <w:sz w:val="22"/>
          <w:szCs w:val="22"/>
        </w:rPr>
        <w:t>7</w:t>
      </w:r>
      <w:r w:rsidRPr="00C61D11">
        <w:rPr>
          <w:b/>
          <w:bCs/>
          <w:sz w:val="22"/>
          <w:szCs w:val="22"/>
        </w:rPr>
        <w:t xml:space="preserve"> dni od podpisania Umowy</w:t>
      </w:r>
      <w:r w:rsidRPr="00C61D11">
        <w:rPr>
          <w:sz w:val="22"/>
          <w:szCs w:val="22"/>
        </w:rPr>
        <w:t xml:space="preserve"> dodatkowe urządzenia drukujące w ilości całkowitej do </w:t>
      </w:r>
      <w:r w:rsidRPr="00C61D11">
        <w:rPr>
          <w:b/>
          <w:bCs/>
          <w:sz w:val="22"/>
          <w:szCs w:val="22"/>
        </w:rPr>
        <w:t>65</w:t>
      </w:r>
      <w:r w:rsidRPr="00C61D11">
        <w:rPr>
          <w:sz w:val="22"/>
          <w:szCs w:val="22"/>
        </w:rPr>
        <w:t xml:space="preserve"> urządzeń </w:t>
      </w:r>
      <w:bookmarkStart w:id="5" w:name="_Hlk219883955"/>
      <w:r w:rsidRPr="00C61D11">
        <w:rPr>
          <w:sz w:val="22"/>
          <w:szCs w:val="22"/>
        </w:rPr>
        <w:t>pośród wskazanych poniżej typów</w:t>
      </w:r>
      <w:bookmarkEnd w:id="5"/>
      <w:r w:rsidRPr="00C61D11">
        <w:rPr>
          <w:sz w:val="22"/>
          <w:szCs w:val="22"/>
        </w:rPr>
        <w:t>.</w:t>
      </w:r>
    </w:p>
    <w:p w14:paraId="24B254F2" w14:textId="067484D5" w:rsidR="005E207F" w:rsidRPr="00C61D11" w:rsidRDefault="005E207F" w:rsidP="005E207F">
      <w:pPr>
        <w:rPr>
          <w:sz w:val="22"/>
          <w:szCs w:val="22"/>
        </w:rPr>
      </w:pPr>
      <w:r w:rsidRPr="00C61D11">
        <w:rPr>
          <w:sz w:val="22"/>
          <w:szCs w:val="22"/>
        </w:rPr>
        <w:t xml:space="preserve">TYPY Urządzeń z opcji </w:t>
      </w:r>
      <w:r w:rsidR="0038170C" w:rsidRPr="00C61D11">
        <w:rPr>
          <w:sz w:val="22"/>
          <w:szCs w:val="22"/>
        </w:rPr>
        <w:t>użyczenia</w:t>
      </w:r>
      <w:r w:rsidRPr="00C61D11">
        <w:rPr>
          <w:sz w:val="22"/>
          <w:szCs w:val="22"/>
        </w:rPr>
        <w:t xml:space="preserve"> dodatkowych urządzeń </w:t>
      </w:r>
    </w:p>
    <w:p w14:paraId="687199BC" w14:textId="579B49AD" w:rsidR="005E207F" w:rsidRPr="00C61D11" w:rsidRDefault="005E207F" w:rsidP="005E207F">
      <w:pPr>
        <w:rPr>
          <w:sz w:val="22"/>
          <w:szCs w:val="22"/>
        </w:rPr>
      </w:pPr>
      <w:r w:rsidRPr="00C61D11">
        <w:rPr>
          <w:sz w:val="22"/>
          <w:szCs w:val="22"/>
        </w:rPr>
        <w:t>Szacowane</w:t>
      </w:r>
      <w:r w:rsidR="00FC58F3" w:rsidRPr="00C61D11">
        <w:rPr>
          <w:sz w:val="22"/>
          <w:szCs w:val="22"/>
        </w:rPr>
        <w:t xml:space="preserve"> do</w:t>
      </w:r>
      <w:r w:rsidRPr="00C61D11">
        <w:rPr>
          <w:sz w:val="22"/>
          <w:szCs w:val="22"/>
        </w:rPr>
        <w:t xml:space="preserve"> 97 szt. urządzeń do </w:t>
      </w:r>
      <w:r w:rsidR="0038170C" w:rsidRPr="00C61D11">
        <w:rPr>
          <w:sz w:val="22"/>
          <w:szCs w:val="22"/>
        </w:rPr>
        <w:t>użyczenia (ilość uwzględnia maksymalną ilość urządzeń z opcją utworzenia nowych stanowisk pracy)</w:t>
      </w:r>
    </w:p>
    <w:tbl>
      <w:tblPr>
        <w:tblStyle w:val="Tabela-Siatka"/>
        <w:tblW w:w="9500" w:type="dxa"/>
        <w:tblInd w:w="-5" w:type="dxa"/>
        <w:tblLook w:val="04A0" w:firstRow="1" w:lastRow="0" w:firstColumn="1" w:lastColumn="0" w:noHBand="0" w:noVBand="1"/>
      </w:tblPr>
      <w:tblGrid>
        <w:gridCol w:w="3017"/>
        <w:gridCol w:w="6483"/>
      </w:tblGrid>
      <w:tr w:rsidR="005E207F" w:rsidRPr="00C61D11" w14:paraId="1808C81C" w14:textId="77777777" w:rsidTr="0094728E">
        <w:trPr>
          <w:trHeight w:val="560"/>
        </w:trPr>
        <w:tc>
          <w:tcPr>
            <w:tcW w:w="9500" w:type="dxa"/>
            <w:gridSpan w:val="2"/>
            <w:shd w:val="clear" w:color="auto" w:fill="D9D9D9" w:themeFill="background1" w:themeFillShade="D9"/>
            <w:vAlign w:val="center"/>
          </w:tcPr>
          <w:p w14:paraId="6923A89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TYP 1 Urządzenie wielofunkcyjne nowe kolorowe A3 z wydrukiem podążającym</w:t>
            </w:r>
            <w:r w:rsidRPr="00C61D11">
              <w:rPr>
                <w:rFonts w:ascii="Times New Roman" w:hAnsi="Times New Roman"/>
                <w:b/>
                <w:bCs/>
              </w:rPr>
              <w:br/>
              <w:t xml:space="preserve">Szacowana ilość urządzeń do najmu 2 </w:t>
            </w:r>
            <w:proofErr w:type="spellStart"/>
            <w:r w:rsidRPr="00C61D11">
              <w:rPr>
                <w:rFonts w:ascii="Times New Roman" w:hAnsi="Times New Roman"/>
                <w:b/>
                <w:bCs/>
              </w:rPr>
              <w:t>szt</w:t>
            </w:r>
            <w:proofErr w:type="spellEnd"/>
          </w:p>
        </w:tc>
      </w:tr>
      <w:tr w:rsidR="005E207F" w:rsidRPr="00C61D11" w14:paraId="30C879B1" w14:textId="77777777" w:rsidTr="0094728E">
        <w:trPr>
          <w:trHeight w:val="560"/>
        </w:trPr>
        <w:tc>
          <w:tcPr>
            <w:tcW w:w="3017" w:type="dxa"/>
            <w:shd w:val="clear" w:color="auto" w:fill="D9D9D9" w:themeFill="background1" w:themeFillShade="D9"/>
            <w:vAlign w:val="center"/>
          </w:tcPr>
          <w:p w14:paraId="23F1A6A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483" w:type="dxa"/>
            <w:shd w:val="clear" w:color="auto" w:fill="D9D9D9" w:themeFill="background1" w:themeFillShade="D9"/>
            <w:vAlign w:val="center"/>
          </w:tcPr>
          <w:p w14:paraId="0893FFC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6A414A6F" w14:textId="77777777" w:rsidTr="0094728E">
        <w:trPr>
          <w:trHeight w:val="279"/>
        </w:trPr>
        <w:tc>
          <w:tcPr>
            <w:tcW w:w="3017" w:type="dxa"/>
            <w:vAlign w:val="center"/>
          </w:tcPr>
          <w:p w14:paraId="15F1539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483" w:type="dxa"/>
            <w:vAlign w:val="center"/>
          </w:tcPr>
          <w:p w14:paraId="661FBA7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Urządzenie </w:t>
            </w:r>
            <w:r w:rsidRPr="00C61D11">
              <w:rPr>
                <w:rFonts w:ascii="Times New Roman" w:hAnsi="Times New Roman"/>
                <w:b/>
                <w:bCs/>
              </w:rPr>
              <w:t>fabrycznie nowe</w:t>
            </w:r>
            <w:r w:rsidRPr="00C61D11">
              <w:rPr>
                <w:rFonts w:ascii="Times New Roman" w:hAnsi="Times New Roman"/>
              </w:rPr>
              <w:t xml:space="preserve"> wielofunkcyjne o maksymalnym formacie druku A3</w:t>
            </w:r>
          </w:p>
        </w:tc>
      </w:tr>
      <w:tr w:rsidR="005E207F" w:rsidRPr="00C61D11" w14:paraId="7A62BA4B" w14:textId="77777777" w:rsidTr="0094728E">
        <w:trPr>
          <w:trHeight w:val="279"/>
        </w:trPr>
        <w:tc>
          <w:tcPr>
            <w:tcW w:w="3017" w:type="dxa"/>
            <w:vAlign w:val="center"/>
          </w:tcPr>
          <w:p w14:paraId="65D1710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483" w:type="dxa"/>
            <w:vAlign w:val="center"/>
          </w:tcPr>
          <w:p w14:paraId="2EEAA25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kolorowa</w:t>
            </w:r>
          </w:p>
        </w:tc>
      </w:tr>
      <w:tr w:rsidR="005E207F" w:rsidRPr="00C61D11" w14:paraId="508CD64F" w14:textId="77777777" w:rsidTr="0094728E">
        <w:trPr>
          <w:trHeight w:val="279"/>
        </w:trPr>
        <w:tc>
          <w:tcPr>
            <w:tcW w:w="3017" w:type="dxa"/>
            <w:vAlign w:val="center"/>
          </w:tcPr>
          <w:p w14:paraId="3891D58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483" w:type="dxa"/>
            <w:vAlign w:val="center"/>
          </w:tcPr>
          <w:p w14:paraId="4DB915F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31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6C36A1E4" w14:textId="77777777" w:rsidTr="0094728E">
        <w:trPr>
          <w:trHeight w:val="571"/>
        </w:trPr>
        <w:tc>
          <w:tcPr>
            <w:tcW w:w="3017" w:type="dxa"/>
            <w:vAlign w:val="center"/>
          </w:tcPr>
          <w:p w14:paraId="4606814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483" w:type="dxa"/>
            <w:vAlign w:val="center"/>
          </w:tcPr>
          <w:p w14:paraId="029A157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8 sekund lub szybciej</w:t>
            </w:r>
          </w:p>
        </w:tc>
      </w:tr>
      <w:tr w:rsidR="005E207F" w:rsidRPr="00C61D11" w14:paraId="4D9C518A" w14:textId="77777777" w:rsidTr="0094728E">
        <w:trPr>
          <w:trHeight w:val="279"/>
        </w:trPr>
        <w:tc>
          <w:tcPr>
            <w:tcW w:w="3017" w:type="dxa"/>
            <w:vAlign w:val="center"/>
          </w:tcPr>
          <w:p w14:paraId="06ED86F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Wydruk dwustronny </w:t>
            </w:r>
          </w:p>
        </w:tc>
        <w:tc>
          <w:tcPr>
            <w:tcW w:w="6483" w:type="dxa"/>
            <w:vAlign w:val="center"/>
          </w:tcPr>
          <w:p w14:paraId="61607CB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Automatyczny</w:t>
            </w:r>
          </w:p>
        </w:tc>
      </w:tr>
      <w:tr w:rsidR="005E207F" w:rsidRPr="00C61D11" w14:paraId="4D904052" w14:textId="77777777" w:rsidTr="0094728E">
        <w:trPr>
          <w:trHeight w:val="292"/>
        </w:trPr>
        <w:tc>
          <w:tcPr>
            <w:tcW w:w="3017" w:type="dxa"/>
            <w:vAlign w:val="center"/>
          </w:tcPr>
          <w:p w14:paraId="00F100A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Rozdzielczość wydruku mono</w:t>
            </w:r>
          </w:p>
        </w:tc>
        <w:tc>
          <w:tcPr>
            <w:tcW w:w="6483" w:type="dxa"/>
            <w:vAlign w:val="center"/>
          </w:tcPr>
          <w:p w14:paraId="38B331F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70F9AA33" w14:textId="77777777" w:rsidTr="0094728E">
        <w:trPr>
          <w:trHeight w:val="292"/>
        </w:trPr>
        <w:tc>
          <w:tcPr>
            <w:tcW w:w="3017" w:type="dxa"/>
            <w:vAlign w:val="center"/>
          </w:tcPr>
          <w:p w14:paraId="3200778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Skanowanie i kopiowanie</w:t>
            </w:r>
          </w:p>
        </w:tc>
        <w:tc>
          <w:tcPr>
            <w:tcW w:w="6483" w:type="dxa"/>
            <w:vAlign w:val="center"/>
          </w:tcPr>
          <w:p w14:paraId="56F786C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Skanowanie i kopiowanie z podajnikiem automatycznym dwustronnym jednoprzebiegowym typu DADF z minimalną pojemnością podajnika 300 arkuszy</w:t>
            </w:r>
          </w:p>
        </w:tc>
      </w:tr>
      <w:tr w:rsidR="005E207F" w:rsidRPr="00C61D11" w14:paraId="4397B1E9" w14:textId="77777777" w:rsidTr="0094728E">
        <w:trPr>
          <w:trHeight w:val="279"/>
        </w:trPr>
        <w:tc>
          <w:tcPr>
            <w:tcW w:w="3017" w:type="dxa"/>
            <w:vAlign w:val="center"/>
          </w:tcPr>
          <w:p w14:paraId="35034BA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483" w:type="dxa"/>
            <w:vAlign w:val="center"/>
          </w:tcPr>
          <w:p w14:paraId="5A7B347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min. 3</w:t>
            </w:r>
          </w:p>
        </w:tc>
      </w:tr>
      <w:tr w:rsidR="005E207F" w:rsidRPr="00C61D11" w14:paraId="341AB9A4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2D910FD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483" w:type="dxa"/>
            <w:vAlign w:val="center"/>
          </w:tcPr>
          <w:p w14:paraId="3119569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1200</w:t>
            </w:r>
          </w:p>
        </w:tc>
      </w:tr>
      <w:tr w:rsidR="005E207F" w:rsidRPr="00C61D11" w14:paraId="3AFE74DD" w14:textId="77777777" w:rsidTr="0094728E">
        <w:trPr>
          <w:trHeight w:val="292"/>
        </w:trPr>
        <w:tc>
          <w:tcPr>
            <w:tcW w:w="3017" w:type="dxa"/>
            <w:vAlign w:val="center"/>
          </w:tcPr>
          <w:p w14:paraId="00508E9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483" w:type="dxa"/>
            <w:vAlign w:val="center"/>
          </w:tcPr>
          <w:p w14:paraId="2D79F6D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USB 3.0 / Ethernet 10/100/1000</w:t>
            </w:r>
          </w:p>
        </w:tc>
      </w:tr>
      <w:tr w:rsidR="005E207F" w:rsidRPr="00C61D11" w14:paraId="31F70EDD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4ED6085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Rok Produkcji (nie starsza niż)</w:t>
            </w:r>
          </w:p>
        </w:tc>
        <w:tc>
          <w:tcPr>
            <w:tcW w:w="6483" w:type="dxa"/>
            <w:vAlign w:val="center"/>
          </w:tcPr>
          <w:p w14:paraId="040AEB7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Fabrycznie nowa pochodząca z bieżącej produkcji</w:t>
            </w:r>
          </w:p>
        </w:tc>
      </w:tr>
      <w:tr w:rsidR="005E207F" w:rsidRPr="00C61D11" w14:paraId="2A867F68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6E0212B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Zabezpieczenie kaset</w:t>
            </w:r>
          </w:p>
        </w:tc>
        <w:tc>
          <w:tcPr>
            <w:tcW w:w="6483" w:type="dxa"/>
            <w:vAlign w:val="center"/>
          </w:tcPr>
          <w:p w14:paraId="60940B6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Tak z automatycznym odblokowaniem kaset tonera po wykończeniu </w:t>
            </w:r>
          </w:p>
        </w:tc>
      </w:tr>
      <w:tr w:rsidR="005E207F" w:rsidRPr="00C61D11" w14:paraId="350CCA20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04D27E7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Minimalna wydajność tonera</w:t>
            </w:r>
          </w:p>
        </w:tc>
        <w:tc>
          <w:tcPr>
            <w:tcW w:w="6483" w:type="dxa"/>
            <w:vAlign w:val="center"/>
          </w:tcPr>
          <w:p w14:paraId="1A4A723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40 000 czarny i 20 000 kolorowe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 xml:space="preserve"> A4</w:t>
            </w:r>
          </w:p>
        </w:tc>
      </w:tr>
      <w:tr w:rsidR="005E207F" w:rsidRPr="00C61D11" w14:paraId="6B98285E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46B30A2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Wydruk Podążający</w:t>
            </w:r>
          </w:p>
        </w:tc>
        <w:tc>
          <w:tcPr>
            <w:tcW w:w="6483" w:type="dxa"/>
            <w:vAlign w:val="center"/>
          </w:tcPr>
          <w:p w14:paraId="5D99AD3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wyposażone w opcję wydruku podążającego wbudowanego w urządzeniu bez wymogu instalacji w sieci zamawiającego z autoryzacją za pomocą karty zbliżeniowej z 40 kartami do każdego urządzenia. Praca jednego z urządzeń jako serwer wydruków.</w:t>
            </w:r>
          </w:p>
        </w:tc>
      </w:tr>
      <w:tr w:rsidR="005E207F" w:rsidRPr="00C61D11" w14:paraId="42D8AACE" w14:textId="77777777" w:rsidTr="0094728E">
        <w:trPr>
          <w:trHeight w:val="559"/>
        </w:trPr>
        <w:tc>
          <w:tcPr>
            <w:tcW w:w="3017" w:type="dxa"/>
            <w:vAlign w:val="center"/>
          </w:tcPr>
          <w:p w14:paraId="4751A03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Oprogramowanie i funkcjonalność</w:t>
            </w:r>
          </w:p>
        </w:tc>
        <w:tc>
          <w:tcPr>
            <w:tcW w:w="6483" w:type="dxa"/>
            <w:vAlign w:val="center"/>
          </w:tcPr>
          <w:p w14:paraId="217C912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Wbudowany Postscript oraz OCR</w:t>
            </w:r>
          </w:p>
        </w:tc>
      </w:tr>
    </w:tbl>
    <w:p w14:paraId="0D1D786E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E207F" w:rsidRPr="00C61D11" w14:paraId="615E2EFC" w14:textId="77777777" w:rsidTr="0094728E">
        <w:trPr>
          <w:trHeight w:val="55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EA1D46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 xml:space="preserve">TYP 2 Drukarka monochromatyczne A4 </w:t>
            </w:r>
            <w:r w:rsidRPr="00C61D11">
              <w:rPr>
                <w:rFonts w:ascii="Times New Roman" w:hAnsi="Times New Roman"/>
                <w:b/>
                <w:bCs/>
              </w:rPr>
              <w:br/>
              <w:t>Szacowana ilość urządzeń do najmu do 30szt</w:t>
            </w:r>
          </w:p>
        </w:tc>
      </w:tr>
      <w:tr w:rsidR="005E207F" w:rsidRPr="00C61D11" w14:paraId="7A57BC0B" w14:textId="77777777" w:rsidTr="0094728E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53D62E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4F07D3D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4EA5457E" w14:textId="77777777" w:rsidTr="0094728E">
        <w:tc>
          <w:tcPr>
            <w:tcW w:w="2977" w:type="dxa"/>
            <w:vAlign w:val="center"/>
          </w:tcPr>
          <w:p w14:paraId="12D5EE6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521" w:type="dxa"/>
            <w:vAlign w:val="center"/>
          </w:tcPr>
          <w:p w14:paraId="3426C6C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Drukarka  – funkcja drukowanie</w:t>
            </w:r>
          </w:p>
        </w:tc>
      </w:tr>
      <w:tr w:rsidR="005E207F" w:rsidRPr="00C61D11" w14:paraId="10954DFF" w14:textId="77777777" w:rsidTr="0094728E">
        <w:tc>
          <w:tcPr>
            <w:tcW w:w="2977" w:type="dxa"/>
            <w:vAlign w:val="center"/>
          </w:tcPr>
          <w:p w14:paraId="3567D44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521" w:type="dxa"/>
            <w:vAlign w:val="center"/>
          </w:tcPr>
          <w:p w14:paraId="6B46A78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monochromatyczna</w:t>
            </w:r>
          </w:p>
        </w:tc>
      </w:tr>
      <w:tr w:rsidR="005E207F" w:rsidRPr="00C61D11" w14:paraId="3F72C0B3" w14:textId="77777777" w:rsidTr="0094728E">
        <w:tc>
          <w:tcPr>
            <w:tcW w:w="2977" w:type="dxa"/>
            <w:vAlign w:val="center"/>
          </w:tcPr>
          <w:p w14:paraId="4ADDD76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521" w:type="dxa"/>
            <w:vAlign w:val="center"/>
          </w:tcPr>
          <w:p w14:paraId="3B9E356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40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3BF5BD73" w14:textId="77777777" w:rsidTr="0094728E">
        <w:tc>
          <w:tcPr>
            <w:tcW w:w="2977" w:type="dxa"/>
            <w:vAlign w:val="center"/>
          </w:tcPr>
          <w:p w14:paraId="3057738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521" w:type="dxa"/>
            <w:vAlign w:val="center"/>
          </w:tcPr>
          <w:p w14:paraId="25F826D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6,5 sekund lub szybciej</w:t>
            </w:r>
          </w:p>
        </w:tc>
      </w:tr>
      <w:tr w:rsidR="005E207F" w:rsidRPr="00C61D11" w14:paraId="5AB00933" w14:textId="77777777" w:rsidTr="0094728E">
        <w:tc>
          <w:tcPr>
            <w:tcW w:w="2977" w:type="dxa"/>
            <w:vAlign w:val="center"/>
          </w:tcPr>
          <w:p w14:paraId="5D71ADF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Wydruk dwustronny </w:t>
            </w:r>
          </w:p>
        </w:tc>
        <w:tc>
          <w:tcPr>
            <w:tcW w:w="6521" w:type="dxa"/>
            <w:vAlign w:val="center"/>
          </w:tcPr>
          <w:p w14:paraId="6D2C61C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Automatyczny</w:t>
            </w:r>
          </w:p>
        </w:tc>
      </w:tr>
      <w:tr w:rsidR="005E207F" w:rsidRPr="00C61D11" w14:paraId="3AA1D9F1" w14:textId="77777777" w:rsidTr="0094728E">
        <w:tc>
          <w:tcPr>
            <w:tcW w:w="2977" w:type="dxa"/>
            <w:vAlign w:val="center"/>
          </w:tcPr>
          <w:p w14:paraId="2E5DD7C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Rozdzielczość wydruku </w:t>
            </w:r>
          </w:p>
        </w:tc>
        <w:tc>
          <w:tcPr>
            <w:tcW w:w="6521" w:type="dxa"/>
            <w:vAlign w:val="center"/>
          </w:tcPr>
          <w:p w14:paraId="612A9BA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3A2DF1A8" w14:textId="77777777" w:rsidTr="0094728E">
        <w:tc>
          <w:tcPr>
            <w:tcW w:w="2977" w:type="dxa"/>
            <w:vAlign w:val="center"/>
          </w:tcPr>
          <w:p w14:paraId="6E32B39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521" w:type="dxa"/>
            <w:vAlign w:val="center"/>
          </w:tcPr>
          <w:p w14:paraId="2A2074C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1</w:t>
            </w:r>
          </w:p>
        </w:tc>
      </w:tr>
      <w:tr w:rsidR="005E207F" w:rsidRPr="00C61D11" w14:paraId="67886BC0" w14:textId="77777777" w:rsidTr="0094728E">
        <w:tc>
          <w:tcPr>
            <w:tcW w:w="2977" w:type="dxa"/>
            <w:vAlign w:val="center"/>
          </w:tcPr>
          <w:p w14:paraId="0F9C865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521" w:type="dxa"/>
            <w:vAlign w:val="center"/>
          </w:tcPr>
          <w:p w14:paraId="02D95B1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250 arkuszy</w:t>
            </w:r>
          </w:p>
        </w:tc>
      </w:tr>
      <w:tr w:rsidR="005E207F" w:rsidRPr="00C61D11" w14:paraId="419FC8C3" w14:textId="77777777" w:rsidTr="0094728E">
        <w:tc>
          <w:tcPr>
            <w:tcW w:w="2977" w:type="dxa"/>
            <w:vAlign w:val="center"/>
          </w:tcPr>
          <w:p w14:paraId="779AA24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521" w:type="dxa"/>
            <w:vAlign w:val="center"/>
          </w:tcPr>
          <w:p w14:paraId="024F91F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05C1810C" w14:textId="77777777" w:rsidTr="0094728E">
        <w:tc>
          <w:tcPr>
            <w:tcW w:w="2977" w:type="dxa"/>
            <w:vAlign w:val="center"/>
          </w:tcPr>
          <w:p w14:paraId="29E5A96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521" w:type="dxa"/>
            <w:vAlign w:val="center"/>
          </w:tcPr>
          <w:p w14:paraId="6A9F8BC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265 mm, Szerokość do 370 mm, Głębokość do 370mm, waga do  11 kg</w:t>
            </w:r>
          </w:p>
        </w:tc>
      </w:tr>
    </w:tbl>
    <w:p w14:paraId="6B806E97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E207F" w:rsidRPr="00C61D11" w14:paraId="0B017710" w14:textId="77777777" w:rsidTr="0094728E">
        <w:trPr>
          <w:trHeight w:val="55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91F90C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 xml:space="preserve">TYP 3 Urządzenie wielofunkcyjne monochromatyczne A4 </w:t>
            </w:r>
            <w:r w:rsidRPr="00C61D11">
              <w:rPr>
                <w:rFonts w:ascii="Times New Roman" w:hAnsi="Times New Roman"/>
                <w:b/>
                <w:bCs/>
              </w:rPr>
              <w:br/>
              <w:t>Szacowana ilość urządzeń do najmu do 10szt</w:t>
            </w:r>
          </w:p>
        </w:tc>
      </w:tr>
      <w:tr w:rsidR="005E207F" w:rsidRPr="00C61D11" w14:paraId="20CB5027" w14:textId="77777777" w:rsidTr="0094728E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2415BB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3067FFC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11953541" w14:textId="77777777" w:rsidTr="0094728E">
        <w:tc>
          <w:tcPr>
            <w:tcW w:w="2977" w:type="dxa"/>
            <w:vAlign w:val="center"/>
          </w:tcPr>
          <w:p w14:paraId="32CEB51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521" w:type="dxa"/>
            <w:vAlign w:val="center"/>
          </w:tcPr>
          <w:p w14:paraId="3F072EA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wielofunkcyjne – funkcja drukowanie, kopiowanie, skanowanie, faksowanie</w:t>
            </w:r>
          </w:p>
        </w:tc>
      </w:tr>
      <w:tr w:rsidR="005E207F" w:rsidRPr="00C61D11" w14:paraId="77E614F2" w14:textId="77777777" w:rsidTr="0094728E">
        <w:tc>
          <w:tcPr>
            <w:tcW w:w="2977" w:type="dxa"/>
            <w:vAlign w:val="center"/>
          </w:tcPr>
          <w:p w14:paraId="2428B2C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521" w:type="dxa"/>
            <w:vAlign w:val="center"/>
          </w:tcPr>
          <w:p w14:paraId="485ECCD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monochromatyczna</w:t>
            </w:r>
          </w:p>
        </w:tc>
      </w:tr>
      <w:tr w:rsidR="005E207F" w:rsidRPr="00C61D11" w14:paraId="280EF254" w14:textId="77777777" w:rsidTr="0094728E">
        <w:tc>
          <w:tcPr>
            <w:tcW w:w="2977" w:type="dxa"/>
            <w:vAlign w:val="center"/>
          </w:tcPr>
          <w:p w14:paraId="50BE7FE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521" w:type="dxa"/>
            <w:vAlign w:val="center"/>
          </w:tcPr>
          <w:p w14:paraId="373C86D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38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16CA1871" w14:textId="77777777" w:rsidTr="0094728E">
        <w:tc>
          <w:tcPr>
            <w:tcW w:w="2977" w:type="dxa"/>
            <w:vAlign w:val="center"/>
          </w:tcPr>
          <w:p w14:paraId="607347C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521" w:type="dxa"/>
            <w:vAlign w:val="center"/>
          </w:tcPr>
          <w:p w14:paraId="419546C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6,5 sekund lub szybciej</w:t>
            </w:r>
          </w:p>
        </w:tc>
      </w:tr>
      <w:tr w:rsidR="005E207F" w:rsidRPr="00C61D11" w14:paraId="404A9E74" w14:textId="77777777" w:rsidTr="0094728E">
        <w:tc>
          <w:tcPr>
            <w:tcW w:w="2977" w:type="dxa"/>
            <w:vAlign w:val="center"/>
          </w:tcPr>
          <w:p w14:paraId="6218651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Wydruk dwustronny </w:t>
            </w:r>
          </w:p>
        </w:tc>
        <w:tc>
          <w:tcPr>
            <w:tcW w:w="6521" w:type="dxa"/>
            <w:vAlign w:val="center"/>
          </w:tcPr>
          <w:p w14:paraId="5CEB0C7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Automatyczny</w:t>
            </w:r>
          </w:p>
        </w:tc>
      </w:tr>
      <w:tr w:rsidR="005E207F" w:rsidRPr="00C61D11" w14:paraId="3F77C1CB" w14:textId="77777777" w:rsidTr="0094728E">
        <w:tc>
          <w:tcPr>
            <w:tcW w:w="2977" w:type="dxa"/>
            <w:vAlign w:val="center"/>
          </w:tcPr>
          <w:p w14:paraId="09ADA4D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Rozdzielczość wydruku </w:t>
            </w:r>
          </w:p>
        </w:tc>
        <w:tc>
          <w:tcPr>
            <w:tcW w:w="6521" w:type="dxa"/>
            <w:vAlign w:val="center"/>
          </w:tcPr>
          <w:p w14:paraId="659926F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68D72CE5" w14:textId="77777777" w:rsidTr="0094728E">
        <w:tc>
          <w:tcPr>
            <w:tcW w:w="2977" w:type="dxa"/>
            <w:vAlign w:val="center"/>
          </w:tcPr>
          <w:p w14:paraId="7052653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Maksymalna pojemność Automatycznego podajnika ADF</w:t>
            </w:r>
          </w:p>
        </w:tc>
        <w:tc>
          <w:tcPr>
            <w:tcW w:w="6521" w:type="dxa"/>
            <w:vAlign w:val="center"/>
          </w:tcPr>
          <w:p w14:paraId="240181A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50 arkuszy </w:t>
            </w:r>
          </w:p>
        </w:tc>
      </w:tr>
      <w:tr w:rsidR="005E207F" w:rsidRPr="00C61D11" w14:paraId="5B42D7CC" w14:textId="77777777" w:rsidTr="0094728E">
        <w:tc>
          <w:tcPr>
            <w:tcW w:w="2977" w:type="dxa"/>
            <w:vAlign w:val="center"/>
          </w:tcPr>
          <w:p w14:paraId="21E22F8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Parametry dodatkowe skanowania</w:t>
            </w:r>
          </w:p>
        </w:tc>
        <w:tc>
          <w:tcPr>
            <w:tcW w:w="6521" w:type="dxa"/>
            <w:vAlign w:val="center"/>
          </w:tcPr>
          <w:p w14:paraId="7D4500F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Skan w kolorze, Skan do e-maila, </w:t>
            </w:r>
            <w:proofErr w:type="spellStart"/>
            <w:r w:rsidRPr="00C61D11">
              <w:rPr>
                <w:rFonts w:ascii="Times New Roman" w:hAnsi="Times New Roman"/>
              </w:rPr>
              <w:t>usb</w:t>
            </w:r>
            <w:proofErr w:type="spellEnd"/>
            <w:r w:rsidRPr="00C61D11">
              <w:rPr>
                <w:rFonts w:ascii="Times New Roman" w:hAnsi="Times New Roman"/>
              </w:rPr>
              <w:t xml:space="preserve">, folderu, optyczna rozdzielczość skanowania minimalnie 600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3184539F" w14:textId="77777777" w:rsidTr="0094728E">
        <w:tc>
          <w:tcPr>
            <w:tcW w:w="2977" w:type="dxa"/>
            <w:vAlign w:val="center"/>
          </w:tcPr>
          <w:p w14:paraId="2E5DA5D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521" w:type="dxa"/>
            <w:vAlign w:val="center"/>
          </w:tcPr>
          <w:p w14:paraId="59AF34A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2</w:t>
            </w:r>
          </w:p>
        </w:tc>
      </w:tr>
      <w:tr w:rsidR="005E207F" w:rsidRPr="00C61D11" w14:paraId="69CA056C" w14:textId="77777777" w:rsidTr="0094728E">
        <w:tc>
          <w:tcPr>
            <w:tcW w:w="2977" w:type="dxa"/>
            <w:vAlign w:val="center"/>
          </w:tcPr>
          <w:p w14:paraId="3C88C9E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521" w:type="dxa"/>
            <w:vAlign w:val="center"/>
          </w:tcPr>
          <w:p w14:paraId="66B5DC1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250 arkuszy</w:t>
            </w:r>
          </w:p>
        </w:tc>
      </w:tr>
      <w:tr w:rsidR="005E207F" w:rsidRPr="00C61D11" w14:paraId="0DB67FF5" w14:textId="77777777" w:rsidTr="0094728E">
        <w:tc>
          <w:tcPr>
            <w:tcW w:w="2977" w:type="dxa"/>
            <w:vAlign w:val="center"/>
          </w:tcPr>
          <w:p w14:paraId="063EE59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521" w:type="dxa"/>
            <w:vAlign w:val="center"/>
          </w:tcPr>
          <w:p w14:paraId="35FB88A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67200C2F" w14:textId="77777777" w:rsidTr="0094728E">
        <w:tc>
          <w:tcPr>
            <w:tcW w:w="2977" w:type="dxa"/>
            <w:vAlign w:val="center"/>
          </w:tcPr>
          <w:p w14:paraId="2D57953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521" w:type="dxa"/>
            <w:vAlign w:val="center"/>
          </w:tcPr>
          <w:p w14:paraId="14038C0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485 mm, Szerokość do 470 mm, Głębokość do 445mm, waga do  17,5 kg</w:t>
            </w:r>
          </w:p>
        </w:tc>
      </w:tr>
    </w:tbl>
    <w:p w14:paraId="53805BE3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E51F41E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290F2F3E" w14:textId="77777777" w:rsidR="005E207F" w:rsidRPr="00C61D11" w:rsidRDefault="005E207F" w:rsidP="005E207F">
      <w:pPr>
        <w:pStyle w:val="Akapitzlist"/>
        <w:spacing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9527" w:type="dxa"/>
        <w:tblInd w:w="-34" w:type="dxa"/>
        <w:tblLook w:val="04A0" w:firstRow="1" w:lastRow="0" w:firstColumn="1" w:lastColumn="0" w:noHBand="0" w:noVBand="1"/>
      </w:tblPr>
      <w:tblGrid>
        <w:gridCol w:w="3119"/>
        <w:gridCol w:w="6408"/>
      </w:tblGrid>
      <w:tr w:rsidR="005E207F" w:rsidRPr="00C61D11" w14:paraId="3A993072" w14:textId="77777777" w:rsidTr="0094728E">
        <w:trPr>
          <w:trHeight w:val="552"/>
        </w:trPr>
        <w:tc>
          <w:tcPr>
            <w:tcW w:w="9527" w:type="dxa"/>
            <w:gridSpan w:val="2"/>
            <w:shd w:val="clear" w:color="auto" w:fill="D9D9D9" w:themeFill="background1" w:themeFillShade="D9"/>
            <w:vAlign w:val="center"/>
          </w:tcPr>
          <w:p w14:paraId="4694193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TYP 4 Urządzenie wielofunkcyjne monochromatyczne A4</w:t>
            </w:r>
            <w:r w:rsidRPr="00C61D11">
              <w:rPr>
                <w:rFonts w:ascii="Times New Roman" w:hAnsi="Times New Roman"/>
                <w:b/>
                <w:bCs/>
              </w:rPr>
              <w:br/>
              <w:t>Szacowana ilość urządzeń do najmu do 40szt</w:t>
            </w:r>
          </w:p>
        </w:tc>
      </w:tr>
      <w:tr w:rsidR="005E207F" w:rsidRPr="00C61D11" w14:paraId="4B29BA49" w14:textId="77777777" w:rsidTr="0094728E">
        <w:trPr>
          <w:trHeight w:val="55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1E465D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408" w:type="dxa"/>
            <w:shd w:val="clear" w:color="auto" w:fill="D9D9D9" w:themeFill="background1" w:themeFillShade="D9"/>
            <w:vAlign w:val="center"/>
          </w:tcPr>
          <w:p w14:paraId="522406E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1610DFF3" w14:textId="77777777" w:rsidTr="0094728E">
        <w:tc>
          <w:tcPr>
            <w:tcW w:w="3119" w:type="dxa"/>
            <w:vAlign w:val="center"/>
          </w:tcPr>
          <w:p w14:paraId="1ADC71B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408" w:type="dxa"/>
            <w:vAlign w:val="center"/>
          </w:tcPr>
          <w:p w14:paraId="1603423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wielofunkcyjne – funkcja drukowanie, kopiowanie, skanowanie, faksowanie</w:t>
            </w:r>
          </w:p>
        </w:tc>
      </w:tr>
      <w:tr w:rsidR="005E207F" w:rsidRPr="00C61D11" w14:paraId="4B918283" w14:textId="77777777" w:rsidTr="0094728E">
        <w:tc>
          <w:tcPr>
            <w:tcW w:w="3119" w:type="dxa"/>
            <w:vAlign w:val="center"/>
          </w:tcPr>
          <w:p w14:paraId="206C333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408" w:type="dxa"/>
            <w:vAlign w:val="center"/>
          </w:tcPr>
          <w:p w14:paraId="71F47DF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monochromatyczna</w:t>
            </w:r>
          </w:p>
        </w:tc>
      </w:tr>
      <w:tr w:rsidR="005E207F" w:rsidRPr="00C61D11" w14:paraId="0E3CB88F" w14:textId="77777777" w:rsidTr="0094728E">
        <w:tc>
          <w:tcPr>
            <w:tcW w:w="3119" w:type="dxa"/>
            <w:vAlign w:val="center"/>
          </w:tcPr>
          <w:p w14:paraId="2848B95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408" w:type="dxa"/>
            <w:vAlign w:val="center"/>
          </w:tcPr>
          <w:p w14:paraId="08FA87E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38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01724AFB" w14:textId="77777777" w:rsidTr="0094728E">
        <w:tc>
          <w:tcPr>
            <w:tcW w:w="3119" w:type="dxa"/>
            <w:vAlign w:val="center"/>
          </w:tcPr>
          <w:p w14:paraId="4A81014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408" w:type="dxa"/>
            <w:vAlign w:val="center"/>
          </w:tcPr>
          <w:p w14:paraId="521B6EB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6 sekund lub szybciej</w:t>
            </w:r>
          </w:p>
        </w:tc>
      </w:tr>
      <w:tr w:rsidR="005E207F" w:rsidRPr="00C61D11" w14:paraId="74F66797" w14:textId="77777777" w:rsidTr="0094728E">
        <w:tc>
          <w:tcPr>
            <w:tcW w:w="3119" w:type="dxa"/>
            <w:vAlign w:val="center"/>
          </w:tcPr>
          <w:p w14:paraId="18B3280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Wydruk dwustronny </w:t>
            </w:r>
          </w:p>
        </w:tc>
        <w:tc>
          <w:tcPr>
            <w:tcW w:w="6408" w:type="dxa"/>
            <w:vAlign w:val="center"/>
          </w:tcPr>
          <w:p w14:paraId="2C13216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Automatyczny</w:t>
            </w:r>
          </w:p>
        </w:tc>
      </w:tr>
      <w:tr w:rsidR="005E207F" w:rsidRPr="00C61D11" w14:paraId="3DDE61CF" w14:textId="77777777" w:rsidTr="0094728E">
        <w:tc>
          <w:tcPr>
            <w:tcW w:w="3119" w:type="dxa"/>
            <w:vAlign w:val="center"/>
          </w:tcPr>
          <w:p w14:paraId="2BF1004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Rozdzielczość wydruku </w:t>
            </w:r>
          </w:p>
        </w:tc>
        <w:tc>
          <w:tcPr>
            <w:tcW w:w="6408" w:type="dxa"/>
            <w:vAlign w:val="center"/>
          </w:tcPr>
          <w:p w14:paraId="57A3B18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09F764D1" w14:textId="77777777" w:rsidTr="0094728E">
        <w:tc>
          <w:tcPr>
            <w:tcW w:w="3119" w:type="dxa"/>
            <w:vAlign w:val="center"/>
          </w:tcPr>
          <w:p w14:paraId="175B0CE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Maksymalna pojemność Automatycznego podajnika ADF</w:t>
            </w:r>
          </w:p>
        </w:tc>
        <w:tc>
          <w:tcPr>
            <w:tcW w:w="6408" w:type="dxa"/>
            <w:vAlign w:val="center"/>
          </w:tcPr>
          <w:p w14:paraId="1B0AD76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50 arkuszy </w:t>
            </w:r>
          </w:p>
        </w:tc>
      </w:tr>
      <w:tr w:rsidR="005E207F" w:rsidRPr="00C61D11" w14:paraId="5D67773C" w14:textId="77777777" w:rsidTr="0094728E">
        <w:tc>
          <w:tcPr>
            <w:tcW w:w="3119" w:type="dxa"/>
            <w:vAlign w:val="center"/>
          </w:tcPr>
          <w:p w14:paraId="72E34ED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Parametry dodatkowe skanowania</w:t>
            </w:r>
          </w:p>
        </w:tc>
        <w:tc>
          <w:tcPr>
            <w:tcW w:w="6408" w:type="dxa"/>
            <w:vAlign w:val="center"/>
          </w:tcPr>
          <w:p w14:paraId="1554485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 w kolorze, Skan do e-maila, skanowanie dwustronne jednoprzebiegowe</w:t>
            </w:r>
          </w:p>
        </w:tc>
      </w:tr>
      <w:tr w:rsidR="005E207F" w:rsidRPr="00C61D11" w14:paraId="3D78D3C1" w14:textId="77777777" w:rsidTr="0094728E">
        <w:tc>
          <w:tcPr>
            <w:tcW w:w="3119" w:type="dxa"/>
            <w:vAlign w:val="center"/>
          </w:tcPr>
          <w:p w14:paraId="655625E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408" w:type="dxa"/>
            <w:vAlign w:val="center"/>
          </w:tcPr>
          <w:p w14:paraId="34F887A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2</w:t>
            </w:r>
          </w:p>
        </w:tc>
      </w:tr>
      <w:tr w:rsidR="005E207F" w:rsidRPr="00C61D11" w14:paraId="202E14DD" w14:textId="77777777" w:rsidTr="0094728E">
        <w:tc>
          <w:tcPr>
            <w:tcW w:w="3119" w:type="dxa"/>
            <w:vAlign w:val="center"/>
          </w:tcPr>
          <w:p w14:paraId="5F6074E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408" w:type="dxa"/>
            <w:vAlign w:val="center"/>
          </w:tcPr>
          <w:p w14:paraId="1271509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350 arkuszy</w:t>
            </w:r>
          </w:p>
        </w:tc>
      </w:tr>
      <w:tr w:rsidR="005E207F" w:rsidRPr="00C61D11" w14:paraId="75D3B6FA" w14:textId="77777777" w:rsidTr="0094728E">
        <w:tc>
          <w:tcPr>
            <w:tcW w:w="3119" w:type="dxa"/>
            <w:vAlign w:val="center"/>
          </w:tcPr>
          <w:p w14:paraId="22E331D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408" w:type="dxa"/>
            <w:vAlign w:val="center"/>
          </w:tcPr>
          <w:p w14:paraId="00FC9B0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4AA5DC67" w14:textId="77777777" w:rsidTr="0094728E">
        <w:tc>
          <w:tcPr>
            <w:tcW w:w="3119" w:type="dxa"/>
            <w:vAlign w:val="center"/>
          </w:tcPr>
          <w:p w14:paraId="561F7C7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408" w:type="dxa"/>
            <w:vAlign w:val="center"/>
          </w:tcPr>
          <w:p w14:paraId="10F60EE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325 mm, Szerokość do 420 mm, Głębokość do 390mm, waga do  13 kg</w:t>
            </w:r>
          </w:p>
        </w:tc>
      </w:tr>
    </w:tbl>
    <w:p w14:paraId="58052F43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E207F" w:rsidRPr="00C61D11" w14:paraId="5A7A0071" w14:textId="77777777" w:rsidTr="0094728E">
        <w:trPr>
          <w:trHeight w:val="55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59F300F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t>TYP 5 Urządzenie wielofunkcyjne kolorowe A4</w:t>
            </w: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Szacowana ilość urządzeń do najmu do 5szt</w:t>
            </w:r>
          </w:p>
        </w:tc>
      </w:tr>
      <w:tr w:rsidR="005E207F" w:rsidRPr="00C61D11" w14:paraId="0231D298" w14:textId="77777777" w:rsidTr="0094728E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56FC5A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BFF0A0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6FB80DE3" w14:textId="77777777" w:rsidTr="0094728E">
        <w:tc>
          <w:tcPr>
            <w:tcW w:w="2977" w:type="dxa"/>
            <w:vAlign w:val="center"/>
          </w:tcPr>
          <w:p w14:paraId="4C68CF7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521" w:type="dxa"/>
            <w:vAlign w:val="center"/>
          </w:tcPr>
          <w:p w14:paraId="6BEC9FB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wielofunkcyjne – funkcja drukowanie, kopiowanie, skanowanie, faksowanie</w:t>
            </w:r>
          </w:p>
        </w:tc>
      </w:tr>
      <w:tr w:rsidR="005E207F" w:rsidRPr="00C61D11" w14:paraId="1BD57672" w14:textId="77777777" w:rsidTr="0094728E">
        <w:tc>
          <w:tcPr>
            <w:tcW w:w="2977" w:type="dxa"/>
            <w:vAlign w:val="center"/>
          </w:tcPr>
          <w:p w14:paraId="02F9B89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521" w:type="dxa"/>
            <w:vAlign w:val="center"/>
          </w:tcPr>
          <w:p w14:paraId="412AA3A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kolorowa</w:t>
            </w:r>
          </w:p>
        </w:tc>
      </w:tr>
      <w:tr w:rsidR="005E207F" w:rsidRPr="00C61D11" w14:paraId="64FC2E7A" w14:textId="77777777" w:rsidTr="0094728E">
        <w:tc>
          <w:tcPr>
            <w:tcW w:w="2977" w:type="dxa"/>
            <w:vAlign w:val="center"/>
          </w:tcPr>
          <w:p w14:paraId="672DBB0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521" w:type="dxa"/>
            <w:vAlign w:val="center"/>
          </w:tcPr>
          <w:p w14:paraId="606D87B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27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4F9B33EA" w14:textId="77777777" w:rsidTr="0094728E">
        <w:tc>
          <w:tcPr>
            <w:tcW w:w="2977" w:type="dxa"/>
            <w:vAlign w:val="center"/>
          </w:tcPr>
          <w:p w14:paraId="398FE49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521" w:type="dxa"/>
            <w:vAlign w:val="center"/>
          </w:tcPr>
          <w:p w14:paraId="6041991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10 sekundy lub szybciej</w:t>
            </w:r>
          </w:p>
        </w:tc>
      </w:tr>
      <w:tr w:rsidR="005E207F" w:rsidRPr="00C61D11" w14:paraId="1172916F" w14:textId="77777777" w:rsidTr="0094728E">
        <w:tc>
          <w:tcPr>
            <w:tcW w:w="2977" w:type="dxa"/>
            <w:vAlign w:val="center"/>
          </w:tcPr>
          <w:p w14:paraId="10237E1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Szybkość kopiowania</w:t>
            </w:r>
          </w:p>
        </w:tc>
        <w:tc>
          <w:tcPr>
            <w:tcW w:w="6521" w:type="dxa"/>
            <w:vAlign w:val="center"/>
          </w:tcPr>
          <w:p w14:paraId="3CA7EE6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27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696250CC" w14:textId="77777777" w:rsidTr="0094728E">
        <w:tc>
          <w:tcPr>
            <w:tcW w:w="2977" w:type="dxa"/>
            <w:vAlign w:val="center"/>
          </w:tcPr>
          <w:p w14:paraId="73420DE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Maksymalna pojemność Automatycznego podajnika ADF</w:t>
            </w:r>
          </w:p>
        </w:tc>
        <w:tc>
          <w:tcPr>
            <w:tcW w:w="6521" w:type="dxa"/>
            <w:vAlign w:val="center"/>
          </w:tcPr>
          <w:p w14:paraId="481BB10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50 arkuszy </w:t>
            </w:r>
          </w:p>
        </w:tc>
      </w:tr>
      <w:tr w:rsidR="005E207F" w:rsidRPr="00C61D11" w14:paraId="6194676C" w14:textId="77777777" w:rsidTr="0094728E">
        <w:tc>
          <w:tcPr>
            <w:tcW w:w="2977" w:type="dxa"/>
            <w:vAlign w:val="center"/>
          </w:tcPr>
          <w:p w14:paraId="7BC28F5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Parametry dodatkowe skanowania</w:t>
            </w:r>
          </w:p>
        </w:tc>
        <w:tc>
          <w:tcPr>
            <w:tcW w:w="6521" w:type="dxa"/>
            <w:vAlign w:val="center"/>
          </w:tcPr>
          <w:p w14:paraId="7202697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 w kolorze, Skan do e-maila, skanowanie dwustronne jednoprzebiegowe</w:t>
            </w:r>
          </w:p>
        </w:tc>
      </w:tr>
      <w:tr w:rsidR="005E207F" w:rsidRPr="00C61D11" w14:paraId="66A193D4" w14:textId="77777777" w:rsidTr="0094728E">
        <w:tc>
          <w:tcPr>
            <w:tcW w:w="2977" w:type="dxa"/>
            <w:vAlign w:val="center"/>
          </w:tcPr>
          <w:p w14:paraId="155083D0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Kopiowanie/Skanowanie dwustronne</w:t>
            </w:r>
          </w:p>
        </w:tc>
        <w:tc>
          <w:tcPr>
            <w:tcW w:w="6521" w:type="dxa"/>
            <w:vAlign w:val="center"/>
          </w:tcPr>
          <w:p w14:paraId="4CDD736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Automatyczne jednoprzebiegowo</w:t>
            </w:r>
          </w:p>
        </w:tc>
      </w:tr>
      <w:tr w:rsidR="005E207F" w:rsidRPr="00C61D11" w14:paraId="49E240F2" w14:textId="77777777" w:rsidTr="0094728E">
        <w:tc>
          <w:tcPr>
            <w:tcW w:w="2977" w:type="dxa"/>
            <w:vAlign w:val="center"/>
          </w:tcPr>
          <w:p w14:paraId="5FB1228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Wydruk dwustronny </w:t>
            </w:r>
          </w:p>
        </w:tc>
        <w:tc>
          <w:tcPr>
            <w:tcW w:w="6521" w:type="dxa"/>
            <w:vAlign w:val="center"/>
          </w:tcPr>
          <w:p w14:paraId="298762B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</w:t>
            </w:r>
          </w:p>
        </w:tc>
      </w:tr>
      <w:tr w:rsidR="005E207F" w:rsidRPr="00C61D11" w14:paraId="5B634DEB" w14:textId="77777777" w:rsidTr="0094728E">
        <w:tc>
          <w:tcPr>
            <w:tcW w:w="2977" w:type="dxa"/>
            <w:vAlign w:val="center"/>
          </w:tcPr>
          <w:p w14:paraId="07E26E8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 xml:space="preserve">Rozdzielczość wydruku </w:t>
            </w:r>
          </w:p>
        </w:tc>
        <w:tc>
          <w:tcPr>
            <w:tcW w:w="6521" w:type="dxa"/>
            <w:vAlign w:val="center"/>
          </w:tcPr>
          <w:p w14:paraId="14B769D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 xml:space="preserve">600x600 </w:t>
            </w:r>
            <w:proofErr w:type="spellStart"/>
            <w:r w:rsidRPr="00C61D11">
              <w:rPr>
                <w:rFonts w:ascii="Times New Roman" w:hAnsi="Times New Roman"/>
                <w:color w:val="000000" w:themeColor="text1"/>
              </w:rPr>
              <w:t>dpi</w:t>
            </w:r>
            <w:proofErr w:type="spellEnd"/>
          </w:p>
        </w:tc>
      </w:tr>
      <w:tr w:rsidR="005E207F" w:rsidRPr="00C61D11" w14:paraId="7A6F07B8" w14:textId="77777777" w:rsidTr="0094728E">
        <w:tc>
          <w:tcPr>
            <w:tcW w:w="2977" w:type="dxa"/>
            <w:vAlign w:val="center"/>
          </w:tcPr>
          <w:p w14:paraId="0BB105C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521" w:type="dxa"/>
            <w:vAlign w:val="center"/>
          </w:tcPr>
          <w:p w14:paraId="2137F2E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1</w:t>
            </w:r>
          </w:p>
        </w:tc>
      </w:tr>
      <w:tr w:rsidR="005E207F" w:rsidRPr="00C61D11" w14:paraId="2AE78564" w14:textId="77777777" w:rsidTr="0094728E">
        <w:tc>
          <w:tcPr>
            <w:tcW w:w="2977" w:type="dxa"/>
            <w:vAlign w:val="center"/>
          </w:tcPr>
          <w:p w14:paraId="108822B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521" w:type="dxa"/>
            <w:vAlign w:val="center"/>
          </w:tcPr>
          <w:p w14:paraId="51A7BC1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250 arkuszy</w:t>
            </w:r>
          </w:p>
        </w:tc>
      </w:tr>
      <w:tr w:rsidR="005E207F" w:rsidRPr="00C61D11" w14:paraId="28FDA1AF" w14:textId="77777777" w:rsidTr="0094728E">
        <w:tc>
          <w:tcPr>
            <w:tcW w:w="2977" w:type="dxa"/>
            <w:vAlign w:val="center"/>
          </w:tcPr>
          <w:p w14:paraId="0EF5084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521" w:type="dxa"/>
            <w:vAlign w:val="center"/>
          </w:tcPr>
          <w:p w14:paraId="694C239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44BB1E5C" w14:textId="77777777" w:rsidTr="0094728E">
        <w:tc>
          <w:tcPr>
            <w:tcW w:w="2977" w:type="dxa"/>
            <w:vAlign w:val="center"/>
          </w:tcPr>
          <w:p w14:paraId="253083E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521" w:type="dxa"/>
            <w:vAlign w:val="center"/>
          </w:tcPr>
          <w:p w14:paraId="5140F9C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400 mm, Szerokość do 420 mm, Głębokość do 475mm, waga do  24 kg</w:t>
            </w:r>
          </w:p>
        </w:tc>
      </w:tr>
    </w:tbl>
    <w:p w14:paraId="59888BCF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p w14:paraId="66685C9D" w14:textId="77777777" w:rsidR="005E207F" w:rsidRPr="00C61D11" w:rsidRDefault="005E207F" w:rsidP="005E20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E207F" w:rsidRPr="00C61D11" w14:paraId="776FE8CD" w14:textId="77777777" w:rsidTr="0094728E">
        <w:trPr>
          <w:trHeight w:val="55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4CB5D9C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t>TYP 6 Urządzenie wielofunkcyjne monochromatyczne A3</w:t>
            </w: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Szacowana ilość urządzeń do najmu do 5szt</w:t>
            </w:r>
          </w:p>
        </w:tc>
      </w:tr>
      <w:tr w:rsidR="005E207F" w:rsidRPr="00C61D11" w14:paraId="664244E9" w14:textId="77777777" w:rsidTr="0094728E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42EDF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1AF1EE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043C21ED" w14:textId="77777777" w:rsidTr="0094728E">
        <w:tc>
          <w:tcPr>
            <w:tcW w:w="2977" w:type="dxa"/>
            <w:vAlign w:val="center"/>
          </w:tcPr>
          <w:p w14:paraId="175A7E2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521" w:type="dxa"/>
            <w:vAlign w:val="center"/>
          </w:tcPr>
          <w:p w14:paraId="05A774E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wielofunkcyjne – funkcja drukowanie, kopiowanie, skanowanie</w:t>
            </w:r>
          </w:p>
        </w:tc>
      </w:tr>
      <w:tr w:rsidR="005E207F" w:rsidRPr="00C61D11" w14:paraId="4B3C6CB1" w14:textId="77777777" w:rsidTr="0094728E">
        <w:tc>
          <w:tcPr>
            <w:tcW w:w="2977" w:type="dxa"/>
            <w:vAlign w:val="center"/>
          </w:tcPr>
          <w:p w14:paraId="11EE456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521" w:type="dxa"/>
            <w:vAlign w:val="center"/>
          </w:tcPr>
          <w:p w14:paraId="7CEA7FF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monochromatyczna</w:t>
            </w:r>
          </w:p>
        </w:tc>
      </w:tr>
      <w:tr w:rsidR="005E207F" w:rsidRPr="00C61D11" w14:paraId="72D636D2" w14:textId="77777777" w:rsidTr="0094728E">
        <w:tc>
          <w:tcPr>
            <w:tcW w:w="2977" w:type="dxa"/>
            <w:vAlign w:val="center"/>
          </w:tcPr>
          <w:p w14:paraId="6822983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521" w:type="dxa"/>
            <w:vAlign w:val="center"/>
          </w:tcPr>
          <w:p w14:paraId="1237697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35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3FC35B33" w14:textId="77777777" w:rsidTr="0094728E">
        <w:tc>
          <w:tcPr>
            <w:tcW w:w="2977" w:type="dxa"/>
            <w:vAlign w:val="center"/>
          </w:tcPr>
          <w:p w14:paraId="1F021DC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521" w:type="dxa"/>
            <w:vAlign w:val="center"/>
          </w:tcPr>
          <w:p w14:paraId="2F3C84E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5 sekund lub szybciej</w:t>
            </w:r>
          </w:p>
        </w:tc>
      </w:tr>
      <w:tr w:rsidR="005E207F" w:rsidRPr="00C61D11" w14:paraId="5132A994" w14:textId="77777777" w:rsidTr="0094728E">
        <w:tc>
          <w:tcPr>
            <w:tcW w:w="2977" w:type="dxa"/>
            <w:vAlign w:val="center"/>
          </w:tcPr>
          <w:p w14:paraId="448E7FB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Szybkość kopiowania</w:t>
            </w:r>
          </w:p>
        </w:tc>
        <w:tc>
          <w:tcPr>
            <w:tcW w:w="6521" w:type="dxa"/>
            <w:vAlign w:val="center"/>
          </w:tcPr>
          <w:p w14:paraId="29C6F85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35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00564C0F" w14:textId="77777777" w:rsidTr="0094728E">
        <w:tc>
          <w:tcPr>
            <w:tcW w:w="2977" w:type="dxa"/>
            <w:vAlign w:val="center"/>
          </w:tcPr>
          <w:p w14:paraId="1FA0698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Minimalna pojemność Automatycznego podajnika ADF</w:t>
            </w:r>
          </w:p>
        </w:tc>
        <w:tc>
          <w:tcPr>
            <w:tcW w:w="6521" w:type="dxa"/>
            <w:vAlign w:val="center"/>
          </w:tcPr>
          <w:p w14:paraId="67FD6D4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100 arkuszy </w:t>
            </w:r>
          </w:p>
        </w:tc>
      </w:tr>
      <w:tr w:rsidR="005E207F" w:rsidRPr="00C61D11" w14:paraId="089BABB8" w14:textId="77777777" w:rsidTr="0094728E">
        <w:tc>
          <w:tcPr>
            <w:tcW w:w="2977" w:type="dxa"/>
            <w:vAlign w:val="center"/>
          </w:tcPr>
          <w:p w14:paraId="09B09A5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Parametry dodatkowe skanowania</w:t>
            </w:r>
          </w:p>
        </w:tc>
        <w:tc>
          <w:tcPr>
            <w:tcW w:w="6521" w:type="dxa"/>
            <w:vAlign w:val="center"/>
          </w:tcPr>
          <w:p w14:paraId="571CD81D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 w kolorze, Skan do e-maila, optyczna rozdzielczość skanowania minimalnie 600x600dpi</w:t>
            </w:r>
          </w:p>
        </w:tc>
      </w:tr>
      <w:tr w:rsidR="005E207F" w:rsidRPr="00C61D11" w14:paraId="4D0C4164" w14:textId="77777777" w:rsidTr="0094728E">
        <w:tc>
          <w:tcPr>
            <w:tcW w:w="2977" w:type="dxa"/>
            <w:vAlign w:val="center"/>
          </w:tcPr>
          <w:p w14:paraId="5717583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Kopiowanie/Skanowanie dwustronne</w:t>
            </w:r>
          </w:p>
        </w:tc>
        <w:tc>
          <w:tcPr>
            <w:tcW w:w="6521" w:type="dxa"/>
            <w:vAlign w:val="center"/>
          </w:tcPr>
          <w:p w14:paraId="359FC31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Automatyczne, skanowanie i kopiowanie dwustronne jednoprzebiegowe DADF</w:t>
            </w:r>
          </w:p>
        </w:tc>
      </w:tr>
      <w:tr w:rsidR="005E207F" w:rsidRPr="00C61D11" w14:paraId="5E413D4A" w14:textId="77777777" w:rsidTr="0094728E">
        <w:tc>
          <w:tcPr>
            <w:tcW w:w="2977" w:type="dxa"/>
          </w:tcPr>
          <w:p w14:paraId="6A3572B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Rozdzielczość wydruku mono</w:t>
            </w:r>
          </w:p>
        </w:tc>
        <w:tc>
          <w:tcPr>
            <w:tcW w:w="6521" w:type="dxa"/>
          </w:tcPr>
          <w:p w14:paraId="1F7ECB1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713F965F" w14:textId="77777777" w:rsidTr="0094728E">
        <w:tc>
          <w:tcPr>
            <w:tcW w:w="2977" w:type="dxa"/>
          </w:tcPr>
          <w:p w14:paraId="07D9323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521" w:type="dxa"/>
          </w:tcPr>
          <w:p w14:paraId="3268959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>Min. 3</w:t>
            </w:r>
          </w:p>
        </w:tc>
      </w:tr>
      <w:tr w:rsidR="005E207F" w:rsidRPr="00C61D11" w14:paraId="7F9CF78C" w14:textId="77777777" w:rsidTr="0094728E">
        <w:tc>
          <w:tcPr>
            <w:tcW w:w="2977" w:type="dxa"/>
          </w:tcPr>
          <w:p w14:paraId="2F78B68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521" w:type="dxa"/>
          </w:tcPr>
          <w:p w14:paraId="44FED77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>1140 arkuszy</w:t>
            </w:r>
          </w:p>
        </w:tc>
      </w:tr>
      <w:tr w:rsidR="005E207F" w:rsidRPr="00C61D11" w14:paraId="08E648E8" w14:textId="77777777" w:rsidTr="0094728E">
        <w:tc>
          <w:tcPr>
            <w:tcW w:w="2977" w:type="dxa"/>
          </w:tcPr>
          <w:p w14:paraId="43D1B7B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521" w:type="dxa"/>
          </w:tcPr>
          <w:p w14:paraId="5F8192B6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367FD921" w14:textId="77777777" w:rsidTr="0094728E">
        <w:tc>
          <w:tcPr>
            <w:tcW w:w="2977" w:type="dxa"/>
          </w:tcPr>
          <w:p w14:paraId="0587984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521" w:type="dxa"/>
          </w:tcPr>
          <w:p w14:paraId="3DE9341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1100 mm, Szerokość do 600 mm, Głębokość do 650 mm</w:t>
            </w:r>
          </w:p>
        </w:tc>
      </w:tr>
    </w:tbl>
    <w:p w14:paraId="61B9961C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E207F" w:rsidRPr="00C61D11" w14:paraId="252730F7" w14:textId="77777777" w:rsidTr="0094728E">
        <w:trPr>
          <w:trHeight w:val="55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27C0A92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t>TYP 7 Urządzenie wielofunkcyjne kolorowe A3</w:t>
            </w:r>
            <w:r w:rsidRPr="00C61D11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Szacowana ilość urządzeń do najmu do 5szt</w:t>
            </w:r>
          </w:p>
        </w:tc>
      </w:tr>
      <w:tr w:rsidR="005E207F" w:rsidRPr="00C61D11" w14:paraId="5B4A29A6" w14:textId="77777777" w:rsidTr="0094728E">
        <w:trPr>
          <w:trHeight w:val="55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B8E32B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Nazwa parametru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493D9A0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61D11">
              <w:rPr>
                <w:rFonts w:ascii="Times New Roman" w:hAnsi="Times New Roman"/>
                <w:b/>
                <w:bCs/>
              </w:rPr>
              <w:t>Zakres parametru i/lub parametr minimalny</w:t>
            </w:r>
          </w:p>
        </w:tc>
      </w:tr>
      <w:tr w:rsidR="005E207F" w:rsidRPr="00C61D11" w14:paraId="7D4B6CA9" w14:textId="77777777" w:rsidTr="0094728E">
        <w:tc>
          <w:tcPr>
            <w:tcW w:w="2977" w:type="dxa"/>
            <w:vAlign w:val="center"/>
          </w:tcPr>
          <w:p w14:paraId="472CA6D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Rodzaj urządzenia</w:t>
            </w:r>
          </w:p>
        </w:tc>
        <w:tc>
          <w:tcPr>
            <w:tcW w:w="6521" w:type="dxa"/>
            <w:vAlign w:val="center"/>
          </w:tcPr>
          <w:p w14:paraId="170A32C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Urządzenie wielofunkcyjne – funkcja drukowanie, kopiowanie, skanowanie</w:t>
            </w:r>
          </w:p>
        </w:tc>
      </w:tr>
      <w:tr w:rsidR="005E207F" w:rsidRPr="00C61D11" w14:paraId="37D8417E" w14:textId="77777777" w:rsidTr="0094728E">
        <w:tc>
          <w:tcPr>
            <w:tcW w:w="2977" w:type="dxa"/>
            <w:vAlign w:val="center"/>
          </w:tcPr>
          <w:p w14:paraId="5194843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6521" w:type="dxa"/>
            <w:vAlign w:val="center"/>
          </w:tcPr>
          <w:p w14:paraId="49A0C5FC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Laserowa kolorowa</w:t>
            </w:r>
          </w:p>
        </w:tc>
      </w:tr>
      <w:tr w:rsidR="005E207F" w:rsidRPr="00C61D11" w14:paraId="7A405F3C" w14:textId="77777777" w:rsidTr="0094728E">
        <w:tc>
          <w:tcPr>
            <w:tcW w:w="2977" w:type="dxa"/>
            <w:vAlign w:val="center"/>
          </w:tcPr>
          <w:p w14:paraId="7E555CA8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Prędkość druku</w:t>
            </w:r>
          </w:p>
        </w:tc>
        <w:tc>
          <w:tcPr>
            <w:tcW w:w="6521" w:type="dxa"/>
            <w:vAlign w:val="center"/>
          </w:tcPr>
          <w:p w14:paraId="2BD089BA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35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5CC0270A" w14:textId="77777777" w:rsidTr="0094728E">
        <w:tc>
          <w:tcPr>
            <w:tcW w:w="2977" w:type="dxa"/>
            <w:vAlign w:val="center"/>
          </w:tcPr>
          <w:p w14:paraId="1292899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Czas do wydruku pierwszej strony</w:t>
            </w:r>
          </w:p>
        </w:tc>
        <w:tc>
          <w:tcPr>
            <w:tcW w:w="6521" w:type="dxa"/>
            <w:vAlign w:val="center"/>
          </w:tcPr>
          <w:p w14:paraId="1AB63FF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7 sekund lub szybciej</w:t>
            </w:r>
          </w:p>
        </w:tc>
      </w:tr>
      <w:tr w:rsidR="005E207F" w:rsidRPr="00C61D11" w14:paraId="66EB1EFB" w14:textId="77777777" w:rsidTr="0094728E">
        <w:tc>
          <w:tcPr>
            <w:tcW w:w="2977" w:type="dxa"/>
            <w:vAlign w:val="center"/>
          </w:tcPr>
          <w:p w14:paraId="52A69BB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Szybkość kopiowania</w:t>
            </w:r>
          </w:p>
        </w:tc>
        <w:tc>
          <w:tcPr>
            <w:tcW w:w="6521" w:type="dxa"/>
            <w:vAlign w:val="center"/>
          </w:tcPr>
          <w:p w14:paraId="5CAFFF89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35 </w:t>
            </w:r>
            <w:proofErr w:type="spellStart"/>
            <w:r w:rsidRPr="00C61D11">
              <w:rPr>
                <w:rFonts w:ascii="Times New Roman" w:hAnsi="Times New Roman"/>
              </w:rPr>
              <w:t>str</w:t>
            </w:r>
            <w:proofErr w:type="spellEnd"/>
            <w:r w:rsidRPr="00C61D11">
              <w:rPr>
                <w:rFonts w:ascii="Times New Roman" w:hAnsi="Times New Roman"/>
              </w:rPr>
              <w:t>/min A4 lub szybciej</w:t>
            </w:r>
          </w:p>
        </w:tc>
      </w:tr>
      <w:tr w:rsidR="005E207F" w:rsidRPr="00C61D11" w14:paraId="19E07A06" w14:textId="77777777" w:rsidTr="0094728E">
        <w:tc>
          <w:tcPr>
            <w:tcW w:w="2977" w:type="dxa"/>
            <w:vAlign w:val="center"/>
          </w:tcPr>
          <w:p w14:paraId="651078D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Minimalna pojemność Automatycznego podajnika ADF</w:t>
            </w:r>
          </w:p>
        </w:tc>
        <w:tc>
          <w:tcPr>
            <w:tcW w:w="6521" w:type="dxa"/>
            <w:vAlign w:val="center"/>
          </w:tcPr>
          <w:p w14:paraId="43F7F0D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100 arkuszy </w:t>
            </w:r>
          </w:p>
        </w:tc>
      </w:tr>
      <w:tr w:rsidR="005E207F" w:rsidRPr="00C61D11" w14:paraId="1E1971DA" w14:textId="77777777" w:rsidTr="0094728E">
        <w:tc>
          <w:tcPr>
            <w:tcW w:w="2977" w:type="dxa"/>
            <w:vAlign w:val="center"/>
          </w:tcPr>
          <w:p w14:paraId="53B5F7F1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Parametry dodatkowe skanowania</w:t>
            </w:r>
          </w:p>
        </w:tc>
        <w:tc>
          <w:tcPr>
            <w:tcW w:w="6521" w:type="dxa"/>
            <w:vAlign w:val="center"/>
          </w:tcPr>
          <w:p w14:paraId="06F5C87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Skan w kolorze, Skan do e-maila, optyczna rozdzielczość skanowania minimalnie 600x600dpi</w:t>
            </w:r>
          </w:p>
        </w:tc>
      </w:tr>
      <w:tr w:rsidR="005E207F" w:rsidRPr="00C61D11" w14:paraId="2B895C32" w14:textId="77777777" w:rsidTr="0094728E">
        <w:tc>
          <w:tcPr>
            <w:tcW w:w="2977" w:type="dxa"/>
            <w:vAlign w:val="center"/>
          </w:tcPr>
          <w:p w14:paraId="5131772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Kopiowanie/Skanowanie dwustronne</w:t>
            </w:r>
          </w:p>
        </w:tc>
        <w:tc>
          <w:tcPr>
            <w:tcW w:w="6521" w:type="dxa"/>
            <w:vAlign w:val="center"/>
          </w:tcPr>
          <w:p w14:paraId="71B4435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Tak – Automatyczne, skanowanie i kopiowanie dwustronne jednoprzebiegowe DADF</w:t>
            </w:r>
          </w:p>
        </w:tc>
      </w:tr>
      <w:tr w:rsidR="005E207F" w:rsidRPr="00C61D11" w14:paraId="4FC1C3B5" w14:textId="77777777" w:rsidTr="0094728E">
        <w:tc>
          <w:tcPr>
            <w:tcW w:w="2977" w:type="dxa"/>
          </w:tcPr>
          <w:p w14:paraId="4FA2A52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Rozdzielczość wydruku mono</w:t>
            </w:r>
          </w:p>
        </w:tc>
        <w:tc>
          <w:tcPr>
            <w:tcW w:w="6521" w:type="dxa"/>
          </w:tcPr>
          <w:p w14:paraId="2DA5E152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C61D11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5E207F" w:rsidRPr="00C61D11" w14:paraId="1416787B" w14:textId="77777777" w:rsidTr="0094728E">
        <w:tc>
          <w:tcPr>
            <w:tcW w:w="2977" w:type="dxa"/>
          </w:tcPr>
          <w:p w14:paraId="577DC414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Ilość podajników papieru</w:t>
            </w:r>
          </w:p>
        </w:tc>
        <w:tc>
          <w:tcPr>
            <w:tcW w:w="6521" w:type="dxa"/>
          </w:tcPr>
          <w:p w14:paraId="0ED81E7E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>Min. 3</w:t>
            </w:r>
          </w:p>
        </w:tc>
      </w:tr>
      <w:tr w:rsidR="005E207F" w:rsidRPr="00C61D11" w14:paraId="66A00C59" w14:textId="77777777" w:rsidTr="0094728E">
        <w:tc>
          <w:tcPr>
            <w:tcW w:w="2977" w:type="dxa"/>
          </w:tcPr>
          <w:p w14:paraId="3D18BCB5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 xml:space="preserve">Minimalna pojemność sumaryczna podajników </w:t>
            </w:r>
          </w:p>
        </w:tc>
        <w:tc>
          <w:tcPr>
            <w:tcW w:w="6521" w:type="dxa"/>
          </w:tcPr>
          <w:p w14:paraId="790C442B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1D11">
              <w:rPr>
                <w:rFonts w:ascii="Times New Roman" w:hAnsi="Times New Roman"/>
                <w:color w:val="000000" w:themeColor="text1"/>
              </w:rPr>
              <w:t>1250 arkuszy</w:t>
            </w:r>
          </w:p>
        </w:tc>
      </w:tr>
      <w:tr w:rsidR="005E207F" w:rsidRPr="00C61D11" w14:paraId="12AFB5AD" w14:textId="77777777" w:rsidTr="0094728E">
        <w:tc>
          <w:tcPr>
            <w:tcW w:w="2977" w:type="dxa"/>
          </w:tcPr>
          <w:p w14:paraId="25068D5F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Komunikacja</w:t>
            </w:r>
          </w:p>
        </w:tc>
        <w:tc>
          <w:tcPr>
            <w:tcW w:w="6521" w:type="dxa"/>
          </w:tcPr>
          <w:p w14:paraId="076A439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USB 2.0 / Ethernet 10/100/1000</w:t>
            </w:r>
          </w:p>
        </w:tc>
      </w:tr>
      <w:tr w:rsidR="005E207F" w:rsidRPr="00C61D11" w14:paraId="6BA83851" w14:textId="77777777" w:rsidTr="0094728E">
        <w:tc>
          <w:tcPr>
            <w:tcW w:w="2977" w:type="dxa"/>
          </w:tcPr>
          <w:p w14:paraId="79D95BB3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Maksymalne parametry fizyczne</w:t>
            </w:r>
          </w:p>
        </w:tc>
        <w:tc>
          <w:tcPr>
            <w:tcW w:w="6521" w:type="dxa"/>
          </w:tcPr>
          <w:p w14:paraId="229FE887" w14:textId="77777777" w:rsidR="005E207F" w:rsidRPr="00C61D11" w:rsidRDefault="005E207F" w:rsidP="009472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C61D11">
              <w:rPr>
                <w:rFonts w:ascii="Times New Roman" w:hAnsi="Times New Roman"/>
              </w:rPr>
              <w:t>Wysokość do 615 mm, Szerokość do 780 mm, Głębokość do 685mm, waga do  85 kg</w:t>
            </w:r>
          </w:p>
        </w:tc>
      </w:tr>
    </w:tbl>
    <w:p w14:paraId="2F855AE3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p w14:paraId="29FC79D4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</w:p>
    <w:p w14:paraId="55DA78CE" w14:textId="77777777" w:rsidR="005E207F" w:rsidRPr="00C61D11" w:rsidRDefault="005E207F" w:rsidP="005E207F">
      <w:pPr>
        <w:spacing w:line="276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Uwaga!</w:t>
      </w:r>
    </w:p>
    <w:p w14:paraId="395958EB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 celu potwierdzenia spełniania warunku udziału w postępowaniu dotyczącego zdolności zawodowej wymaga dołączenia do oferty przynajmniej 1 referencji z realizacji umowy o minimalnie takim zakresie ilości najmu urządzeń jak w tym postępowaniu nie starszej niż 3 lata.</w:t>
      </w:r>
    </w:p>
    <w:p w14:paraId="33B5004B" w14:textId="392F7DE1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wymaga załączenia do oferty Certyfikatów Autoryzacyjnych marek oferowanych sprzętów fabrycznie nowych </w:t>
      </w:r>
      <w:proofErr w:type="spellStart"/>
      <w:r w:rsidRPr="00C61D11">
        <w:rPr>
          <w:rFonts w:ascii="Times New Roman" w:hAnsi="Times New Roman"/>
        </w:rPr>
        <w:t>tj</w:t>
      </w:r>
      <w:proofErr w:type="spellEnd"/>
      <w:r w:rsidRPr="00C61D11">
        <w:rPr>
          <w:rFonts w:ascii="Times New Roman" w:hAnsi="Times New Roman"/>
        </w:rPr>
        <w:t xml:space="preserve"> TYP 1</w:t>
      </w:r>
      <w:r w:rsidR="00D670A6" w:rsidRPr="00C61D11">
        <w:rPr>
          <w:rFonts w:ascii="Times New Roman" w:hAnsi="Times New Roman"/>
        </w:rPr>
        <w:t>.</w:t>
      </w:r>
    </w:p>
    <w:p w14:paraId="41D91DAE" w14:textId="77777777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dla marki urządzeń oferowanych w Typie 1 załączenia min. 2 imiennych certyfikatów szkoleń technicznych dla serwisantów.</w:t>
      </w:r>
    </w:p>
    <w:p w14:paraId="41546D49" w14:textId="3F0DAF3D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>Zamawiający wymaga przedstawienia ważnej polisy OC wykonawcy</w:t>
      </w:r>
      <w:r w:rsidR="007D4650" w:rsidRPr="00C61D11">
        <w:rPr>
          <w:rFonts w:ascii="Times New Roman" w:hAnsi="Times New Roman"/>
        </w:rPr>
        <w:t>.</w:t>
      </w:r>
    </w:p>
    <w:p w14:paraId="5EF15186" w14:textId="1152BB82" w:rsidR="005E207F" w:rsidRPr="00C61D11" w:rsidRDefault="005E207F" w:rsidP="005E207F">
      <w:pPr>
        <w:pStyle w:val="Akapitzlist"/>
        <w:numPr>
          <w:ilvl w:val="1"/>
          <w:numId w:val="8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C61D11">
        <w:rPr>
          <w:rFonts w:ascii="Times New Roman" w:hAnsi="Times New Roman"/>
        </w:rPr>
        <w:t xml:space="preserve">Zamawiający wymaga załączenia do oferty </w:t>
      </w:r>
      <w:r w:rsidR="007D4650" w:rsidRPr="00C61D11">
        <w:rPr>
          <w:rFonts w:ascii="Times New Roman" w:hAnsi="Times New Roman"/>
        </w:rPr>
        <w:t>przedmiotowych środków dowodowych</w:t>
      </w:r>
      <w:r w:rsidRPr="00C61D11">
        <w:rPr>
          <w:rFonts w:ascii="Times New Roman" w:hAnsi="Times New Roman"/>
        </w:rPr>
        <w:t xml:space="preserve"> do oferowanych </w:t>
      </w:r>
      <w:r w:rsidR="007D4650" w:rsidRPr="00C61D11">
        <w:rPr>
          <w:rFonts w:ascii="Times New Roman" w:hAnsi="Times New Roman"/>
        </w:rPr>
        <w:t>użyczonych</w:t>
      </w:r>
      <w:r w:rsidRPr="00C61D11">
        <w:rPr>
          <w:rFonts w:ascii="Times New Roman" w:hAnsi="Times New Roman"/>
        </w:rPr>
        <w:t xml:space="preserve"> urządzeń.</w:t>
      </w:r>
    </w:p>
    <w:p w14:paraId="458CDF57" w14:textId="77777777" w:rsidR="00DE0C27" w:rsidRPr="00C61D11" w:rsidRDefault="00DE0C27" w:rsidP="00DE0C27">
      <w:pPr>
        <w:rPr>
          <w:sz w:val="22"/>
          <w:szCs w:val="22"/>
        </w:rPr>
      </w:pPr>
    </w:p>
    <w:p w14:paraId="0E916BA6" w14:textId="77777777" w:rsidR="009C160D" w:rsidRPr="00C61D11" w:rsidRDefault="009C160D" w:rsidP="009C160D">
      <w:pPr>
        <w:pageBreakBefore/>
        <w:widowControl w:val="0"/>
        <w:tabs>
          <w:tab w:val="left" w:pos="0"/>
        </w:tabs>
        <w:spacing w:line="264" w:lineRule="auto"/>
        <w:ind w:left="540"/>
        <w:jc w:val="right"/>
        <w:rPr>
          <w:sz w:val="22"/>
          <w:szCs w:val="22"/>
        </w:rPr>
      </w:pPr>
      <w:r w:rsidRPr="00C61D11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850B8A3" wp14:editId="3BC811A4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D11">
        <w:rPr>
          <w:b/>
          <w:sz w:val="22"/>
          <w:szCs w:val="22"/>
        </w:rPr>
        <w:t>Załącznik nr 2</w:t>
      </w:r>
    </w:p>
    <w:p w14:paraId="7BDB8968" w14:textId="77777777" w:rsidR="009C160D" w:rsidRPr="00C61D11" w:rsidRDefault="009C160D" w:rsidP="009C160D">
      <w:pPr>
        <w:jc w:val="center"/>
        <w:rPr>
          <w:b/>
          <w:sz w:val="22"/>
          <w:szCs w:val="22"/>
        </w:rPr>
      </w:pPr>
    </w:p>
    <w:p w14:paraId="30334D46" w14:textId="77777777" w:rsidR="009C160D" w:rsidRPr="00C61D11" w:rsidRDefault="009C160D" w:rsidP="009C160D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WZÓR FORMULARZA OFERTY</w:t>
      </w:r>
    </w:p>
    <w:p w14:paraId="3B283EE3" w14:textId="77777777" w:rsidR="009C160D" w:rsidRPr="00C61D11" w:rsidRDefault="009C160D" w:rsidP="009C160D">
      <w:pPr>
        <w:ind w:firstLine="3969"/>
        <w:rPr>
          <w:b/>
          <w:sz w:val="22"/>
          <w:szCs w:val="22"/>
        </w:rPr>
      </w:pPr>
    </w:p>
    <w:p w14:paraId="120156BF" w14:textId="77777777" w:rsidR="009C160D" w:rsidRPr="00C61D11" w:rsidRDefault="009C160D" w:rsidP="009C160D">
      <w:pPr>
        <w:ind w:left="2340" w:firstLine="1800"/>
        <w:jc w:val="both"/>
        <w:rPr>
          <w:b/>
          <w:sz w:val="22"/>
          <w:szCs w:val="22"/>
        </w:rPr>
      </w:pPr>
    </w:p>
    <w:p w14:paraId="58698D6A" w14:textId="77777777" w:rsidR="009C160D" w:rsidRPr="00C61D11" w:rsidRDefault="009C160D" w:rsidP="009C160D">
      <w:pPr>
        <w:ind w:left="2340" w:firstLine="1800"/>
        <w:jc w:val="both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Samodzielny Publiczny Zespół</w:t>
      </w:r>
    </w:p>
    <w:p w14:paraId="646305E7" w14:textId="77777777" w:rsidR="009C160D" w:rsidRPr="00C61D11" w:rsidRDefault="009C160D" w:rsidP="009C160D">
      <w:pPr>
        <w:ind w:firstLine="4140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Zakładów Opieki Zdrowotnej w Nisku</w:t>
      </w:r>
    </w:p>
    <w:p w14:paraId="45E66C6C" w14:textId="77777777" w:rsidR="009C160D" w:rsidRPr="00C61D11" w:rsidRDefault="009C160D" w:rsidP="009C160D">
      <w:pPr>
        <w:ind w:left="3969" w:firstLine="171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ul. Kościuszki 1</w:t>
      </w:r>
    </w:p>
    <w:p w14:paraId="33DA4E97" w14:textId="77777777" w:rsidR="009C160D" w:rsidRPr="00C61D11" w:rsidRDefault="009C160D" w:rsidP="009C160D">
      <w:pPr>
        <w:ind w:left="3969" w:firstLine="171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37-400 Nisko</w:t>
      </w:r>
    </w:p>
    <w:p w14:paraId="5905CB26" w14:textId="77777777" w:rsidR="009C160D" w:rsidRPr="00C61D11" w:rsidRDefault="009C160D" w:rsidP="009C160D">
      <w:pPr>
        <w:jc w:val="both"/>
        <w:rPr>
          <w:sz w:val="22"/>
          <w:szCs w:val="22"/>
        </w:rPr>
      </w:pPr>
    </w:p>
    <w:p w14:paraId="1E6ABBBF" w14:textId="5CA010D2" w:rsidR="0062138B" w:rsidRPr="00C61D11" w:rsidRDefault="009C160D" w:rsidP="0062138B">
      <w:pPr>
        <w:pStyle w:val="Nagwek"/>
        <w:spacing w:line="312" w:lineRule="auto"/>
        <w:ind w:firstLine="540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Nawiązując do zaproszenia do udziału w postępowaniu i złożenia oferty cenowej w postępowaniu prowadzonym w trybie zapytania ofertowego znak Z.II.260.0</w:t>
      </w:r>
      <w:r w:rsidR="007D4650" w:rsidRPr="00C61D11">
        <w:rPr>
          <w:sz w:val="22"/>
          <w:szCs w:val="22"/>
        </w:rPr>
        <w:t>06</w:t>
      </w:r>
      <w:r w:rsidRPr="00C61D11">
        <w:rPr>
          <w:sz w:val="22"/>
          <w:szCs w:val="22"/>
        </w:rPr>
        <w:t>.Zp.202</w:t>
      </w:r>
      <w:r w:rsidR="007D4650" w:rsidRPr="00C61D11">
        <w:rPr>
          <w:sz w:val="22"/>
          <w:szCs w:val="22"/>
        </w:rPr>
        <w:t>6</w:t>
      </w:r>
      <w:r w:rsidRPr="00C61D11">
        <w:rPr>
          <w:sz w:val="22"/>
          <w:szCs w:val="22"/>
        </w:rPr>
        <w:t xml:space="preserve"> na: </w:t>
      </w:r>
      <w:r w:rsidRPr="00C61D11">
        <w:rPr>
          <w:b/>
          <w:sz w:val="22"/>
          <w:szCs w:val="22"/>
        </w:rPr>
        <w:t>„</w:t>
      </w:r>
      <w:r w:rsidR="003B3361" w:rsidRPr="00C61D11">
        <w:rPr>
          <w:b/>
          <w:sz w:val="22"/>
          <w:szCs w:val="22"/>
        </w:rPr>
        <w:t>Uruchomienie i utrzymanie systemu kompleksowej obsługi urządzeń drukujących w Samodzielnym Publicznym Zespole Zakładów Opieki Zdrowotnej w Nisku</w:t>
      </w:r>
      <w:r w:rsidRPr="00C61D11">
        <w:rPr>
          <w:b/>
          <w:sz w:val="22"/>
          <w:szCs w:val="22"/>
        </w:rPr>
        <w:t>”</w:t>
      </w:r>
      <w:r w:rsidRPr="00C61D11">
        <w:rPr>
          <w:sz w:val="22"/>
          <w:szCs w:val="22"/>
        </w:rPr>
        <w:t xml:space="preserve"> oferujemy następujące warunki realizacji w/w usług objętych zamówieniem, zgodnie z</w:t>
      </w:r>
      <w:r w:rsidR="003B3361" w:rsidRPr="00C61D11">
        <w:rPr>
          <w:sz w:val="22"/>
          <w:szCs w:val="22"/>
        </w:rPr>
        <w:t> </w:t>
      </w:r>
      <w:r w:rsidRPr="00C61D11">
        <w:rPr>
          <w:sz w:val="22"/>
          <w:szCs w:val="22"/>
        </w:rPr>
        <w:t>wymogami Opisu Przedmiotu Zamówienia za cenę</w:t>
      </w:r>
      <w:r w:rsidR="0062138B" w:rsidRPr="00C61D11">
        <w:rPr>
          <w:sz w:val="22"/>
          <w:szCs w:val="22"/>
        </w:rPr>
        <w:t xml:space="preserve">: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75"/>
        <w:gridCol w:w="708"/>
        <w:gridCol w:w="1276"/>
        <w:gridCol w:w="992"/>
        <w:gridCol w:w="1134"/>
        <w:gridCol w:w="851"/>
        <w:gridCol w:w="1328"/>
      </w:tblGrid>
      <w:tr w:rsidR="0062138B" w:rsidRPr="00C61D11" w14:paraId="40DDA262" w14:textId="77777777" w:rsidTr="0094728E">
        <w:trPr>
          <w:trHeight w:val="1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606E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5831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Nazwa asortymentu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- przedmiot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2FEF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Jedn.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miary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BF63" w14:textId="7B5C0089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Szacunkowa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ilość</w:t>
            </w:r>
            <w:r w:rsidR="000326F6" w:rsidRPr="00C61D11">
              <w:rPr>
                <w:bCs/>
                <w:color w:val="000000"/>
                <w:sz w:val="22"/>
                <w:szCs w:val="22"/>
              </w:rPr>
              <w:t xml:space="preserve"> na 36 miesi</w:t>
            </w:r>
            <w:r w:rsidR="004658AF" w:rsidRPr="00C61D11">
              <w:rPr>
                <w:bCs/>
                <w:color w:val="000000"/>
                <w:sz w:val="22"/>
                <w:szCs w:val="22"/>
              </w:rPr>
              <w:t>ę</w:t>
            </w:r>
            <w:r w:rsidR="000326F6" w:rsidRPr="00C61D11">
              <w:rPr>
                <w:bCs/>
                <w:color w:val="000000"/>
                <w:sz w:val="22"/>
                <w:szCs w:val="22"/>
              </w:rPr>
              <w:t>cy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1176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Cena jedn.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netto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w zł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D7CD7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Wartość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netto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w zł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F496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Stawka VAT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w 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F17B" w14:textId="77777777" w:rsidR="0062138B" w:rsidRPr="00C61D11" w:rsidRDefault="0062138B" w:rsidP="009472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61D11">
              <w:rPr>
                <w:bCs/>
                <w:color w:val="000000"/>
                <w:sz w:val="22"/>
                <w:szCs w:val="22"/>
              </w:rPr>
              <w:t>Wartość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brutto</w:t>
            </w:r>
            <w:r w:rsidRPr="00C61D11">
              <w:rPr>
                <w:bCs/>
                <w:color w:val="000000"/>
                <w:sz w:val="22"/>
                <w:szCs w:val="22"/>
              </w:rPr>
              <w:br/>
              <w:t>w zł</w:t>
            </w:r>
          </w:p>
        </w:tc>
      </w:tr>
      <w:tr w:rsidR="0062138B" w:rsidRPr="00C61D11" w14:paraId="41DAF115" w14:textId="77777777" w:rsidTr="0094728E">
        <w:trPr>
          <w:trHeight w:val="2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B6F9F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- 1 -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D2AB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- 2 -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D4E5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- 3 -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728E2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-4 -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8622F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- 5 -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B771F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- 6 - (4 x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B621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 xml:space="preserve"> - 7 -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8EFF9" w14:textId="77777777" w:rsidR="0062138B" w:rsidRPr="00C61D11" w:rsidRDefault="0062138B" w:rsidP="0094728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61D11">
              <w:rPr>
                <w:i/>
                <w:iCs/>
                <w:color w:val="000000"/>
                <w:sz w:val="22"/>
                <w:szCs w:val="22"/>
              </w:rPr>
              <w:t>- 8 - (6 +VAT)</w:t>
            </w:r>
          </w:p>
        </w:tc>
      </w:tr>
      <w:tr w:rsidR="0062138B" w:rsidRPr="00C61D11" w14:paraId="1DC90B92" w14:textId="77777777" w:rsidTr="000326F6">
        <w:trPr>
          <w:trHeight w:val="7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935D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1D5D" w14:textId="77777777" w:rsidR="0062138B" w:rsidRPr="00C61D11" w:rsidRDefault="0062138B" w:rsidP="0094728E">
            <w:pPr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 xml:space="preserve">Wydruk 1 </w:t>
            </w:r>
            <w:proofErr w:type="spellStart"/>
            <w:r w:rsidRPr="00C61D11">
              <w:rPr>
                <w:sz w:val="22"/>
                <w:szCs w:val="22"/>
              </w:rPr>
              <w:t>str</w:t>
            </w:r>
            <w:proofErr w:type="spellEnd"/>
            <w:r w:rsidRPr="00C61D11">
              <w:rPr>
                <w:sz w:val="22"/>
                <w:szCs w:val="22"/>
              </w:rPr>
              <w:t xml:space="preserve"> formatu A4 - wydruki monochromatyczne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7D08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1D8CAD" w14:textId="71B9964C" w:rsidR="0062138B" w:rsidRPr="00C61D11" w:rsidRDefault="00D670A6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3</w:t>
            </w:r>
            <w:r w:rsidR="0062138B" w:rsidRPr="00C61D11">
              <w:rPr>
                <w:color w:val="000000"/>
                <w:sz w:val="22"/>
                <w:szCs w:val="22"/>
              </w:rPr>
              <w:t xml:space="preserve"> </w:t>
            </w:r>
            <w:r w:rsidRPr="00C61D11">
              <w:rPr>
                <w:color w:val="000000"/>
                <w:sz w:val="22"/>
                <w:szCs w:val="22"/>
              </w:rPr>
              <w:t>240</w:t>
            </w:r>
            <w:r w:rsidR="0062138B" w:rsidRPr="00C61D1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AA8A90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0927541" w14:textId="0B992279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A90844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8AF07BF" w14:textId="0E841B2D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138B" w:rsidRPr="00C61D11" w14:paraId="1BD74329" w14:textId="77777777" w:rsidTr="000326F6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AA11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39B3" w14:textId="77777777" w:rsidR="0062138B" w:rsidRPr="00C61D11" w:rsidRDefault="0062138B" w:rsidP="0094728E">
            <w:pPr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 xml:space="preserve">Wydruk 1 </w:t>
            </w:r>
            <w:proofErr w:type="spellStart"/>
            <w:r w:rsidRPr="00C61D11">
              <w:rPr>
                <w:sz w:val="22"/>
                <w:szCs w:val="22"/>
              </w:rPr>
              <w:t>str</w:t>
            </w:r>
            <w:proofErr w:type="spellEnd"/>
            <w:r w:rsidRPr="00C61D11">
              <w:rPr>
                <w:sz w:val="22"/>
                <w:szCs w:val="22"/>
              </w:rPr>
              <w:t xml:space="preserve"> formatu A4 - wydruki kolorowe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549A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F68A35" w14:textId="61D90B82" w:rsidR="0062138B" w:rsidRPr="00C61D11" w:rsidRDefault="00D670A6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126</w:t>
            </w:r>
            <w:r w:rsidR="0062138B" w:rsidRPr="00C61D1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21139B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6FFA00FD" w14:textId="0CCC23BF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04E863" w14:textId="77777777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  <w:r w:rsidRPr="00C61D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08540F2F" w14:textId="7D133714" w:rsidR="0062138B" w:rsidRPr="00C61D11" w:rsidRDefault="0062138B" w:rsidP="00947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138B" w:rsidRPr="00C61D11" w14:paraId="1CADCBB5" w14:textId="77777777" w:rsidTr="000326F6">
        <w:trPr>
          <w:trHeight w:val="570"/>
        </w:trPr>
        <w:tc>
          <w:tcPr>
            <w:tcW w:w="547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84181" w14:textId="77777777" w:rsidR="0062138B" w:rsidRPr="00C61D11" w:rsidRDefault="0062138B" w:rsidP="0094728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 xml:space="preserve">Wartość razem: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C1E4" w14:textId="3D7973C2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FB00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93187" w14:textId="65350122" w:rsidR="0062138B" w:rsidRPr="00C61D11" w:rsidRDefault="0062138B" w:rsidP="0094728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6C930E" w14:textId="77777777" w:rsidR="0062138B" w:rsidRPr="00C61D11" w:rsidRDefault="0062138B" w:rsidP="0062138B">
      <w:pPr>
        <w:spacing w:line="276" w:lineRule="auto"/>
        <w:jc w:val="both"/>
        <w:rPr>
          <w:sz w:val="22"/>
          <w:szCs w:val="22"/>
        </w:rPr>
      </w:pPr>
    </w:p>
    <w:p w14:paraId="2A5251AF" w14:textId="77777777" w:rsidR="0062138B" w:rsidRPr="00C61D11" w:rsidRDefault="0062138B" w:rsidP="0062138B">
      <w:pPr>
        <w:rPr>
          <w:b/>
          <w:bCs/>
          <w:color w:val="000000" w:themeColor="text1"/>
          <w:sz w:val="22"/>
          <w:szCs w:val="22"/>
        </w:rPr>
      </w:pPr>
      <w:r w:rsidRPr="00C61D11">
        <w:rPr>
          <w:b/>
          <w:bCs/>
          <w:color w:val="000000" w:themeColor="text1"/>
          <w:sz w:val="22"/>
          <w:szCs w:val="22"/>
        </w:rPr>
        <w:t>Uwaga:</w:t>
      </w:r>
    </w:p>
    <w:p w14:paraId="331478FF" w14:textId="77777777" w:rsidR="0062138B" w:rsidRPr="00C61D11" w:rsidRDefault="0062138B" w:rsidP="0062138B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C61D11">
        <w:rPr>
          <w:b/>
          <w:bCs/>
          <w:color w:val="000000" w:themeColor="text1"/>
          <w:sz w:val="22"/>
          <w:szCs w:val="22"/>
        </w:rPr>
        <w:t xml:space="preserve">–  wynagrodzenie </w:t>
      </w:r>
      <w:r w:rsidRPr="00C61D11">
        <w:rPr>
          <w:b/>
          <w:bCs/>
          <w:color w:val="000000"/>
          <w:sz w:val="22"/>
          <w:szCs w:val="22"/>
        </w:rPr>
        <w:t>za ilość wydruków obejmuje również wszelkie inne czynności  wskazane w opisie przedmiotu  zamówienia   oraz  w  umowie  –  leżące  po  stronie Wykonawcy – za co nie przysługuje dodatkowe wynagrodzenie.</w:t>
      </w:r>
    </w:p>
    <w:p w14:paraId="3372A0FC" w14:textId="77777777" w:rsidR="0062138B" w:rsidRPr="00C61D11" w:rsidRDefault="0062138B" w:rsidP="0062138B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4F96AEED" w14:textId="06141328" w:rsidR="0062138B" w:rsidRPr="00C61D11" w:rsidRDefault="0062138B" w:rsidP="0062138B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C61D11">
        <w:rPr>
          <w:b/>
          <w:bCs/>
          <w:sz w:val="22"/>
          <w:szCs w:val="22"/>
        </w:rPr>
        <w:t xml:space="preserve">Nazwy proponowanych urządzeń zgodnie z wymaganiami zawartymi w </w:t>
      </w:r>
      <w:r w:rsidR="00366894" w:rsidRPr="00C61D11">
        <w:rPr>
          <w:b/>
          <w:bCs/>
          <w:sz w:val="22"/>
          <w:szCs w:val="22"/>
        </w:rPr>
        <w:t xml:space="preserve">OPZ będącym </w:t>
      </w:r>
      <w:r w:rsidRPr="00C61D11">
        <w:rPr>
          <w:b/>
          <w:bCs/>
          <w:sz w:val="22"/>
          <w:szCs w:val="22"/>
        </w:rPr>
        <w:t>załącznik</w:t>
      </w:r>
      <w:r w:rsidR="00366894" w:rsidRPr="00C61D11">
        <w:rPr>
          <w:b/>
          <w:bCs/>
          <w:sz w:val="22"/>
          <w:szCs w:val="22"/>
        </w:rPr>
        <w:t>iem</w:t>
      </w:r>
      <w:r w:rsidRPr="00C61D11">
        <w:rPr>
          <w:b/>
          <w:bCs/>
          <w:sz w:val="22"/>
          <w:szCs w:val="22"/>
        </w:rPr>
        <w:t xml:space="preserve"> nr 1 do </w:t>
      </w:r>
      <w:r w:rsidR="00366894" w:rsidRPr="00C61D11">
        <w:rPr>
          <w:b/>
          <w:bCs/>
          <w:sz w:val="22"/>
          <w:szCs w:val="22"/>
        </w:rPr>
        <w:t>zaproszenia do złożenia oferty cenowej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4026"/>
        <w:gridCol w:w="4762"/>
      </w:tblGrid>
      <w:tr w:rsidR="0062138B" w:rsidRPr="00C61D11" w14:paraId="6735634E" w14:textId="77777777" w:rsidTr="004658AF">
        <w:trPr>
          <w:trHeight w:val="30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998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1B5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CF66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Nazwa proponowanego urządzenia</w:t>
            </w:r>
          </w:p>
        </w:tc>
      </w:tr>
      <w:tr w:rsidR="0062138B" w:rsidRPr="00C61D11" w14:paraId="220528B5" w14:textId="77777777" w:rsidTr="004658AF">
        <w:trPr>
          <w:trHeight w:val="30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CB8" w14:textId="77777777" w:rsidR="0062138B" w:rsidRPr="00C61D11" w:rsidRDefault="0062138B" w:rsidP="009472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91A" w14:textId="77777777" w:rsidR="0062138B" w:rsidRPr="00C61D11" w:rsidRDefault="0062138B" w:rsidP="0094728E">
            <w:pPr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55E" w14:textId="77777777" w:rsidR="0062138B" w:rsidRPr="00C61D11" w:rsidRDefault="0062138B" w:rsidP="0094728E">
            <w:pPr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62138B" w:rsidRPr="00C61D11" w14:paraId="77A0AF41" w14:textId="77777777" w:rsidTr="004658AF">
        <w:trPr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E43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D742" w14:textId="7E2FEB38" w:rsidR="0062138B" w:rsidRPr="00C61D11" w:rsidRDefault="0062138B" w:rsidP="0094728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TYP 1</w:t>
            </w:r>
            <w:r w:rsidRPr="00C61D11">
              <w:rPr>
                <w:color w:val="000000"/>
                <w:sz w:val="22"/>
                <w:szCs w:val="22"/>
              </w:rPr>
              <w:t xml:space="preserve"> : </w:t>
            </w:r>
            <w:r w:rsidR="00366894" w:rsidRPr="00C61D11">
              <w:rPr>
                <w:b/>
                <w:bCs/>
                <w:sz w:val="22"/>
                <w:szCs w:val="22"/>
              </w:rPr>
              <w:t xml:space="preserve">Urządzenie wielofunkcyjne nowe kolorowe A3 z wydrukiem podążającym – 2 </w:t>
            </w:r>
            <w:proofErr w:type="spellStart"/>
            <w:r w:rsidR="00366894" w:rsidRPr="00C61D11">
              <w:rPr>
                <w:b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7CD6D" w14:textId="77777777" w:rsidR="0062138B" w:rsidRPr="00C61D11" w:rsidRDefault="0062138B" w:rsidP="0094728E">
            <w:pPr>
              <w:rPr>
                <w:color w:val="000000"/>
                <w:sz w:val="22"/>
                <w:szCs w:val="22"/>
              </w:rPr>
            </w:pPr>
          </w:p>
        </w:tc>
      </w:tr>
      <w:tr w:rsidR="0062138B" w:rsidRPr="00C61D11" w14:paraId="7DB5DA9A" w14:textId="77777777" w:rsidTr="004658AF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3697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B20EF" w14:textId="0D8FD561" w:rsidR="0062138B" w:rsidRPr="00C61D11" w:rsidRDefault="00366894" w:rsidP="0094728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sz w:val="22"/>
                <w:szCs w:val="22"/>
              </w:rPr>
              <w:t xml:space="preserve">TYP 2 Drukarka monochromatyczne A4 </w:t>
            </w:r>
            <w:r w:rsidR="00127FF4" w:rsidRPr="00C61D11">
              <w:rPr>
                <w:b/>
                <w:bCs/>
                <w:sz w:val="22"/>
                <w:szCs w:val="22"/>
              </w:rPr>
              <w:t>-</w:t>
            </w:r>
            <w:r w:rsidRPr="00C61D11">
              <w:rPr>
                <w:b/>
                <w:bCs/>
                <w:sz w:val="22"/>
                <w:szCs w:val="22"/>
              </w:rPr>
              <w:t xml:space="preserve"> 30 szt.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681C" w14:textId="77777777" w:rsidR="0062138B" w:rsidRPr="00C61D11" w:rsidRDefault="0062138B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2138B" w:rsidRPr="00C61D11" w14:paraId="6CD05CDC" w14:textId="77777777" w:rsidTr="004658AF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3D75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808D" w14:textId="23E60070" w:rsidR="0062138B" w:rsidRPr="00C61D11" w:rsidRDefault="00127FF4" w:rsidP="0094728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sz w:val="22"/>
                <w:szCs w:val="22"/>
              </w:rPr>
              <w:t>TYP 3 Urządzenie wielofunkcyjne monochromatyczne A4 – 10 szt.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A9343" w14:textId="77777777" w:rsidR="0062138B" w:rsidRPr="00C61D11" w:rsidRDefault="0062138B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2138B" w:rsidRPr="00C61D11" w14:paraId="0A34901F" w14:textId="77777777" w:rsidTr="004658AF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56DD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2857" w14:textId="4F385B22" w:rsidR="0062138B" w:rsidRPr="00C61D11" w:rsidRDefault="00127FF4" w:rsidP="0094728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sz w:val="22"/>
                <w:szCs w:val="22"/>
              </w:rPr>
              <w:t>TYP 4 Urządzenie wielofunkcyjne monochromatyczne A4 – 40 szt.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45317" w14:textId="77777777" w:rsidR="0062138B" w:rsidRPr="00C61D11" w:rsidRDefault="0062138B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2138B" w:rsidRPr="00C61D11" w14:paraId="3D4434F3" w14:textId="77777777" w:rsidTr="004658AF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A4EB" w14:textId="77777777" w:rsidR="0062138B" w:rsidRPr="00C61D11" w:rsidRDefault="0062138B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92ED" w14:textId="71E241C2" w:rsidR="0062138B" w:rsidRPr="00C61D11" w:rsidRDefault="00127FF4" w:rsidP="0094728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61D11">
              <w:rPr>
                <w:b/>
                <w:bCs/>
                <w:color w:val="000000" w:themeColor="text1"/>
                <w:sz w:val="22"/>
                <w:szCs w:val="22"/>
              </w:rPr>
              <w:t>TYP 5 Urządzenie wielofunkcyjne kolorowe A4 – 5 szt.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979D8" w14:textId="77777777" w:rsidR="0062138B" w:rsidRPr="00C61D11" w:rsidRDefault="0062138B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127FF4" w:rsidRPr="00C61D11" w14:paraId="12D075C8" w14:textId="77777777" w:rsidTr="004658AF">
        <w:trPr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408A" w14:textId="3CF2826B" w:rsidR="00127FF4" w:rsidRPr="00C61D11" w:rsidRDefault="00127FF4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D8D4" w14:textId="482BA563" w:rsidR="00127FF4" w:rsidRPr="00C61D11" w:rsidRDefault="00127FF4" w:rsidP="0094728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1D11">
              <w:rPr>
                <w:b/>
                <w:bCs/>
                <w:color w:val="000000" w:themeColor="text1"/>
                <w:sz w:val="22"/>
                <w:szCs w:val="22"/>
              </w:rPr>
              <w:t>TYP 6 Urządzenie wielofunkcyjne monochromatyczne A3 – 5 szt.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53007" w14:textId="77777777" w:rsidR="00127FF4" w:rsidRPr="00C61D11" w:rsidRDefault="00127FF4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127FF4" w:rsidRPr="00C61D11" w14:paraId="4092A3EA" w14:textId="77777777" w:rsidTr="004658AF">
        <w:trPr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F2E9" w14:textId="2A713784" w:rsidR="00127FF4" w:rsidRPr="00C61D11" w:rsidRDefault="00127FF4" w:rsidP="00947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1D1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A100" w14:textId="0F061D20" w:rsidR="00127FF4" w:rsidRPr="00C61D11" w:rsidRDefault="00127FF4" w:rsidP="0094728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1D11">
              <w:rPr>
                <w:b/>
                <w:bCs/>
                <w:color w:val="000000" w:themeColor="text1"/>
                <w:sz w:val="22"/>
                <w:szCs w:val="22"/>
              </w:rPr>
              <w:t>TYP 7 Urządzenie wielofunkcyjne kolorowe A3</w:t>
            </w:r>
            <w:r w:rsidR="004658AF" w:rsidRPr="00C61D11">
              <w:rPr>
                <w:b/>
                <w:bCs/>
                <w:color w:val="000000" w:themeColor="text1"/>
                <w:sz w:val="22"/>
                <w:szCs w:val="22"/>
              </w:rPr>
              <w:t xml:space="preserve"> – 5 szt.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733FF" w14:textId="77777777" w:rsidR="00127FF4" w:rsidRPr="00C61D11" w:rsidRDefault="00127FF4" w:rsidP="0094728E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7CB0342D" w14:textId="77777777" w:rsidR="0062138B" w:rsidRPr="00C61D11" w:rsidRDefault="0062138B" w:rsidP="0062138B">
      <w:pPr>
        <w:spacing w:line="276" w:lineRule="auto"/>
        <w:jc w:val="both"/>
        <w:rPr>
          <w:sz w:val="22"/>
          <w:szCs w:val="22"/>
        </w:rPr>
      </w:pPr>
    </w:p>
    <w:p w14:paraId="0ECEA3C1" w14:textId="77777777" w:rsidR="0062138B" w:rsidRPr="00C61D11" w:rsidRDefault="0062138B" w:rsidP="0062138B">
      <w:pPr>
        <w:spacing w:line="276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Termin płatności oferowany zamawiającemu za realizację przedmiotu zamówienia wynosi </w:t>
      </w:r>
      <w:r w:rsidRPr="00C61D11">
        <w:rPr>
          <w:b/>
          <w:bCs/>
          <w:sz w:val="22"/>
          <w:szCs w:val="22"/>
        </w:rPr>
        <w:t>do 60 dni</w:t>
      </w:r>
      <w:r w:rsidRPr="00C61D11">
        <w:rPr>
          <w:sz w:val="22"/>
          <w:szCs w:val="22"/>
        </w:rPr>
        <w:t>, od daty dostarczenia faktury.</w:t>
      </w:r>
    </w:p>
    <w:p w14:paraId="286CCAE7" w14:textId="46AB2343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Oświadczam, że zapoznaliśmy się </w:t>
      </w:r>
      <w:r w:rsidR="00127FF4" w:rsidRPr="00C61D11">
        <w:rPr>
          <w:sz w:val="22"/>
          <w:szCs w:val="22"/>
        </w:rPr>
        <w:t>zaproszeniem do złożenia oferty cenowej</w:t>
      </w:r>
      <w:r w:rsidRPr="00C61D11">
        <w:rPr>
          <w:sz w:val="22"/>
          <w:szCs w:val="22"/>
        </w:rPr>
        <w:t xml:space="preserve"> i nie wnosimy do niej zastrzeżeń oraz zdobyliśmy konieczne informacje do przygotowania oferty.</w:t>
      </w:r>
    </w:p>
    <w:p w14:paraId="70B0C4B3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Oświadczam, że uważamy się za związanych niniejszą ofertą przez czas wskazany w specyfikacji warunków zamówienia.</w:t>
      </w:r>
    </w:p>
    <w:p w14:paraId="4876FD7D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Oświadczam(y), że w cenie mojej oferty zostały uwzględnione wszystkie koszty niezbędne do prawidłowego wykonania zamówienia.</w:t>
      </w:r>
    </w:p>
    <w:p w14:paraId="17E784FF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Usługi objęte zamówieniem zamierzamy wykonać sami / zamierzamy zlecić podwykonawcom.</w:t>
      </w:r>
    </w:p>
    <w:p w14:paraId="27E5E349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 przypadku udziału podwykonawcy w realizacji zamówienia Zamawiający działając na podstawie art. 462 ust. 2 ustawy PZP żąda wskazania, części zamówienia, których wykonanie zamierza powierzyć podwykonawcom:</w:t>
      </w:r>
    </w:p>
    <w:p w14:paraId="394D2749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1. ………………………………………………………………………………………………</w:t>
      </w:r>
    </w:p>
    <w:p w14:paraId="5FE8E519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2. ………………………………………………………………………………………………</w:t>
      </w:r>
    </w:p>
    <w:p w14:paraId="04A9D829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I podania nazw ewentualnych podwykonawców, jeżeli są już znani</w:t>
      </w:r>
    </w:p>
    <w:p w14:paraId="02D65BD7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1. ………………………………………………………………………………………………</w:t>
      </w:r>
    </w:p>
    <w:p w14:paraId="748DEA65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2. ………………………………………………………………………………………………</w:t>
      </w:r>
    </w:p>
    <w:p w14:paraId="036613BE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Oświadczam, że zawarte w specyfikacji warunków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14:paraId="7E100B8E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Osoba(y) uprawnione do podpisania umowy: _____________________________________________________</w:t>
      </w:r>
    </w:p>
    <w:p w14:paraId="489834E1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Adres do korespondencji e-mail: _______________________________________________________________</w:t>
      </w:r>
    </w:p>
    <w:p w14:paraId="123183F7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Oświadczam, że </w:t>
      </w:r>
      <w:r w:rsidRPr="00C61D11">
        <w:rPr>
          <w:sz w:val="22"/>
          <w:szCs w:val="22"/>
          <w:lang w:eastAsia="en-US"/>
        </w:rPr>
        <w:t>jesteśmy (właściwe zaznaczyć):</w:t>
      </w:r>
    </w:p>
    <w:p w14:paraId="10A0679C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bookmarkStart w:id="6" w:name="Bookmark13"/>
      <w:r w:rsidRPr="00C61D11">
        <w:rPr>
          <w:sz w:val="22"/>
          <w:szCs w:val="22"/>
        </w:rPr>
        <w:t xml:space="preserve"> </w:t>
      </w:r>
      <w:bookmarkEnd w:id="6"/>
      <w:r w:rsidRPr="00C61D11">
        <w:rPr>
          <w:sz w:val="22"/>
          <w:szCs w:val="22"/>
        </w:rPr>
        <w:t>mikroprzedsiębiorstwem</w:t>
      </w:r>
    </w:p>
    <w:p w14:paraId="74B38D15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 małym przedsiębiorstwem</w:t>
      </w:r>
    </w:p>
    <w:p w14:paraId="27384E6C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 średnim przedsiębiorstwem</w:t>
      </w:r>
    </w:p>
    <w:p w14:paraId="36255F60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 jednoosobowa działalność gospodarcza</w:t>
      </w:r>
    </w:p>
    <w:p w14:paraId="52C8AD0E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 osoba fizyczna nieprowadząca działalności gospodarczej</w:t>
      </w:r>
    </w:p>
    <w:p w14:paraId="77A3E15A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 inny rodzaj</w:t>
      </w:r>
    </w:p>
    <w:p w14:paraId="65092FC8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</w:p>
    <w:p w14:paraId="2C7AEFB0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Na podst. art. 225 Ustawy </w:t>
      </w:r>
      <w:proofErr w:type="spellStart"/>
      <w:r w:rsidRPr="00C61D11">
        <w:rPr>
          <w:sz w:val="22"/>
          <w:szCs w:val="22"/>
        </w:rPr>
        <w:t>Pzp</w:t>
      </w:r>
      <w:proofErr w:type="spellEnd"/>
      <w:r w:rsidRPr="00C61D11">
        <w:rPr>
          <w:sz w:val="22"/>
          <w:szCs w:val="22"/>
        </w:rPr>
        <w:t xml:space="preserve"> oświadczam, że wybór oferty </w:t>
      </w:r>
      <w:r w:rsidRPr="00C61D11">
        <w:rPr>
          <w:b/>
          <w:bCs/>
          <w:sz w:val="22"/>
          <w:szCs w:val="22"/>
        </w:rPr>
        <w:t>będzie/nie będzie*</w:t>
      </w:r>
      <w:r w:rsidRPr="00C61D11">
        <w:rPr>
          <w:bCs/>
          <w:sz w:val="22"/>
          <w:szCs w:val="22"/>
        </w:rPr>
        <w:t xml:space="preserve"> prowadził</w:t>
      </w:r>
      <w:r w:rsidRPr="00C61D11">
        <w:rPr>
          <w:sz w:val="22"/>
          <w:szCs w:val="22"/>
        </w:rPr>
        <w:t xml:space="preserve"> do powstania u Zamawiającego obowiązku podatkowego zgodnie z przepisami o podatku od towarów i usług.</w:t>
      </w:r>
    </w:p>
    <w:p w14:paraId="0349F939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Jeżeli wybór niniejszej oferty prowadziłby do powstania u Zamawiającego obowiązku podatkowego Wykonawcy są zobowiązani wypełnić poniższą cześć niniejszego punktu.</w:t>
      </w:r>
    </w:p>
    <w:p w14:paraId="47EAC1B8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1) wskazania nazwy (rodzaju) towaru lub usługi, których dostawa lub świadczenie będą prowadziły do powstania obowiązku podatkowego;</w:t>
      </w:r>
    </w:p>
    <w:p w14:paraId="14168AAA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…………..…………………………………………………………..……………………</w:t>
      </w:r>
    </w:p>
    <w:p w14:paraId="3FD24591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2) wskazania wartości towaru lub usługi objętego obowiązkiem podatkowym zamawiającego, bez kwoty podatku;</w:t>
      </w:r>
    </w:p>
    <w:p w14:paraId="00C3B328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…………..…………………………………………………………..……………………</w:t>
      </w:r>
    </w:p>
    <w:p w14:paraId="6EBCB316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3) wskazania stawki podatku od towarów i usług, która zgodnie z wiedzą wykonawcy, będzie miała zastosowanie.</w:t>
      </w:r>
    </w:p>
    <w:p w14:paraId="582F3D9D" w14:textId="77777777" w:rsidR="0062138B" w:rsidRPr="00C61D11" w:rsidRDefault="0062138B" w:rsidP="0062138B">
      <w:pPr>
        <w:pStyle w:val="Standard"/>
        <w:ind w:left="283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……………………………………………………………………………………………</w:t>
      </w:r>
    </w:p>
    <w:p w14:paraId="275BA7B3" w14:textId="77777777" w:rsidR="0062138B" w:rsidRPr="00C61D11" w:rsidRDefault="0062138B" w:rsidP="0062138B">
      <w:pPr>
        <w:pStyle w:val="Standard"/>
        <w:widowControl w:val="0"/>
        <w:numPr>
          <w:ilvl w:val="0"/>
          <w:numId w:val="33"/>
        </w:numPr>
        <w:suppressAutoHyphens/>
        <w:autoSpaceDN/>
        <w:rPr>
          <w:sz w:val="22"/>
          <w:szCs w:val="22"/>
        </w:rPr>
      </w:pPr>
      <w:r w:rsidRPr="00C61D11">
        <w:rPr>
          <w:sz w:val="22"/>
          <w:szCs w:val="22"/>
        </w:rPr>
        <w:t>TAJEMNICA PRZEDSIĘBIORSTWA:</w:t>
      </w:r>
    </w:p>
    <w:p w14:paraId="023D3494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14:paraId="0116CE3D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1. ……………………………………………………………………………………………….,</w:t>
      </w:r>
    </w:p>
    <w:p w14:paraId="62F29DAD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2. ……………………………………………………………………………………………….,</w:t>
      </w:r>
    </w:p>
    <w:p w14:paraId="1097EA6F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3. ……………………………………………………………………………………………….,</w:t>
      </w:r>
    </w:p>
    <w:p w14:paraId="2F095CF9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W celu wykazania, że powyżej wskazane dokumenty zawierają informacje stanowiące tajemnicę przedsiębiorstwa do oferty załączam:</w:t>
      </w:r>
    </w:p>
    <w:p w14:paraId="15407C39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1. ……………………………………………………………………………………………….,</w:t>
      </w:r>
    </w:p>
    <w:p w14:paraId="65EA6049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2. …………………………………………………………………….………………………….,</w:t>
      </w:r>
    </w:p>
    <w:p w14:paraId="6B7CB898" w14:textId="77777777" w:rsidR="0062138B" w:rsidRPr="00C61D11" w:rsidRDefault="0062138B" w:rsidP="0062138B">
      <w:pPr>
        <w:pStyle w:val="Standard"/>
        <w:ind w:left="283"/>
        <w:rPr>
          <w:sz w:val="22"/>
          <w:szCs w:val="22"/>
        </w:rPr>
      </w:pPr>
      <w:r w:rsidRPr="00C61D11">
        <w:rPr>
          <w:sz w:val="22"/>
          <w:szCs w:val="22"/>
        </w:rPr>
        <w:t>3. ………………………………………………………………………………………………..</w:t>
      </w:r>
    </w:p>
    <w:p w14:paraId="2AC28486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Oświadczam, że wypełniłem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 wobec osób fizycznych, od których dane osobowe bezpośrednio lub pośrednio pozyskałem w celu ubiegania się o udzielenie zamówienia publicznego w niniejszym postępowaniu.**</w:t>
      </w:r>
    </w:p>
    <w:p w14:paraId="0362D257" w14:textId="77777777" w:rsidR="0062138B" w:rsidRPr="00C61D11" w:rsidRDefault="0062138B" w:rsidP="0062138B">
      <w:pPr>
        <w:numPr>
          <w:ilvl w:val="0"/>
          <w:numId w:val="33"/>
        </w:numPr>
        <w:suppressAutoHyphens w:val="0"/>
        <w:autoSpaceDN/>
        <w:spacing w:line="336" w:lineRule="auto"/>
        <w:ind w:left="284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Załącznikami do niniejszej oferty są:</w:t>
      </w:r>
    </w:p>
    <w:p w14:paraId="012BF5ED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0E863FEB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4F4EE467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209D1415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45181E87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49580406" w14:textId="77777777" w:rsidR="0062138B" w:rsidRPr="00C61D11" w:rsidRDefault="0062138B" w:rsidP="0062138B">
      <w:pPr>
        <w:numPr>
          <w:ilvl w:val="0"/>
          <w:numId w:val="91"/>
        </w:numPr>
        <w:suppressAutoHyphens w:val="0"/>
        <w:autoSpaceDN/>
        <w:spacing w:line="336" w:lineRule="auto"/>
        <w:ind w:left="568" w:hanging="28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______________________________________________________________________________________</w:t>
      </w:r>
    </w:p>
    <w:p w14:paraId="509F31FF" w14:textId="77777777" w:rsidR="0062138B" w:rsidRPr="00C61D11" w:rsidRDefault="0062138B" w:rsidP="0062138B">
      <w:pPr>
        <w:spacing w:line="360" w:lineRule="auto"/>
        <w:ind w:firstLine="284"/>
        <w:jc w:val="both"/>
        <w:rPr>
          <w:sz w:val="22"/>
          <w:szCs w:val="22"/>
        </w:rPr>
      </w:pPr>
    </w:p>
    <w:p w14:paraId="064DD8FC" w14:textId="77777777" w:rsidR="0062138B" w:rsidRPr="00C61D11" w:rsidRDefault="0062138B" w:rsidP="0062138B">
      <w:pPr>
        <w:ind w:firstLine="284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* - Niepotrzebne skreślić</w:t>
      </w:r>
    </w:p>
    <w:p w14:paraId="7389EAC0" w14:textId="77777777" w:rsidR="0062138B" w:rsidRPr="00C61D11" w:rsidRDefault="0062138B" w:rsidP="0062138B">
      <w:pPr>
        <w:pStyle w:val="Standard"/>
        <w:ind w:left="284"/>
        <w:jc w:val="both"/>
        <w:rPr>
          <w:sz w:val="22"/>
          <w:szCs w:val="22"/>
          <w:shd w:val="clear" w:color="auto" w:fill="FFFFFF"/>
        </w:rPr>
      </w:pPr>
      <w:r w:rsidRPr="00C61D11">
        <w:rPr>
          <w:sz w:val="22"/>
          <w:szCs w:val="22"/>
          <w:shd w:val="clear" w:color="auto" w:fill="FFFFFF"/>
        </w:rPr>
        <w:t>**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CFFB23A" w14:textId="77777777" w:rsidR="0062138B" w:rsidRPr="00C61D11" w:rsidRDefault="0062138B" w:rsidP="0062138B">
      <w:pPr>
        <w:tabs>
          <w:tab w:val="left" w:pos="1985"/>
          <w:tab w:val="left" w:pos="2880"/>
          <w:tab w:val="left" w:pos="5387"/>
        </w:tabs>
        <w:rPr>
          <w:sz w:val="22"/>
          <w:szCs w:val="22"/>
          <w:u w:val="dotted"/>
        </w:rPr>
      </w:pPr>
    </w:p>
    <w:p w14:paraId="486512E4" w14:textId="77777777" w:rsidR="0062138B" w:rsidRPr="00C61D11" w:rsidRDefault="0062138B" w:rsidP="0062138B">
      <w:pPr>
        <w:tabs>
          <w:tab w:val="left" w:pos="1985"/>
          <w:tab w:val="left" w:pos="2880"/>
          <w:tab w:val="left" w:pos="5387"/>
        </w:tabs>
        <w:spacing w:before="240"/>
        <w:rPr>
          <w:sz w:val="22"/>
          <w:szCs w:val="22"/>
          <w:vertAlign w:val="superscript"/>
        </w:rPr>
      </w:pPr>
      <w:r w:rsidRPr="00C61D11">
        <w:rPr>
          <w:sz w:val="22"/>
          <w:szCs w:val="22"/>
          <w:u w:val="dotted"/>
        </w:rPr>
        <w:t>Miejscowość</w:t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 xml:space="preserve"> dnia </w:t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  <w:r w:rsidRPr="00C61D11">
        <w:rPr>
          <w:sz w:val="22"/>
          <w:szCs w:val="22"/>
          <w:vertAlign w:val="superscript"/>
        </w:rPr>
        <w:tab/>
      </w:r>
    </w:p>
    <w:p w14:paraId="68929B07" w14:textId="77777777" w:rsidR="0062138B" w:rsidRPr="00C61D11" w:rsidRDefault="0062138B" w:rsidP="0062138B">
      <w:pPr>
        <w:ind w:left="5529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 xml:space="preserve">podpis osoby uprawnionej </w:t>
      </w:r>
    </w:p>
    <w:p w14:paraId="54EC36B9" w14:textId="5B525274" w:rsidR="009C160D" w:rsidRPr="00C61D11" w:rsidRDefault="0062138B" w:rsidP="0062138B">
      <w:pPr>
        <w:pStyle w:val="Tekstpodstawowywcity"/>
        <w:spacing w:after="0" w:line="288" w:lineRule="auto"/>
        <w:ind w:left="0" w:firstLine="284"/>
        <w:jc w:val="both"/>
        <w:rPr>
          <w:sz w:val="22"/>
          <w:szCs w:val="22"/>
        </w:rPr>
      </w:pPr>
      <w:r w:rsidRPr="00C61D11">
        <w:rPr>
          <w:sz w:val="22"/>
          <w:szCs w:val="22"/>
        </w:rPr>
        <w:br w:type="page"/>
      </w:r>
    </w:p>
    <w:p w14:paraId="524B85D6" w14:textId="7C914CE4" w:rsidR="003B3361" w:rsidRPr="00C61D11" w:rsidRDefault="003B3361" w:rsidP="003B3361">
      <w:pPr>
        <w:ind w:left="5528" w:hanging="5528"/>
        <w:jc w:val="right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Załącznik nr 3</w:t>
      </w:r>
    </w:p>
    <w:p w14:paraId="365A4AAB" w14:textId="08749BFF" w:rsidR="003B3361" w:rsidRPr="00C61D11" w:rsidRDefault="003B3361" w:rsidP="003B3361">
      <w:pPr>
        <w:pStyle w:val="Nagwek"/>
        <w:tabs>
          <w:tab w:val="left" w:pos="708"/>
        </w:tabs>
        <w:rPr>
          <w:sz w:val="22"/>
          <w:szCs w:val="22"/>
        </w:rPr>
      </w:pPr>
      <w:r w:rsidRPr="00C61D11">
        <w:rPr>
          <w:noProof/>
          <w:sz w:val="22"/>
          <w:szCs w:val="22"/>
        </w:rPr>
        <w:drawing>
          <wp:inline distT="0" distB="0" distL="0" distR="0" wp14:anchorId="7A13525C" wp14:editId="4C4B8686">
            <wp:extent cx="1456055" cy="6013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597D" w14:textId="77777777" w:rsidR="003B3361" w:rsidRPr="00C61D11" w:rsidRDefault="003B3361" w:rsidP="003B3361">
      <w:pPr>
        <w:pStyle w:val="Nagwek"/>
        <w:tabs>
          <w:tab w:val="left" w:pos="708"/>
        </w:tabs>
        <w:rPr>
          <w:sz w:val="22"/>
          <w:szCs w:val="22"/>
        </w:rPr>
      </w:pPr>
    </w:p>
    <w:p w14:paraId="3948E24F" w14:textId="77777777" w:rsidR="003B3361" w:rsidRPr="00C61D11" w:rsidRDefault="003B3361" w:rsidP="003B3361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WYKAZ WYKONANYCH USŁUG LUB DOSTAW</w:t>
      </w:r>
    </w:p>
    <w:p w14:paraId="3C1EB8A2" w14:textId="77777777" w:rsidR="003B3361" w:rsidRPr="00C61D11" w:rsidRDefault="003B3361" w:rsidP="003B3361">
      <w:pPr>
        <w:jc w:val="center"/>
        <w:rPr>
          <w:b/>
          <w:sz w:val="22"/>
          <w:szCs w:val="22"/>
        </w:rPr>
      </w:pPr>
    </w:p>
    <w:p w14:paraId="019DE0B8" w14:textId="77777777" w:rsidR="003B3361" w:rsidRPr="00C61D11" w:rsidRDefault="003B3361" w:rsidP="003B3361">
      <w:pPr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>Nazwa Wykonawcy:</w:t>
      </w:r>
      <w:r w:rsidRPr="00C61D11">
        <w:rPr>
          <w:sz w:val="22"/>
          <w:szCs w:val="22"/>
        </w:rPr>
        <w:tab/>
        <w:t>_______________________________________________________________________</w:t>
      </w:r>
    </w:p>
    <w:p w14:paraId="20C2995C" w14:textId="77777777" w:rsidR="003B3361" w:rsidRPr="00C61D11" w:rsidRDefault="003B3361" w:rsidP="003B3361">
      <w:pPr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 xml:space="preserve">Adres Wykonawcy: </w:t>
      </w:r>
      <w:r w:rsidRPr="00C61D11">
        <w:rPr>
          <w:sz w:val="22"/>
          <w:szCs w:val="22"/>
        </w:rPr>
        <w:tab/>
        <w:t>_______________________________________________________________________</w:t>
      </w:r>
    </w:p>
    <w:p w14:paraId="64821FD5" w14:textId="77777777" w:rsidR="003B3361" w:rsidRPr="00C61D11" w:rsidRDefault="003B3361" w:rsidP="003B3361">
      <w:pPr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>Telefon:</w:t>
      </w:r>
      <w:r w:rsidRPr="00C61D11">
        <w:rPr>
          <w:sz w:val="22"/>
          <w:szCs w:val="22"/>
        </w:rPr>
        <w:tab/>
        <w:t>______________________________________ Fax: _________________________________________</w:t>
      </w:r>
    </w:p>
    <w:p w14:paraId="6F0C29AC" w14:textId="77777777" w:rsidR="003B3361" w:rsidRPr="00C61D11" w:rsidRDefault="003B3361" w:rsidP="003B3361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35"/>
        <w:gridCol w:w="2135"/>
        <w:gridCol w:w="2135"/>
        <w:gridCol w:w="2136"/>
      </w:tblGrid>
      <w:tr w:rsidR="003B3361" w:rsidRPr="00C61D11" w14:paraId="2111DBBF" w14:textId="77777777" w:rsidTr="003C5D76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0A7943C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L.p.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7EE993C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Rodzaj wykonanych dostaw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7799207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 xml:space="preserve">Miejsce wykonania </w:t>
            </w:r>
            <w:r w:rsidRPr="00C61D11">
              <w:rPr>
                <w:rFonts w:ascii="Times" w:hAnsi="Times"/>
                <w:sz w:val="22"/>
                <w:szCs w:val="22"/>
              </w:rPr>
              <w:t>dostaw</w:t>
            </w:r>
            <w:r w:rsidRPr="00C61D11">
              <w:rPr>
                <w:sz w:val="22"/>
                <w:szCs w:val="22"/>
              </w:rPr>
              <w:t xml:space="preserve">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DE3DA81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Data wykonania dostaw lub usług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942570A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C61D11">
              <w:rPr>
                <w:sz w:val="22"/>
                <w:szCs w:val="22"/>
              </w:rPr>
              <w:t>Wartość brutto wykonanych dostaw lub usług w zł</w:t>
            </w:r>
          </w:p>
        </w:tc>
      </w:tr>
      <w:tr w:rsidR="003B3361" w:rsidRPr="00C61D11" w14:paraId="43566509" w14:textId="77777777" w:rsidTr="003C5D76">
        <w:trPr>
          <w:trHeight w:val="454"/>
          <w:jc w:val="center"/>
        </w:trPr>
        <w:tc>
          <w:tcPr>
            <w:tcW w:w="727" w:type="dxa"/>
          </w:tcPr>
          <w:p w14:paraId="4528024E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2AED54F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6DE1270C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71A3F4B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9EFE5F9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3361" w:rsidRPr="00C61D11" w14:paraId="687546BF" w14:textId="77777777" w:rsidTr="003C5D76">
        <w:trPr>
          <w:trHeight w:val="454"/>
          <w:jc w:val="center"/>
        </w:trPr>
        <w:tc>
          <w:tcPr>
            <w:tcW w:w="727" w:type="dxa"/>
          </w:tcPr>
          <w:p w14:paraId="646EF378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0F7F1D5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1A951E72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65BDC9B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CF04434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3361" w:rsidRPr="00C61D11" w14:paraId="62A63787" w14:textId="77777777" w:rsidTr="003C5D76">
        <w:trPr>
          <w:trHeight w:val="454"/>
          <w:jc w:val="center"/>
        </w:trPr>
        <w:tc>
          <w:tcPr>
            <w:tcW w:w="727" w:type="dxa"/>
          </w:tcPr>
          <w:p w14:paraId="7627EEA4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74FB00F0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5C5FDEA9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64EDF3C0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17ACFE58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3361" w:rsidRPr="00C61D11" w14:paraId="1330DCF5" w14:textId="77777777" w:rsidTr="003C5D76">
        <w:trPr>
          <w:trHeight w:val="454"/>
          <w:jc w:val="center"/>
        </w:trPr>
        <w:tc>
          <w:tcPr>
            <w:tcW w:w="727" w:type="dxa"/>
          </w:tcPr>
          <w:p w14:paraId="1DAD33C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18A804D4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00CE00F3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7A072C23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0352DF6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3361" w:rsidRPr="00C61D11" w14:paraId="0CACA8D5" w14:textId="77777777" w:rsidTr="003C5D76">
        <w:trPr>
          <w:trHeight w:val="454"/>
          <w:jc w:val="center"/>
        </w:trPr>
        <w:tc>
          <w:tcPr>
            <w:tcW w:w="727" w:type="dxa"/>
          </w:tcPr>
          <w:p w14:paraId="54996B63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1CB988A5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14BBD92B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14:paraId="0586F515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2574CB6C" w14:textId="77777777" w:rsidR="003B3361" w:rsidRPr="00C61D11" w:rsidRDefault="003B3361" w:rsidP="003C5D76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B8D3F88" w14:textId="77777777" w:rsidR="003B3361" w:rsidRPr="00C61D11" w:rsidRDefault="003B3361" w:rsidP="003B3361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</w:p>
    <w:p w14:paraId="14CB0213" w14:textId="77777777" w:rsidR="003B3361" w:rsidRPr="00C61D11" w:rsidRDefault="003B3361" w:rsidP="003B3361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Wykaz ważniejszych dostaw lub usług wykonanych w ciągu ostatnich trzech lat odpowiadających swoim rodzajem i wartością dostawom lub usługom stanowiącym przedmiot zamówienia wraz z dokumentami potwierdzającymi, że dostawy lub usługi te zostały wykonane z należytą starannością.</w:t>
      </w:r>
    </w:p>
    <w:p w14:paraId="4B1B592F" w14:textId="77777777" w:rsidR="003B3361" w:rsidRPr="00C61D11" w:rsidRDefault="003B3361" w:rsidP="003B3361">
      <w:pPr>
        <w:autoSpaceDE w:val="0"/>
        <w:adjustRightInd w:val="0"/>
        <w:jc w:val="both"/>
        <w:rPr>
          <w:sz w:val="22"/>
          <w:szCs w:val="22"/>
        </w:rPr>
      </w:pPr>
    </w:p>
    <w:p w14:paraId="73394872" w14:textId="77777777" w:rsidR="003B3361" w:rsidRPr="00C61D11" w:rsidRDefault="003B3361" w:rsidP="003B3361">
      <w:pPr>
        <w:autoSpaceDE w:val="0"/>
        <w:adjustRightInd w:val="0"/>
        <w:jc w:val="both"/>
        <w:rPr>
          <w:sz w:val="22"/>
          <w:szCs w:val="22"/>
        </w:rPr>
      </w:pPr>
    </w:p>
    <w:p w14:paraId="779D3E96" w14:textId="77777777" w:rsidR="003B3361" w:rsidRPr="00C61D11" w:rsidRDefault="003B3361" w:rsidP="003B3361">
      <w:pPr>
        <w:autoSpaceDE w:val="0"/>
        <w:adjustRightInd w:val="0"/>
        <w:jc w:val="both"/>
        <w:rPr>
          <w:sz w:val="22"/>
          <w:szCs w:val="22"/>
        </w:rPr>
      </w:pPr>
    </w:p>
    <w:p w14:paraId="66770663" w14:textId="77777777" w:rsidR="003B3361" w:rsidRPr="00C61D11" w:rsidRDefault="003B3361" w:rsidP="003B3361">
      <w:pPr>
        <w:autoSpaceDE w:val="0"/>
        <w:adjustRightInd w:val="0"/>
        <w:jc w:val="both"/>
        <w:rPr>
          <w:sz w:val="22"/>
          <w:szCs w:val="22"/>
        </w:rPr>
      </w:pPr>
    </w:p>
    <w:p w14:paraId="7F3CF494" w14:textId="77777777" w:rsidR="003B3361" w:rsidRPr="00C61D11" w:rsidRDefault="003B3361" w:rsidP="003B3361">
      <w:pPr>
        <w:tabs>
          <w:tab w:val="left" w:pos="1985"/>
          <w:tab w:val="left" w:pos="4820"/>
          <w:tab w:val="left" w:pos="5387"/>
          <w:tab w:val="left" w:pos="9240"/>
        </w:tabs>
        <w:rPr>
          <w:sz w:val="22"/>
          <w:szCs w:val="22"/>
        </w:rPr>
      </w:pP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 xml:space="preserve"> dnia </w:t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ab/>
      </w:r>
      <w:r w:rsidRPr="00C61D11">
        <w:rPr>
          <w:sz w:val="22"/>
          <w:szCs w:val="22"/>
          <w:u w:val="dotted"/>
        </w:rPr>
        <w:tab/>
      </w:r>
    </w:p>
    <w:p w14:paraId="607FD231" w14:textId="77777777" w:rsidR="003B3361" w:rsidRPr="00C61D11" w:rsidRDefault="003B3361" w:rsidP="003B3361">
      <w:pPr>
        <w:ind w:left="5528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>podpis osoby uprawnionej do składania oświadczeń woli</w:t>
      </w:r>
    </w:p>
    <w:p w14:paraId="22AF8888" w14:textId="77777777" w:rsidR="003B3361" w:rsidRPr="00C61D11" w:rsidRDefault="003B3361" w:rsidP="003B3361">
      <w:pPr>
        <w:ind w:left="5528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>w imieniu Wykonawcy</w:t>
      </w:r>
    </w:p>
    <w:p w14:paraId="731344AE" w14:textId="77777777" w:rsidR="00D068AE" w:rsidRPr="00C61D11" w:rsidRDefault="00D068AE">
      <w:pPr>
        <w:suppressAutoHyphens w:val="0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br w:type="page"/>
      </w:r>
    </w:p>
    <w:p w14:paraId="3E8E8CE9" w14:textId="2BF49911" w:rsidR="00D068AE" w:rsidRPr="00C61D11" w:rsidRDefault="00D068AE" w:rsidP="00D068AE">
      <w:pPr>
        <w:spacing w:line="276" w:lineRule="auto"/>
        <w:jc w:val="right"/>
        <w:rPr>
          <w:b/>
          <w:sz w:val="22"/>
          <w:szCs w:val="22"/>
          <w:u w:val="single"/>
        </w:rPr>
      </w:pPr>
      <w:r w:rsidRPr="00C61D11">
        <w:rPr>
          <w:b/>
          <w:sz w:val="22"/>
          <w:szCs w:val="22"/>
        </w:rPr>
        <w:t xml:space="preserve">Załącznik nr </w:t>
      </w:r>
      <w:r w:rsidR="00A348FC" w:rsidRPr="00C61D11">
        <w:rPr>
          <w:b/>
          <w:sz w:val="22"/>
          <w:szCs w:val="22"/>
        </w:rPr>
        <w:t>4</w:t>
      </w:r>
    </w:p>
    <w:p w14:paraId="7DC098EA" w14:textId="61A0EF2D" w:rsidR="00D068AE" w:rsidRPr="00C61D11" w:rsidRDefault="00A348FC" w:rsidP="00D068AE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C61D11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620BDCA9" wp14:editId="76046E8E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796B" w14:textId="06B921B1" w:rsidR="00D068AE" w:rsidRPr="00C61D11" w:rsidRDefault="00D068AE" w:rsidP="00A348FC">
      <w:pPr>
        <w:spacing w:line="276" w:lineRule="auto"/>
        <w:rPr>
          <w:b/>
          <w:sz w:val="22"/>
          <w:szCs w:val="22"/>
          <w:u w:val="single"/>
        </w:rPr>
      </w:pPr>
    </w:p>
    <w:p w14:paraId="097AA98F" w14:textId="77777777" w:rsidR="00D068AE" w:rsidRPr="00C61D11" w:rsidRDefault="00D068AE" w:rsidP="00D068A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B1AAC5C" w14:textId="77777777" w:rsidR="00A348FC" w:rsidRPr="00C61D11" w:rsidRDefault="00A348FC" w:rsidP="00D068A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6E65B14" w14:textId="77777777" w:rsidR="00A348FC" w:rsidRPr="00C61D11" w:rsidRDefault="00A348FC" w:rsidP="00D068A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1C78274" w14:textId="77777777" w:rsidR="00D068AE" w:rsidRPr="00C61D11" w:rsidRDefault="00D068AE" w:rsidP="00D068AE">
      <w:pPr>
        <w:spacing w:line="276" w:lineRule="auto"/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O Ś W I A D C Z E N I E   W Y K O N A W C Y</w:t>
      </w:r>
    </w:p>
    <w:p w14:paraId="1DE47C20" w14:textId="77777777" w:rsidR="00D068AE" w:rsidRPr="00C61D11" w:rsidRDefault="00D068AE" w:rsidP="00D068AE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17AA540" w14:textId="77777777" w:rsidR="00D068AE" w:rsidRPr="00C61D11" w:rsidRDefault="00D068AE" w:rsidP="00D068AE">
      <w:pPr>
        <w:jc w:val="both"/>
        <w:rPr>
          <w:sz w:val="22"/>
          <w:szCs w:val="22"/>
        </w:rPr>
      </w:pPr>
      <w:r w:rsidRPr="00C61D11">
        <w:rPr>
          <w:b/>
          <w:sz w:val="22"/>
          <w:szCs w:val="22"/>
        </w:rPr>
        <w:t>O niepodleganiu wykluczeniu na podstawie art. 7 ust. 1 ustawy z dnia 13 kwietnia 2022 r. o szczególnych rozwiązaniach w zakresie przeciwdziałania wspieraniu agresji na Ukrainę oraz służących ochronie bezpieczeństwa narodowego.</w:t>
      </w:r>
    </w:p>
    <w:p w14:paraId="392268FC" w14:textId="234A3140" w:rsidR="00D068AE" w:rsidRPr="00C61D11" w:rsidRDefault="00D068AE" w:rsidP="00D068AE">
      <w:pPr>
        <w:pStyle w:val="Tekstpodstawowywcity"/>
        <w:spacing w:after="0" w:line="264" w:lineRule="auto"/>
        <w:ind w:left="0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Na potrzeby postępowania o udzielenie zamówienia publicznego, pn.:</w:t>
      </w:r>
      <w:r w:rsidR="00FF1BAA" w:rsidRPr="00C61D11">
        <w:rPr>
          <w:b/>
          <w:sz w:val="22"/>
          <w:szCs w:val="22"/>
        </w:rPr>
        <w:t xml:space="preserve"> „Uruchomienie i utrzymanie systemu kompleksowej obsługi urządzeń drukujących w Samodzielnym Publicznym Zespole Zakładów Opieki Zdrowotnej w Nisku”</w:t>
      </w:r>
      <w:r w:rsidR="00FF1BAA" w:rsidRPr="00C61D11">
        <w:rPr>
          <w:sz w:val="22"/>
          <w:szCs w:val="22"/>
        </w:rPr>
        <w:t xml:space="preserve"> </w:t>
      </w:r>
      <w:r w:rsidRPr="00C61D11">
        <w:rPr>
          <w:sz w:val="22"/>
          <w:szCs w:val="22"/>
        </w:rPr>
        <w:t xml:space="preserve"> </w:t>
      </w:r>
    </w:p>
    <w:p w14:paraId="78225220" w14:textId="77777777" w:rsidR="00D068AE" w:rsidRPr="00C61D11" w:rsidRDefault="00D068AE" w:rsidP="00D068AE">
      <w:pPr>
        <w:pStyle w:val="Tekstpodstawowywcity"/>
        <w:spacing w:after="0" w:line="264" w:lineRule="auto"/>
        <w:ind w:firstLine="1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oświadczam, że:</w:t>
      </w:r>
    </w:p>
    <w:p w14:paraId="57B599DF" w14:textId="755622CD" w:rsidR="00D068AE" w:rsidRPr="00C61D11" w:rsidRDefault="00D068AE" w:rsidP="00D068AE">
      <w:pPr>
        <w:pStyle w:val="Akapitzlist"/>
        <w:numPr>
          <w:ilvl w:val="0"/>
          <w:numId w:val="77"/>
        </w:numPr>
        <w:suppressAutoHyphens w:val="0"/>
        <w:autoSpaceDN/>
        <w:spacing w:after="0" w:line="264" w:lineRule="auto"/>
        <w:ind w:left="360" w:hanging="357"/>
        <w:jc w:val="both"/>
        <w:textAlignment w:val="auto"/>
        <w:rPr>
          <w:rFonts w:ascii="Times New Roman" w:hAnsi="Times New Roman"/>
          <w:lang w:eastAsia="en-GB"/>
        </w:rPr>
      </w:pPr>
      <w:r w:rsidRPr="00C61D11">
        <w:rPr>
          <w:rFonts w:ascii="Times New Roman" w:hAnsi="Times New Roman"/>
        </w:rPr>
        <w:t>nie podlegam wykluczeniu z postępowania na podstawie art. 7 ust. 1 ustawy z dnia 13 kwietnia 2022 r. o szczególnych rozwiązaniach w zakresie przeciwdziałania wspieraniu agresji na Ukrainę oraz służących ochronie bezpieczeństwa narodowego (Dz.U. z 202</w:t>
      </w:r>
      <w:r w:rsidR="0062138B" w:rsidRPr="00C61D11">
        <w:rPr>
          <w:rFonts w:ascii="Times New Roman" w:hAnsi="Times New Roman"/>
        </w:rPr>
        <w:t>5</w:t>
      </w:r>
      <w:r w:rsidRPr="00C61D11">
        <w:rPr>
          <w:rFonts w:ascii="Times New Roman" w:hAnsi="Times New Roman"/>
        </w:rPr>
        <w:t xml:space="preserve"> poz. </w:t>
      </w:r>
      <w:r w:rsidR="0062138B" w:rsidRPr="00C61D11">
        <w:rPr>
          <w:rFonts w:ascii="Times New Roman" w:hAnsi="Times New Roman"/>
        </w:rPr>
        <w:t>514</w:t>
      </w:r>
      <w:r w:rsidRPr="00C61D11">
        <w:rPr>
          <w:rFonts w:ascii="Times New Roman" w:hAnsi="Times New Roman"/>
        </w:rPr>
        <w:t xml:space="preserve">), </w:t>
      </w:r>
      <w:r w:rsidRPr="00C61D11">
        <w:rPr>
          <w:rFonts w:ascii="Times New Roman" w:hAnsi="Times New Roman"/>
          <w:lang w:eastAsia="en-GB"/>
        </w:rPr>
        <w:t xml:space="preserve">zgodnie z którym z postępowania o udzielenie zamówienia publicznego lub konkursu prowadzonego na podstawie </w:t>
      </w:r>
      <w:hyperlink r:id="rId11" w:anchor="/document/18903829?cm=DOCUMENT" w:history="1">
        <w:r w:rsidRPr="00C61D11">
          <w:rPr>
            <w:rFonts w:ascii="Times New Roman" w:hAnsi="Times New Roman"/>
            <w:lang w:eastAsia="en-GB"/>
          </w:rPr>
          <w:t>ustawy</w:t>
        </w:r>
      </w:hyperlink>
      <w:r w:rsidRPr="00C61D11">
        <w:rPr>
          <w:rFonts w:ascii="Times New Roman" w:hAnsi="Times New Roman"/>
          <w:lang w:eastAsia="en-GB"/>
        </w:rPr>
        <w:t xml:space="preserve"> z dnia 11 września 2019 r. – Prawo zamówień publicznych wyklucza się:</w:t>
      </w:r>
    </w:p>
    <w:p w14:paraId="6CDCF0C7" w14:textId="77777777" w:rsidR="00D068AE" w:rsidRPr="00C61D1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11" w:hanging="357"/>
        <w:contextualSpacing/>
        <w:jc w:val="both"/>
        <w:textAlignment w:val="auto"/>
        <w:rPr>
          <w:rFonts w:ascii="Times New Roman" w:hAnsi="Times New Roman"/>
          <w:lang w:eastAsia="en-GB"/>
        </w:rPr>
      </w:pPr>
      <w:r w:rsidRPr="00C61D11">
        <w:rPr>
          <w:rFonts w:ascii="Times New Roman" w:hAnsi="Times New Roman"/>
          <w:lang w:eastAsia="en-GB"/>
        </w:rPr>
        <w:t xml:space="preserve">wykonawcę oraz uczestnika konkursu wymienionego w wykazach określonych w </w:t>
      </w:r>
      <w:hyperlink r:id="rId12" w:anchor="/document/6760798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765/2006 i </w:t>
      </w:r>
      <w:hyperlink r:id="rId13" w:anchor="/document/6841086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269/2014 albo wpisanego na listę na podstawie decyzji w sprawie wpisu na listę rozstrzygającej o zastosowaniu środka, o którym mowa w art. 1 pkt 3;</w:t>
      </w:r>
    </w:p>
    <w:p w14:paraId="730DEA4A" w14:textId="77777777" w:rsidR="00D068AE" w:rsidRPr="00C61D1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lang w:eastAsia="en-GB"/>
        </w:rPr>
      </w:pPr>
      <w:r w:rsidRPr="00C61D11">
        <w:rPr>
          <w:rFonts w:ascii="Times New Roman" w:hAnsi="Times New Roman"/>
          <w:lang w:eastAsia="en-GB"/>
        </w:rPr>
        <w:t xml:space="preserve">wykonawcę oraz uczestnika konkursu, którego beneficjentem rzeczywistym w rozumieniu </w:t>
      </w:r>
      <w:hyperlink r:id="rId14" w:anchor="/document/18708093?cm=DOCUMENT" w:history="1">
        <w:r w:rsidRPr="00C61D11">
          <w:rPr>
            <w:rFonts w:ascii="Times New Roman" w:hAnsi="Times New Roman"/>
            <w:lang w:eastAsia="en-GB"/>
          </w:rPr>
          <w:t>ustawy</w:t>
        </w:r>
      </w:hyperlink>
      <w:r w:rsidRPr="00C61D11">
        <w:rPr>
          <w:rFonts w:ascii="Times New Roman" w:hAnsi="Times New Roman"/>
          <w:lang w:eastAsia="en-GB"/>
        </w:rPr>
        <w:t xml:space="preserve"> z dnia 1 marca 2018 r. o przeciwdziałaniu praniu pieniędzy oraz finansowaniu terroryzmu (Dz. U. z 2022 r. poz. 593 i 655) jest osoba wymieniona w wykazach określonych w </w:t>
      </w:r>
      <w:hyperlink r:id="rId15" w:anchor="/document/6760798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765/2006 i </w:t>
      </w:r>
      <w:hyperlink r:id="rId16" w:anchor="/document/6841086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269/2014 albo wpisana na listę lub będąca takim beneficjentem rzeczywistym od dnia 24 lutego 2022 r., o ile została wpisana na listę na podstawie decyzji w sprawie wpisu na listę rozstrzygającej o zastosowaniu środka, o którym mowa w art. 1 pkt 3;</w:t>
      </w:r>
    </w:p>
    <w:p w14:paraId="77E21D94" w14:textId="77777777" w:rsidR="00D068AE" w:rsidRPr="00C61D1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lang w:eastAsia="en-GB"/>
        </w:rPr>
      </w:pPr>
      <w:r w:rsidRPr="00C61D11">
        <w:rPr>
          <w:rFonts w:ascii="Times New Roman" w:hAnsi="Times New Roman"/>
          <w:lang w:eastAsia="en-GB"/>
        </w:rPr>
        <w:t xml:space="preserve">wykonawcę oraz uczestnika konkursu, którego jednostką dominującą w rozumieniu </w:t>
      </w:r>
      <w:hyperlink r:id="rId17" w:anchor="/document/16796295?unitId=art(3)ust(1)pkt(37)&amp;cm=DOCUMENT" w:history="1">
        <w:r w:rsidRPr="00C61D11">
          <w:rPr>
            <w:rFonts w:ascii="Times New Roman" w:hAnsi="Times New Roman"/>
            <w:lang w:eastAsia="en-GB"/>
          </w:rPr>
          <w:t>art. 3 ust. 1 pkt 37</w:t>
        </w:r>
      </w:hyperlink>
      <w:r w:rsidRPr="00C61D11">
        <w:rPr>
          <w:rFonts w:ascii="Times New Roman" w:hAnsi="Times New Roman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8" w:anchor="/document/6760798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765/2006 i </w:t>
      </w:r>
      <w:hyperlink r:id="rId19" w:anchor="/document/68410867?cm=DOCUMENT" w:history="1">
        <w:r w:rsidRPr="00C61D11">
          <w:rPr>
            <w:rFonts w:ascii="Times New Roman" w:hAnsi="Times New Roman"/>
            <w:lang w:eastAsia="en-GB"/>
          </w:rPr>
          <w:t>rozporządzeniu</w:t>
        </w:r>
      </w:hyperlink>
      <w:r w:rsidRPr="00C61D11">
        <w:rPr>
          <w:rFonts w:ascii="Times New Roman" w:hAnsi="Times New Roman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 art. 1 pkt 3.</w:t>
      </w:r>
    </w:p>
    <w:p w14:paraId="3895AAFB" w14:textId="77777777" w:rsidR="00D068AE" w:rsidRPr="00C61D11" w:rsidRDefault="00D068AE" w:rsidP="00D068AE">
      <w:pPr>
        <w:pStyle w:val="Akapitzlist"/>
        <w:spacing w:after="0" w:line="240" w:lineRule="auto"/>
        <w:ind w:left="711"/>
        <w:jc w:val="both"/>
        <w:rPr>
          <w:rFonts w:ascii="Times New Roman" w:hAnsi="Times New Roman"/>
          <w:lang w:eastAsia="en-GB"/>
        </w:rPr>
      </w:pPr>
    </w:p>
    <w:p w14:paraId="60CD2E88" w14:textId="77777777" w:rsidR="00D068AE" w:rsidRPr="00C61D11" w:rsidRDefault="00D068AE" w:rsidP="00D068AE">
      <w:pPr>
        <w:ind w:left="284"/>
        <w:jc w:val="both"/>
        <w:rPr>
          <w:rFonts w:eastAsia="Calibri"/>
          <w:sz w:val="22"/>
          <w:szCs w:val="22"/>
          <w:lang w:eastAsia="en-GB"/>
        </w:rPr>
      </w:pPr>
      <w:r w:rsidRPr="00C61D11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3A7EFEF5" w14:textId="77777777" w:rsidR="00D068AE" w:rsidRPr="00C61D11" w:rsidRDefault="00D068AE" w:rsidP="00D068AE">
      <w:pPr>
        <w:jc w:val="both"/>
        <w:rPr>
          <w:rFonts w:eastAsia="Calibri"/>
          <w:b/>
          <w:sz w:val="22"/>
          <w:szCs w:val="22"/>
          <w:lang w:eastAsia="en-GB"/>
        </w:rPr>
      </w:pPr>
    </w:p>
    <w:p w14:paraId="3507D7E5" w14:textId="77777777" w:rsidR="00D068AE" w:rsidRPr="00C61D11" w:rsidRDefault="00D068AE" w:rsidP="00D068AE">
      <w:pPr>
        <w:spacing w:line="260" w:lineRule="exact"/>
        <w:ind w:firstLine="284"/>
        <w:jc w:val="both"/>
        <w:rPr>
          <w:rFonts w:eastAsia="Calibri"/>
          <w:i/>
          <w:sz w:val="22"/>
          <w:szCs w:val="22"/>
          <w:u w:val="single"/>
          <w:lang w:eastAsia="en-GB"/>
        </w:rPr>
      </w:pPr>
      <w:r w:rsidRPr="00C61D11">
        <w:rPr>
          <w:rFonts w:eastAsia="Calibri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08F22C55" w14:textId="77777777" w:rsidR="00D068AE" w:rsidRPr="00C61D11" w:rsidRDefault="00D068AE" w:rsidP="00D068AE">
      <w:pPr>
        <w:jc w:val="both"/>
        <w:rPr>
          <w:rFonts w:eastAsia="Calibri"/>
          <w:sz w:val="22"/>
          <w:szCs w:val="22"/>
          <w:lang w:eastAsia="en-GB"/>
        </w:rPr>
      </w:pPr>
    </w:p>
    <w:p w14:paraId="4D9B7EF0" w14:textId="77777777" w:rsidR="00D068AE" w:rsidRPr="00C61D11" w:rsidRDefault="00D068AE" w:rsidP="00D068AE">
      <w:pPr>
        <w:ind w:firstLine="284"/>
        <w:jc w:val="both"/>
        <w:rPr>
          <w:rFonts w:eastAsia="Calibri"/>
          <w:sz w:val="22"/>
          <w:szCs w:val="22"/>
          <w:lang w:eastAsia="en-GB"/>
        </w:rPr>
      </w:pPr>
      <w:r w:rsidRPr="00C61D11">
        <w:rPr>
          <w:rFonts w:eastAsia="Calibri"/>
          <w:sz w:val="22"/>
          <w:szCs w:val="22"/>
          <w:lang w:eastAsia="en-GB"/>
        </w:rPr>
        <w:t>Oświadczam, że zachodzą w stosunku do mnie podstawy wykluczenia, o których mowa w art. 7 ust. 1 pkt. …………….. ustawy/</w:t>
      </w:r>
      <w:r w:rsidRPr="00C61D11">
        <w:rPr>
          <w:rFonts w:eastAsia="Calibri"/>
          <w:i/>
          <w:sz w:val="22"/>
          <w:szCs w:val="22"/>
          <w:lang w:eastAsia="en-GB"/>
        </w:rPr>
        <w:t>wskazać właściwy punkt z powyższych</w:t>
      </w:r>
      <w:r w:rsidRPr="00C61D11">
        <w:rPr>
          <w:rFonts w:eastAsia="Calibri"/>
          <w:sz w:val="22"/>
          <w:szCs w:val="22"/>
          <w:lang w:eastAsia="en-GB"/>
        </w:rPr>
        <w:t>/.</w:t>
      </w:r>
    </w:p>
    <w:p w14:paraId="616190A8" w14:textId="77777777" w:rsidR="00D068AE" w:rsidRPr="00C61D11" w:rsidRDefault="00D068AE" w:rsidP="00D068AE">
      <w:pPr>
        <w:spacing w:line="264" w:lineRule="auto"/>
        <w:jc w:val="both"/>
        <w:rPr>
          <w:rFonts w:eastAsia="Calibri"/>
          <w:sz w:val="22"/>
          <w:szCs w:val="22"/>
          <w:lang w:eastAsia="en-GB"/>
        </w:rPr>
      </w:pPr>
    </w:p>
    <w:p w14:paraId="76F76434" w14:textId="77777777" w:rsidR="00D068AE" w:rsidRPr="00C61D11" w:rsidRDefault="00D068AE" w:rsidP="00D068AE">
      <w:pPr>
        <w:spacing w:line="264" w:lineRule="auto"/>
        <w:ind w:firstLine="284"/>
        <w:jc w:val="both"/>
        <w:rPr>
          <w:rFonts w:eastAsia="Calibri"/>
          <w:sz w:val="22"/>
          <w:szCs w:val="22"/>
          <w:lang w:eastAsia="en-GB"/>
        </w:rPr>
      </w:pPr>
      <w:r w:rsidRPr="00C61D11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0BCC23AB" w14:textId="77777777" w:rsidR="00D068AE" w:rsidRPr="00C61D11" w:rsidRDefault="00D068AE" w:rsidP="00D068AE">
      <w:pPr>
        <w:spacing w:line="264" w:lineRule="auto"/>
        <w:jc w:val="both"/>
        <w:rPr>
          <w:rFonts w:eastAsia="Calibri"/>
          <w:sz w:val="22"/>
          <w:szCs w:val="22"/>
          <w:lang w:eastAsia="en-GB"/>
        </w:rPr>
      </w:pPr>
    </w:p>
    <w:p w14:paraId="31810581" w14:textId="77777777" w:rsidR="00D068AE" w:rsidRPr="00C61D11" w:rsidRDefault="00D068AE" w:rsidP="00D068AE">
      <w:pPr>
        <w:jc w:val="center"/>
        <w:rPr>
          <w:b/>
          <w:sz w:val="22"/>
          <w:szCs w:val="22"/>
          <w:u w:val="single"/>
        </w:rPr>
      </w:pPr>
    </w:p>
    <w:p w14:paraId="3DBCEA0C" w14:textId="77777777" w:rsidR="00D068AE" w:rsidRPr="00C61D11" w:rsidRDefault="00D068AE" w:rsidP="00D068AE">
      <w:pPr>
        <w:jc w:val="center"/>
        <w:rPr>
          <w:b/>
          <w:sz w:val="22"/>
          <w:szCs w:val="22"/>
          <w:u w:val="single"/>
        </w:rPr>
      </w:pPr>
    </w:p>
    <w:p w14:paraId="136BB371" w14:textId="77777777" w:rsidR="00D068AE" w:rsidRPr="00C61D11" w:rsidRDefault="00D068AE" w:rsidP="00D068AE">
      <w:pPr>
        <w:tabs>
          <w:tab w:val="left" w:pos="1985"/>
          <w:tab w:val="left" w:pos="2880"/>
          <w:tab w:val="left" w:pos="5387"/>
        </w:tabs>
        <w:spacing w:before="720"/>
        <w:rPr>
          <w:sz w:val="22"/>
          <w:szCs w:val="22"/>
        </w:rPr>
      </w:pPr>
      <w:r w:rsidRPr="00C61D11">
        <w:rPr>
          <w:sz w:val="22"/>
          <w:szCs w:val="22"/>
          <w:u w:val="dotted"/>
        </w:rPr>
        <w:t>Miejscowość</w:t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 xml:space="preserve"> dnia </w:t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ab/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  <w:u w:val="dotted"/>
        </w:rPr>
        <w:tab/>
        <w:t>____</w:t>
      </w:r>
    </w:p>
    <w:p w14:paraId="25CFAACD" w14:textId="77777777" w:rsidR="00D068AE" w:rsidRPr="00C61D11" w:rsidRDefault="00D068AE" w:rsidP="00D068AE">
      <w:pPr>
        <w:ind w:left="5529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2AD84F85" w14:textId="77777777" w:rsidR="00D068AE" w:rsidRPr="00C61D11" w:rsidRDefault="00D068AE" w:rsidP="00D068AE">
      <w:pPr>
        <w:ind w:left="5529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>w imieniu Wykonawcy</w:t>
      </w:r>
    </w:p>
    <w:p w14:paraId="476F5B03" w14:textId="77777777" w:rsidR="00D068AE" w:rsidRPr="00C61D11" w:rsidRDefault="00D068AE" w:rsidP="00D068AE">
      <w:pPr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br w:type="page"/>
      </w:r>
    </w:p>
    <w:p w14:paraId="26CC940B" w14:textId="0D9FC2B8" w:rsidR="009C160D" w:rsidRPr="00C61D11" w:rsidRDefault="009C160D" w:rsidP="009C160D">
      <w:pPr>
        <w:pStyle w:val="Tekstpodstawowywcity3"/>
        <w:pageBreakBefore/>
        <w:spacing w:after="0"/>
        <w:ind w:left="0"/>
        <w:jc w:val="right"/>
        <w:rPr>
          <w:sz w:val="22"/>
          <w:szCs w:val="22"/>
        </w:rPr>
      </w:pPr>
      <w:r w:rsidRPr="00C61D11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559A4E9" wp14:editId="5B183A70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D11">
        <w:rPr>
          <w:b/>
          <w:sz w:val="22"/>
          <w:szCs w:val="22"/>
        </w:rPr>
        <w:t xml:space="preserve">Załącznik nr </w:t>
      </w:r>
      <w:r w:rsidR="00A348FC" w:rsidRPr="00C61D11">
        <w:rPr>
          <w:b/>
          <w:sz w:val="22"/>
          <w:szCs w:val="22"/>
        </w:rPr>
        <w:t>5</w:t>
      </w:r>
    </w:p>
    <w:p w14:paraId="115829EA" w14:textId="77777777" w:rsidR="009C160D" w:rsidRPr="00C61D11" w:rsidRDefault="009C160D" w:rsidP="009C160D">
      <w:pPr>
        <w:rPr>
          <w:sz w:val="22"/>
          <w:szCs w:val="22"/>
        </w:rPr>
      </w:pPr>
    </w:p>
    <w:p w14:paraId="7E4CA728" w14:textId="77777777" w:rsidR="009C160D" w:rsidRPr="00C61D11" w:rsidRDefault="009C160D" w:rsidP="009C160D">
      <w:pPr>
        <w:rPr>
          <w:sz w:val="22"/>
          <w:szCs w:val="22"/>
        </w:rPr>
      </w:pPr>
    </w:p>
    <w:p w14:paraId="5DB5AFBA" w14:textId="77777777" w:rsidR="009C160D" w:rsidRPr="00C61D11" w:rsidRDefault="009C160D" w:rsidP="009C160D">
      <w:pPr>
        <w:rPr>
          <w:sz w:val="22"/>
          <w:szCs w:val="22"/>
        </w:rPr>
      </w:pPr>
    </w:p>
    <w:p w14:paraId="1E2358B3" w14:textId="77777777" w:rsidR="009C160D" w:rsidRPr="00C61D11" w:rsidRDefault="009C160D" w:rsidP="009C160D">
      <w:pPr>
        <w:jc w:val="center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>O Ś W I A D C Z E N I E</w:t>
      </w:r>
    </w:p>
    <w:p w14:paraId="4D0E949B" w14:textId="77777777" w:rsidR="009C160D" w:rsidRPr="00C61D11" w:rsidRDefault="009C160D" w:rsidP="009C160D">
      <w:pPr>
        <w:pStyle w:val="Tekstpodstawowywcity"/>
        <w:spacing w:after="0" w:line="360" w:lineRule="auto"/>
        <w:ind w:left="284"/>
        <w:rPr>
          <w:sz w:val="22"/>
          <w:szCs w:val="22"/>
        </w:rPr>
      </w:pPr>
    </w:p>
    <w:p w14:paraId="4367E662" w14:textId="77777777" w:rsidR="009C160D" w:rsidRPr="00C61D11" w:rsidRDefault="009C160D" w:rsidP="009C160D">
      <w:pPr>
        <w:pStyle w:val="Tekstpodstawowywcity"/>
        <w:spacing w:after="0"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 xml:space="preserve">Składając ofertę w trybie </w:t>
      </w:r>
      <w:r w:rsidRPr="00C61D11">
        <w:rPr>
          <w:b/>
          <w:sz w:val="22"/>
          <w:szCs w:val="22"/>
        </w:rPr>
        <w:t>zapytania ofertowego</w:t>
      </w:r>
      <w:r w:rsidRPr="00C61D11">
        <w:rPr>
          <w:sz w:val="22"/>
          <w:szCs w:val="22"/>
        </w:rPr>
        <w:t xml:space="preserve"> na:</w:t>
      </w:r>
    </w:p>
    <w:p w14:paraId="03FE22E9" w14:textId="4E7E3CFC" w:rsidR="009C160D" w:rsidRPr="00C61D11" w:rsidRDefault="00812352" w:rsidP="009C160D">
      <w:pPr>
        <w:pStyle w:val="Tekstpodstawowywcity"/>
        <w:spacing w:after="0" w:line="360" w:lineRule="auto"/>
        <w:jc w:val="both"/>
        <w:rPr>
          <w:sz w:val="22"/>
          <w:szCs w:val="22"/>
        </w:rPr>
      </w:pPr>
      <w:r w:rsidRPr="00C61D11">
        <w:rPr>
          <w:b/>
          <w:sz w:val="22"/>
          <w:szCs w:val="22"/>
        </w:rPr>
        <w:t>Uruchomienie i utrzymanie systemu kompleksowej obsługi urządzeń drukujących w Samodzielnym Publicznym Zespole Zakładów Opieki Zdrowotnej w Nisku</w:t>
      </w:r>
    </w:p>
    <w:p w14:paraId="478DE7F0" w14:textId="77777777" w:rsidR="009C160D" w:rsidRPr="00C61D11" w:rsidRDefault="009C160D" w:rsidP="009C160D">
      <w:pPr>
        <w:pStyle w:val="Tekstpodstawowywcity"/>
        <w:spacing w:after="0" w:line="360" w:lineRule="auto"/>
        <w:jc w:val="both"/>
        <w:rPr>
          <w:sz w:val="22"/>
          <w:szCs w:val="22"/>
        </w:rPr>
      </w:pPr>
      <w:r w:rsidRPr="00C61D11">
        <w:rPr>
          <w:sz w:val="22"/>
          <w:szCs w:val="22"/>
        </w:rPr>
        <w:t>oświadczam(-y), że nie podlegam(-y) wykluczeniu i spełniam(-y)</w:t>
      </w:r>
      <w:r w:rsidRPr="00C61D11">
        <w:rPr>
          <w:bCs/>
          <w:color w:val="000000"/>
          <w:sz w:val="22"/>
          <w:szCs w:val="22"/>
        </w:rPr>
        <w:t xml:space="preserve"> warunki udziału w postępowaniu, określone przez Zamawiającego w ogłoszeniu o zamówieniu</w:t>
      </w:r>
      <w:r w:rsidRPr="00C61D11">
        <w:rPr>
          <w:sz w:val="22"/>
          <w:szCs w:val="22"/>
        </w:rPr>
        <w:t xml:space="preserve"> dotyczące:</w:t>
      </w:r>
    </w:p>
    <w:p w14:paraId="2A07AADF" w14:textId="77777777" w:rsidR="009C160D" w:rsidRPr="00C61D11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>Zdolności do występowania w obrocie gospodarczym.</w:t>
      </w:r>
    </w:p>
    <w:p w14:paraId="0332E7D6" w14:textId="77777777" w:rsidR="009C160D" w:rsidRPr="00C61D11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C61D11">
        <w:rPr>
          <w:sz w:val="22"/>
          <w:szCs w:val="22"/>
        </w:rPr>
        <w:t>Kompetencji</w:t>
      </w:r>
      <w:r w:rsidRPr="00C61D11">
        <w:rPr>
          <w:bCs/>
          <w:sz w:val="22"/>
          <w:szCs w:val="22"/>
        </w:rPr>
        <w:t xml:space="preserve"> lub uprawnień do prowadzenia określonej działalności zawodowej, o ile wynika to z odrębnych przepisów.</w:t>
      </w:r>
    </w:p>
    <w:p w14:paraId="52F4A068" w14:textId="77777777" w:rsidR="009C160D" w:rsidRPr="00C61D11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C61D11">
        <w:rPr>
          <w:bCs/>
          <w:sz w:val="22"/>
          <w:szCs w:val="22"/>
        </w:rPr>
        <w:t>Sytuacji ekonomicznej lub finansowej</w:t>
      </w:r>
      <w:r w:rsidRPr="00C61D11">
        <w:rPr>
          <w:sz w:val="22"/>
          <w:szCs w:val="22"/>
        </w:rPr>
        <w:t>.</w:t>
      </w:r>
    </w:p>
    <w:p w14:paraId="0DBAA14F" w14:textId="77777777" w:rsidR="009C160D" w:rsidRPr="00C61D11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C61D11">
        <w:rPr>
          <w:bCs/>
          <w:sz w:val="22"/>
          <w:szCs w:val="22"/>
        </w:rPr>
        <w:t>Zdolności technicznej lub zawodowej.</w:t>
      </w:r>
    </w:p>
    <w:p w14:paraId="4BCB10EA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854CA35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7DE2DFD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219741D7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2C5A38E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3205F3F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BF2B37F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28DD1782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4DBA02E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9CE944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6ADA666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ED588F1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60F38959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9E908A6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7BFDC907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52161424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40F99FF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55939B36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1AB63CB6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5C43E0A4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30DDB34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59F3BBF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C3F0C5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F87C00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9DBF4" w14:textId="77777777" w:rsidR="009C160D" w:rsidRPr="00C61D11" w:rsidRDefault="009C160D" w:rsidP="009C160D">
      <w:pPr>
        <w:tabs>
          <w:tab w:val="left" w:pos="1985"/>
          <w:tab w:val="left" w:pos="4820"/>
          <w:tab w:val="left" w:pos="5387"/>
          <w:tab w:val="left" w:pos="9240"/>
        </w:tabs>
        <w:spacing w:before="840"/>
        <w:rPr>
          <w:sz w:val="22"/>
          <w:szCs w:val="22"/>
        </w:rPr>
      </w:pP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 xml:space="preserve"> dnia </w:t>
      </w:r>
      <w:r w:rsidRPr="00C61D11">
        <w:rPr>
          <w:sz w:val="22"/>
          <w:szCs w:val="22"/>
          <w:u w:val="dotted"/>
        </w:rPr>
        <w:tab/>
      </w:r>
      <w:r w:rsidRPr="00C61D11">
        <w:rPr>
          <w:sz w:val="22"/>
          <w:szCs w:val="22"/>
        </w:rPr>
        <w:tab/>
      </w:r>
      <w:r w:rsidRPr="00C61D11">
        <w:rPr>
          <w:sz w:val="22"/>
          <w:szCs w:val="22"/>
          <w:u w:val="dotted"/>
        </w:rPr>
        <w:tab/>
      </w:r>
    </w:p>
    <w:p w14:paraId="1737CBDA" w14:textId="77777777" w:rsidR="009C160D" w:rsidRPr="00C61D11" w:rsidRDefault="009C160D" w:rsidP="009C160D">
      <w:pPr>
        <w:ind w:left="5528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>podpis osoby uprawnionej do składania oświadczeń woli</w:t>
      </w:r>
    </w:p>
    <w:p w14:paraId="5294241D" w14:textId="77777777" w:rsidR="009C160D" w:rsidRPr="00C61D11" w:rsidRDefault="009C160D" w:rsidP="009C160D">
      <w:pPr>
        <w:ind w:left="5528"/>
        <w:jc w:val="center"/>
        <w:rPr>
          <w:sz w:val="22"/>
          <w:szCs w:val="22"/>
          <w:vertAlign w:val="superscript"/>
        </w:rPr>
      </w:pPr>
      <w:r w:rsidRPr="00C61D11">
        <w:rPr>
          <w:sz w:val="22"/>
          <w:szCs w:val="22"/>
          <w:vertAlign w:val="superscript"/>
        </w:rPr>
        <w:t>w imieniu Wykonawcy</w:t>
      </w:r>
    </w:p>
    <w:p w14:paraId="183A5609" w14:textId="77777777" w:rsidR="009C160D" w:rsidRPr="00C61D11" w:rsidRDefault="009C160D" w:rsidP="009C160D">
      <w:pPr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br w:type="page"/>
      </w:r>
    </w:p>
    <w:p w14:paraId="11036785" w14:textId="579C6661" w:rsidR="009C160D" w:rsidRPr="00C61D11" w:rsidRDefault="009C160D" w:rsidP="009C160D">
      <w:pPr>
        <w:jc w:val="right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 xml:space="preserve">Załącznik nr </w:t>
      </w:r>
      <w:r w:rsidR="00A348FC" w:rsidRPr="00C61D11">
        <w:rPr>
          <w:b/>
          <w:sz w:val="22"/>
          <w:szCs w:val="22"/>
        </w:rPr>
        <w:t>6</w:t>
      </w:r>
    </w:p>
    <w:p w14:paraId="5A2A8ADE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bookmarkStart w:id="7" w:name="_Hlk164842438"/>
      <w:bookmarkEnd w:id="0"/>
      <w:r w:rsidRPr="00C61D11">
        <w:rPr>
          <w:b/>
          <w:sz w:val="22"/>
          <w:szCs w:val="22"/>
        </w:rPr>
        <w:t>U M O W A (PROJEKTOWANE POSTANOWIENIA UMOWY)</w:t>
      </w:r>
    </w:p>
    <w:p w14:paraId="2D1E3D58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Nr ___/</w:t>
      </w:r>
      <w:proofErr w:type="spellStart"/>
      <w:r w:rsidRPr="00C61D11">
        <w:rPr>
          <w:b/>
          <w:sz w:val="22"/>
          <w:szCs w:val="22"/>
        </w:rPr>
        <w:t>Zp</w:t>
      </w:r>
      <w:proofErr w:type="spellEnd"/>
      <w:r w:rsidRPr="00C61D11">
        <w:rPr>
          <w:b/>
          <w:sz w:val="22"/>
          <w:szCs w:val="22"/>
        </w:rPr>
        <w:t>/2024</w:t>
      </w:r>
    </w:p>
    <w:p w14:paraId="7C241283" w14:textId="77777777" w:rsidR="000C33D4" w:rsidRPr="00C61D11" w:rsidRDefault="000C33D4" w:rsidP="000C33D4">
      <w:pPr>
        <w:rPr>
          <w:b/>
          <w:sz w:val="22"/>
          <w:szCs w:val="22"/>
        </w:rPr>
      </w:pPr>
    </w:p>
    <w:p w14:paraId="0EE7189D" w14:textId="77777777" w:rsidR="000C33D4" w:rsidRPr="00C61D11" w:rsidRDefault="000C33D4" w:rsidP="000C33D4">
      <w:pPr>
        <w:ind w:firstLine="360"/>
        <w:jc w:val="both"/>
        <w:rPr>
          <w:sz w:val="22"/>
          <w:szCs w:val="22"/>
        </w:rPr>
      </w:pPr>
      <w:r w:rsidRPr="00C61D11">
        <w:rPr>
          <w:sz w:val="22"/>
          <w:szCs w:val="22"/>
        </w:rPr>
        <w:t xml:space="preserve">W dniu ___/___/2026 r. pomiędzy </w:t>
      </w:r>
      <w:r w:rsidRPr="00C61D11">
        <w:rPr>
          <w:b/>
          <w:sz w:val="22"/>
          <w:szCs w:val="22"/>
        </w:rPr>
        <w:t>Samodzielnym Publicznym Zespołem Zakładów Opieki Zdrowotnej w</w:t>
      </w:r>
      <w:r w:rsidRPr="00C61D11">
        <w:rPr>
          <w:sz w:val="22"/>
          <w:szCs w:val="22"/>
        </w:rPr>
        <w:t> </w:t>
      </w:r>
      <w:r w:rsidRPr="00C61D11">
        <w:rPr>
          <w:b/>
          <w:sz w:val="22"/>
          <w:szCs w:val="22"/>
        </w:rPr>
        <w:t>Nisku</w:t>
      </w:r>
      <w:r w:rsidRPr="00C61D11">
        <w:rPr>
          <w:sz w:val="22"/>
          <w:szCs w:val="22"/>
        </w:rPr>
        <w:t xml:space="preserve"> z siedzibą przy ul. Kościuszki 1, 37-400 Nisko, reprezentowanym przez:</w:t>
      </w:r>
    </w:p>
    <w:p w14:paraId="52A7FD99" w14:textId="77777777" w:rsidR="000C33D4" w:rsidRPr="00C61D11" w:rsidRDefault="000C33D4" w:rsidP="000C33D4">
      <w:pPr>
        <w:numPr>
          <w:ilvl w:val="0"/>
          <w:numId w:val="30"/>
        </w:numPr>
        <w:suppressAutoHyphens w:val="0"/>
        <w:ind w:left="360" w:hanging="360"/>
        <w:jc w:val="both"/>
        <w:textAlignment w:val="auto"/>
        <w:rPr>
          <w:sz w:val="22"/>
          <w:szCs w:val="22"/>
        </w:rPr>
      </w:pPr>
      <w:r w:rsidRPr="00C61D11">
        <w:rPr>
          <w:bCs/>
          <w:sz w:val="22"/>
          <w:szCs w:val="22"/>
        </w:rPr>
        <w:t>_____________________________________________</w:t>
      </w:r>
    </w:p>
    <w:p w14:paraId="11B8CA20" w14:textId="77777777" w:rsidR="000C33D4" w:rsidRPr="00C61D11" w:rsidRDefault="000C33D4" w:rsidP="000C33D4">
      <w:pPr>
        <w:ind w:firstLine="360"/>
        <w:jc w:val="both"/>
        <w:rPr>
          <w:bCs/>
          <w:sz w:val="22"/>
          <w:szCs w:val="22"/>
        </w:rPr>
      </w:pPr>
      <w:r w:rsidRPr="00C61D11">
        <w:rPr>
          <w:sz w:val="22"/>
          <w:szCs w:val="22"/>
        </w:rPr>
        <w:t>Zarejestrowanym w Sądzie Rejonowym w Rzeszowie, XII Wydział Gospodarczy KRS, pod numerem: 0000028548, NIP: 865-20-74-945, REGON 000306680, zwanym dalej „Zamawiającym” a:</w:t>
      </w:r>
    </w:p>
    <w:p w14:paraId="792EE48B" w14:textId="77777777" w:rsidR="000C33D4" w:rsidRPr="00C61D11" w:rsidRDefault="000C33D4" w:rsidP="000C33D4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_____________________________________________________________________________</w:t>
      </w:r>
    </w:p>
    <w:p w14:paraId="1702AE2C" w14:textId="77777777" w:rsidR="000C33D4" w:rsidRPr="00C61D11" w:rsidRDefault="000C33D4" w:rsidP="000C33D4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reprezentowanym przez:</w:t>
      </w:r>
    </w:p>
    <w:p w14:paraId="5CE08342" w14:textId="77777777" w:rsidR="000C33D4" w:rsidRPr="00C61D11" w:rsidRDefault="000C33D4" w:rsidP="000C33D4">
      <w:pPr>
        <w:numPr>
          <w:ilvl w:val="0"/>
          <w:numId w:val="31"/>
        </w:numPr>
        <w:suppressAutoHyphens w:val="0"/>
        <w:jc w:val="both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_____________________________________________</w:t>
      </w:r>
    </w:p>
    <w:p w14:paraId="2C185A70" w14:textId="77777777" w:rsidR="000C33D4" w:rsidRPr="00C61D11" w:rsidRDefault="000C33D4" w:rsidP="000C33D4">
      <w:pPr>
        <w:jc w:val="both"/>
        <w:rPr>
          <w:sz w:val="22"/>
          <w:szCs w:val="22"/>
        </w:rPr>
      </w:pPr>
      <w:r w:rsidRPr="00C61D11">
        <w:rPr>
          <w:sz w:val="22"/>
          <w:szCs w:val="22"/>
        </w:rPr>
        <w:t>Zarejestrowanym w Sądzie Rejonowym w _____________, ____ Wydział Gospodarczy KRS, pod numerem _________ NIP: _________, posiadającym kapitał zakładowy: ________ zł. wpłacony w całości, zwanym dalej „Wykonawcą”</w:t>
      </w:r>
    </w:p>
    <w:p w14:paraId="3D523DE6" w14:textId="77777777" w:rsidR="000C33D4" w:rsidRPr="00C61D11" w:rsidRDefault="000C33D4" w:rsidP="000C33D4">
      <w:pPr>
        <w:rPr>
          <w:sz w:val="22"/>
          <w:szCs w:val="22"/>
        </w:rPr>
      </w:pPr>
    </w:p>
    <w:p w14:paraId="171D77C6" w14:textId="77777777" w:rsidR="000C33D4" w:rsidRPr="00C61D11" w:rsidRDefault="000C33D4" w:rsidP="000C33D4">
      <w:pPr>
        <w:ind w:firstLine="425"/>
        <w:rPr>
          <w:sz w:val="22"/>
          <w:szCs w:val="22"/>
        </w:rPr>
      </w:pPr>
      <w:r w:rsidRPr="00C61D11">
        <w:rPr>
          <w:sz w:val="22"/>
          <w:szCs w:val="22"/>
        </w:rPr>
        <w:t>Zgodnie z wynikami postępowania o udzielenie zamówienia przeprowadzonego w trybie zapytania ofertowego z dnia …/…./2026 r. bez stosowania ustawy z dnia 11 września 2019 r. Prawo zamówień publicznych (</w:t>
      </w:r>
      <w:proofErr w:type="spellStart"/>
      <w:r w:rsidRPr="00C61D11">
        <w:rPr>
          <w:sz w:val="22"/>
          <w:szCs w:val="22"/>
        </w:rPr>
        <w:t>t.j</w:t>
      </w:r>
      <w:proofErr w:type="spellEnd"/>
      <w:r w:rsidRPr="00C61D11">
        <w:rPr>
          <w:sz w:val="22"/>
          <w:szCs w:val="22"/>
        </w:rPr>
        <w:t>. Dz. U. z 2024 r. poz. 1320) zgodnie z jej art. 2 ust. 1 pkt. 1 oraz zasadami określonymi w Regulaminie SPZZOZ w Nisku udzielania zamówień publicznych, których wartość nie przekracza wyrażonych w złotych równowartości kwoty 170 000 złotych.</w:t>
      </w:r>
    </w:p>
    <w:p w14:paraId="6088AAE3" w14:textId="77777777" w:rsidR="000C33D4" w:rsidRPr="00C61D11" w:rsidRDefault="000C33D4" w:rsidP="000C33D4">
      <w:pPr>
        <w:ind w:left="357" w:hanging="357"/>
        <w:jc w:val="center"/>
        <w:rPr>
          <w:b/>
          <w:sz w:val="22"/>
          <w:szCs w:val="22"/>
        </w:rPr>
      </w:pPr>
    </w:p>
    <w:p w14:paraId="7610BD00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§1.</w:t>
      </w:r>
    </w:p>
    <w:p w14:paraId="7B2F9079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PRZEDMIOT UMOWY</w:t>
      </w:r>
    </w:p>
    <w:p w14:paraId="6AC66C50" w14:textId="77777777" w:rsidR="000C33D4" w:rsidRPr="00C61D11" w:rsidRDefault="000C33D4" w:rsidP="000C33D4">
      <w:pPr>
        <w:numPr>
          <w:ilvl w:val="0"/>
          <w:numId w:val="59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Przedmiotem umowy jest uruchomienie i utrzymanie przez okres 36 miesięcy systemu kompleksowej obsługi urządzeń drukujących użytkowanych przez Zamawiającego obejmujące:</w:t>
      </w:r>
    </w:p>
    <w:p w14:paraId="59362ABA" w14:textId="77777777" w:rsidR="000C33D4" w:rsidRPr="00C61D11" w:rsidRDefault="000C33D4" w:rsidP="000C33D4">
      <w:pPr>
        <w:numPr>
          <w:ilvl w:val="0"/>
          <w:numId w:val="60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Zapewnienie ciągłości pracy urządzeń drukujących będących własnością Zamawiającego (zwanych dalej „urządzeniami drukującymi”) wykazanych w pkt 2.1 Opisu Przedmiotu Zamówienia będącym Załącznikiem nr 1 do Umowy (dalej OPZ). Nowo nabyte przez Zamawiającego urządzenia drukujące objęte zostaną niniejsza Umową po zgłoszeniu ich Wykonawcy,</w:t>
      </w:r>
    </w:p>
    <w:p w14:paraId="0E12108B" w14:textId="77777777" w:rsidR="000C33D4" w:rsidRPr="00C61D11" w:rsidRDefault="000C33D4" w:rsidP="000C33D4">
      <w:pPr>
        <w:numPr>
          <w:ilvl w:val="0"/>
          <w:numId w:val="60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Udostępnienie i prowadzenie przez Wykonawcę, w oparciu o jego serwery, serwisu umożliwiającego:</w:t>
      </w:r>
    </w:p>
    <w:p w14:paraId="66115858" w14:textId="77777777" w:rsidR="000C33D4" w:rsidRPr="00C61D11" w:rsidRDefault="000C33D4" w:rsidP="000C33D4">
      <w:pPr>
        <w:numPr>
          <w:ilvl w:val="0"/>
          <w:numId w:val="61"/>
        </w:numPr>
        <w:suppressAutoHyphens w:val="0"/>
        <w:ind w:left="1100" w:hanging="33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zdalne monitorowanie ilości wydruków dla poszczególnych urządzeń drukujących </w:t>
      </w:r>
      <w:r w:rsidRPr="00C61D11">
        <w:rPr>
          <w:sz w:val="22"/>
          <w:szCs w:val="22"/>
        </w:rPr>
        <w:br/>
        <w:t>z wykorzystaniem oprogramowania zainstalowanego u Zamawiającego, na które Wykonawca udziela Zamawiającemu prawa użytkowania – podsystem monitorowania,</w:t>
      </w:r>
    </w:p>
    <w:p w14:paraId="42771C7B" w14:textId="77777777" w:rsidR="000C33D4" w:rsidRPr="00C61D11" w:rsidRDefault="000C33D4" w:rsidP="000C33D4">
      <w:pPr>
        <w:numPr>
          <w:ilvl w:val="0"/>
          <w:numId w:val="61"/>
        </w:numPr>
        <w:suppressAutoHyphens w:val="0"/>
        <w:ind w:left="1100" w:hanging="33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raportowanie ilości wydruków dla poszczególnych urządzeń drukujących – podsystem raportowy.</w:t>
      </w:r>
    </w:p>
    <w:p w14:paraId="6E8C85D4" w14:textId="77777777" w:rsidR="000C33D4" w:rsidRPr="00C61D11" w:rsidRDefault="000C33D4" w:rsidP="000C33D4">
      <w:pPr>
        <w:numPr>
          <w:ilvl w:val="0"/>
          <w:numId w:val="60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Śledzenie i analizowanie przez Wykonawcę stanów zużycia materiałów eksploatacyjnych urządzeń drukujących Zamawiającego, a także dostarczonych Zamawiającemu w formie użyczenia oraz płynną dostawę materiałów eksploatacyjnych na podstawie zgłoszeń Zamawiającego (z wyjątkiem papieru),</w:t>
      </w:r>
    </w:p>
    <w:p w14:paraId="1FF70C7B" w14:textId="77777777" w:rsidR="000C33D4" w:rsidRPr="00C61D11" w:rsidRDefault="000C33D4" w:rsidP="000C33D4">
      <w:pPr>
        <w:numPr>
          <w:ilvl w:val="0"/>
          <w:numId w:val="60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Użyczenie do 97 szt. urządzeń drukujących (pośród typów urządzeń wskazanych w pkt. 6 OPZ) dla wybranych stanowisk pracy (istniejących lub nowotworzonych) w miejscach wskazanych przez Zamawiającego.</w:t>
      </w:r>
    </w:p>
    <w:p w14:paraId="63A684E7" w14:textId="77777777" w:rsidR="000C33D4" w:rsidRPr="00C61D11" w:rsidRDefault="000C33D4" w:rsidP="000C33D4">
      <w:pPr>
        <w:numPr>
          <w:ilvl w:val="0"/>
          <w:numId w:val="59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Comiesięczna opłata:</w:t>
      </w:r>
    </w:p>
    <w:p w14:paraId="064570EE" w14:textId="77777777" w:rsidR="000C33D4" w:rsidRPr="00C61D11" w:rsidRDefault="000C33D4" w:rsidP="000C33D4">
      <w:pPr>
        <w:numPr>
          <w:ilvl w:val="0"/>
          <w:numId w:val="62"/>
        </w:numPr>
        <w:suppressAutoHyphens w:val="0"/>
        <w:ind w:hanging="29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uwzględnia koszt wydruku jednej strony A4 ujednoliconej dla wszystkich urządzeń Zamawiającego,</w:t>
      </w:r>
    </w:p>
    <w:p w14:paraId="310A1A3A" w14:textId="77777777" w:rsidR="000C33D4" w:rsidRPr="00C61D11" w:rsidRDefault="000C33D4" w:rsidP="000C33D4">
      <w:pPr>
        <w:numPr>
          <w:ilvl w:val="0"/>
          <w:numId w:val="62"/>
        </w:numPr>
        <w:suppressAutoHyphens w:val="0"/>
        <w:ind w:hanging="294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obliczana jest na podstawie ilości wykonanych wydruków raportowanych do serwisu Wykonawcy.</w:t>
      </w:r>
    </w:p>
    <w:p w14:paraId="6B9CECA6" w14:textId="77777777" w:rsidR="000C33D4" w:rsidRPr="00C61D11" w:rsidRDefault="000C33D4" w:rsidP="000C33D4">
      <w:pPr>
        <w:numPr>
          <w:ilvl w:val="0"/>
          <w:numId w:val="59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Przedmiotem zamówienia objęte będą posiadane przez Zamawiającego urządzenia drukujące wskazane w załączniku nr 1 oraz urządzenia drukujące nabywane przez Zamawiającego w ramach tworzenia nowych stanowisk pracy oraz urządzenia użyczane przez Wykonawcę.</w:t>
      </w:r>
    </w:p>
    <w:p w14:paraId="7E2F8460" w14:textId="77777777" w:rsidR="000C33D4" w:rsidRPr="00C61D11" w:rsidRDefault="000C33D4" w:rsidP="000C33D4">
      <w:pPr>
        <w:numPr>
          <w:ilvl w:val="0"/>
          <w:numId w:val="59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Wdrożenie i uruchomienie systemu nastąpi w terminie nie dłuższym niż 7 dni roboczych od dnia zawarcia umowy. Z wykonania wdrożenia i uruchomienia u Zamawiającego systemu kompleksowej obsługi urządzeń drukujących Strony podpiszą protokół. Zamawiający umożliwi Wykonawcy dostęp do urządzeń drukujących w celu przeprowadzenia prawidłowej instalacji oprogramowania oraz udzieli niezbędnej pomocy przy instalacji.</w:t>
      </w:r>
    </w:p>
    <w:p w14:paraId="7FF6629D" w14:textId="77777777" w:rsidR="000C33D4" w:rsidRPr="00C61D11" w:rsidRDefault="000C33D4" w:rsidP="000C33D4">
      <w:pPr>
        <w:numPr>
          <w:ilvl w:val="0"/>
          <w:numId w:val="59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zobowiązuje się wykonać usługę, o jakiej mowa w §1 ust. 1 umowy, a Zamawiający zobowiązuje się zapłacić opłatę, o jakiej mowa w §4 ust. 1 umowy.</w:t>
      </w:r>
    </w:p>
    <w:p w14:paraId="2A321819" w14:textId="77777777" w:rsidR="000C33D4" w:rsidRPr="00C61D11" w:rsidRDefault="000C33D4" w:rsidP="000C33D4">
      <w:pPr>
        <w:ind w:right="4"/>
        <w:jc w:val="both"/>
        <w:rPr>
          <w:sz w:val="22"/>
          <w:szCs w:val="22"/>
        </w:rPr>
      </w:pPr>
    </w:p>
    <w:p w14:paraId="5ED342AF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§2.</w:t>
      </w:r>
    </w:p>
    <w:p w14:paraId="69B217FA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SERWIS</w:t>
      </w:r>
    </w:p>
    <w:p w14:paraId="704EBAF1" w14:textId="77777777" w:rsidR="000C33D4" w:rsidRPr="00C61D11" w:rsidRDefault="000C33D4" w:rsidP="000C33D4">
      <w:pPr>
        <w:numPr>
          <w:ilvl w:val="0"/>
          <w:numId w:val="63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Zakres wsparcia serwisowego obejmuje:</w:t>
      </w:r>
    </w:p>
    <w:p w14:paraId="1766A9B0" w14:textId="77777777" w:rsidR="000C33D4" w:rsidRPr="00C61D11" w:rsidRDefault="000C33D4" w:rsidP="000C33D4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99" w:hanging="357"/>
        <w:contextualSpacing/>
        <w:jc w:val="both"/>
        <w:textAlignment w:val="auto"/>
      </w:pPr>
      <w:r w:rsidRPr="00C61D11">
        <w:t>Przejęcie zobowiązań gwarancyjnych urządzeń drukujących Zamawiającego będących na gwarancji,</w:t>
      </w:r>
    </w:p>
    <w:p w14:paraId="58887B69" w14:textId="77777777" w:rsidR="000C33D4" w:rsidRPr="00C61D11" w:rsidRDefault="000C33D4" w:rsidP="000C33D4">
      <w:pPr>
        <w:numPr>
          <w:ilvl w:val="0"/>
          <w:numId w:val="64"/>
        </w:numPr>
        <w:suppressAutoHyphens w:val="0"/>
        <w:ind w:left="720"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Utrzymanie ciągłości i poprawności pracy oprogramowania, przy czym Zamawiający wyraża zgodę na dostęp zdalny do oprogramowania w celu ich naprawy lub aktualizacji,</w:t>
      </w:r>
    </w:p>
    <w:p w14:paraId="06F34703" w14:textId="77777777" w:rsidR="000C33D4" w:rsidRPr="00C61D11" w:rsidRDefault="000C33D4" w:rsidP="000C33D4">
      <w:pPr>
        <w:numPr>
          <w:ilvl w:val="0"/>
          <w:numId w:val="64"/>
        </w:numPr>
        <w:suppressAutoHyphens w:val="0"/>
        <w:ind w:left="720"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Płynne dostarczanie do magazynu Zamawiającego materiałów eksploatacyjnych (z wyjątkiem papieru) w tym tonerów, tuszy, taśm barwiących, zapewniające istnienie zapasu gwarantującego ciągłość pracy urządzeń,</w:t>
      </w:r>
    </w:p>
    <w:p w14:paraId="3DF7E5BA" w14:textId="77777777" w:rsidR="000C33D4" w:rsidRPr="00C61D11" w:rsidRDefault="000C33D4" w:rsidP="000C33D4">
      <w:pPr>
        <w:numPr>
          <w:ilvl w:val="0"/>
          <w:numId w:val="64"/>
        </w:numPr>
        <w:suppressAutoHyphens w:val="0"/>
        <w:ind w:left="690" w:hanging="25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Usługi:</w:t>
      </w:r>
    </w:p>
    <w:p w14:paraId="6A34EDC7" w14:textId="77777777" w:rsidR="000C33D4" w:rsidRPr="00C61D11" w:rsidRDefault="000C33D4" w:rsidP="000C33D4">
      <w:pPr>
        <w:numPr>
          <w:ilvl w:val="0"/>
          <w:numId w:val="61"/>
        </w:numPr>
        <w:suppressAutoHyphens w:val="0"/>
        <w:ind w:left="1100" w:hanging="33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użyczenia urządzeń drukujących,</w:t>
      </w:r>
    </w:p>
    <w:p w14:paraId="0B92EA00" w14:textId="77777777" w:rsidR="000C33D4" w:rsidRPr="00C61D11" w:rsidRDefault="000C33D4" w:rsidP="000C33D4">
      <w:pPr>
        <w:numPr>
          <w:ilvl w:val="0"/>
          <w:numId w:val="61"/>
        </w:numPr>
        <w:suppressAutoHyphens w:val="0"/>
        <w:ind w:left="1100" w:hanging="33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dostawy materiałów eksploatacyjnych do urządzeń drukujących na podstawie każdorazowego zlecenia Zamawiającego.</w:t>
      </w:r>
    </w:p>
    <w:p w14:paraId="1E27BB66" w14:textId="77777777" w:rsidR="000C33D4" w:rsidRPr="00C61D11" w:rsidRDefault="000C33D4" w:rsidP="000C33D4">
      <w:pPr>
        <w:numPr>
          <w:ilvl w:val="0"/>
          <w:numId w:val="64"/>
        </w:numPr>
        <w:suppressAutoHyphens w:val="0"/>
        <w:ind w:left="690" w:hanging="25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Demontaż użyczonych urządzeń drukujących i ich odebranie przez Wykonawcę potwierdzone protokołem w czasie nie dłuższym niż 7 dni po zakończeniu okresu obowiązywania umowy,</w:t>
      </w:r>
    </w:p>
    <w:p w14:paraId="754CF0C6" w14:textId="77777777" w:rsidR="000C33D4" w:rsidRPr="00C61D11" w:rsidRDefault="000C33D4" w:rsidP="000C33D4">
      <w:pPr>
        <w:numPr>
          <w:ilvl w:val="0"/>
          <w:numId w:val="64"/>
        </w:numPr>
        <w:suppressAutoHyphens w:val="0"/>
        <w:ind w:left="690" w:hanging="25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Odbiór zużytych materiałów eksploatacyjnych w ilości minimum po 6 sztuk, zapakowanych w dedykowane opakowania.</w:t>
      </w:r>
    </w:p>
    <w:p w14:paraId="23BDC907" w14:textId="77777777" w:rsidR="000C33D4" w:rsidRPr="00C61D11" w:rsidRDefault="000C33D4" w:rsidP="000C33D4">
      <w:pPr>
        <w:numPr>
          <w:ilvl w:val="0"/>
          <w:numId w:val="63"/>
        </w:numPr>
        <w:suppressAutoHyphens w:val="0"/>
        <w:ind w:left="440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Warunki świadczenia wsparcia serwisowego:</w:t>
      </w:r>
    </w:p>
    <w:p w14:paraId="42D5D700" w14:textId="77777777" w:rsidR="000C33D4" w:rsidRPr="00C61D11" w:rsidRDefault="000C33D4" w:rsidP="000C33D4">
      <w:pPr>
        <w:numPr>
          <w:ilvl w:val="0"/>
          <w:numId w:val="65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zobowiązuje się do stosowania materiałów eksploatacyjnych oraz części i podzespołów dedykowanych do danego urządzenia drukującego. W przypadku uszkodzenia urządzeń Zamawiającego z powodu zastosowania wadliwego lub niededykowanego materiału eksploatacyjnego Wykonawca zobowiązuje się do naprawy urządzenia oraz pokrycia szkód, jakie z tego tytułu wynikły,</w:t>
      </w:r>
    </w:p>
    <w:p w14:paraId="20A60374" w14:textId="77777777" w:rsidR="000C33D4" w:rsidRPr="00C61D11" w:rsidRDefault="000C33D4" w:rsidP="000C33D4">
      <w:pPr>
        <w:numPr>
          <w:ilvl w:val="0"/>
          <w:numId w:val="65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ponosi pełną odpowiedzialność za utratę lub uszkodzenie urządzeń powstałe z jego winy w czasie wykonywania napraw i innych czynności serwisowych</w:t>
      </w:r>
    </w:p>
    <w:p w14:paraId="1BDF3490" w14:textId="77777777" w:rsidR="000C33D4" w:rsidRPr="00C61D11" w:rsidRDefault="000C33D4" w:rsidP="000C33D4">
      <w:pPr>
        <w:numPr>
          <w:ilvl w:val="0"/>
          <w:numId w:val="65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Konserwacje i przeglądy realizowane będą w dni robocze w godzinach wcześniej uzgodnionych z Zamawiającym,</w:t>
      </w:r>
    </w:p>
    <w:p w14:paraId="5CF02D5C" w14:textId="77777777" w:rsidR="000C33D4" w:rsidRPr="00C61D11" w:rsidRDefault="000C33D4" w:rsidP="000C33D4">
      <w:pPr>
        <w:numPr>
          <w:ilvl w:val="0"/>
          <w:numId w:val="65"/>
        </w:numPr>
        <w:suppressAutoHyphens w:val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Czas reakcji serwisowej :  6 godzin.</w:t>
      </w:r>
    </w:p>
    <w:p w14:paraId="05091358" w14:textId="77777777" w:rsidR="000C33D4" w:rsidRPr="00C61D11" w:rsidRDefault="000C33D4" w:rsidP="000C33D4">
      <w:pPr>
        <w:rPr>
          <w:b/>
          <w:sz w:val="22"/>
          <w:szCs w:val="22"/>
        </w:rPr>
      </w:pPr>
    </w:p>
    <w:p w14:paraId="4837C02E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§3.</w:t>
      </w:r>
    </w:p>
    <w:p w14:paraId="1DD47ACE" w14:textId="55B2FC70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OSOBY UPRAWNIONE DO KONTAKTU</w:t>
      </w:r>
    </w:p>
    <w:p w14:paraId="7B77FF5C" w14:textId="77777777" w:rsidR="000C33D4" w:rsidRPr="00C61D11" w:rsidRDefault="000C33D4" w:rsidP="000C33D4">
      <w:pPr>
        <w:numPr>
          <w:ilvl w:val="0"/>
          <w:numId w:val="66"/>
        </w:numPr>
        <w:suppressAutoHyphens w:val="0"/>
        <w:ind w:left="400" w:right="4" w:hanging="400"/>
        <w:jc w:val="both"/>
        <w:textAlignment w:val="auto"/>
        <w:rPr>
          <w:bCs/>
          <w:sz w:val="22"/>
          <w:szCs w:val="22"/>
        </w:rPr>
      </w:pPr>
      <w:r w:rsidRPr="00C61D11">
        <w:rPr>
          <w:sz w:val="22"/>
          <w:szCs w:val="22"/>
        </w:rPr>
        <w:t>Zamawiający</w:t>
      </w:r>
      <w:r w:rsidRPr="00C61D11">
        <w:rPr>
          <w:bCs/>
          <w:sz w:val="22"/>
          <w:szCs w:val="22"/>
        </w:rPr>
        <w:t xml:space="preserve"> wskazuje, jako osobę bezpośrednio uprawnioną do kontaktów z Wykonawcą:</w:t>
      </w:r>
    </w:p>
    <w:p w14:paraId="458C540C" w14:textId="77777777" w:rsidR="000C33D4" w:rsidRPr="00C61D11" w:rsidRDefault="000C33D4" w:rsidP="000C33D4">
      <w:pPr>
        <w:ind w:left="400" w:right="4"/>
        <w:jc w:val="both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Pan/ni _______________________________, tel. ____________________, e-mail: ___________________ .</w:t>
      </w:r>
    </w:p>
    <w:p w14:paraId="3381324B" w14:textId="77777777" w:rsidR="000C33D4" w:rsidRPr="00C61D11" w:rsidRDefault="000C33D4" w:rsidP="000C33D4">
      <w:pPr>
        <w:numPr>
          <w:ilvl w:val="0"/>
          <w:numId w:val="66"/>
        </w:numPr>
        <w:suppressAutoHyphens w:val="0"/>
        <w:ind w:left="400" w:right="4" w:hanging="400"/>
        <w:jc w:val="both"/>
        <w:textAlignment w:val="auto"/>
        <w:rPr>
          <w:bCs/>
          <w:sz w:val="22"/>
          <w:szCs w:val="22"/>
        </w:rPr>
      </w:pPr>
      <w:r w:rsidRPr="00C61D11">
        <w:rPr>
          <w:sz w:val="22"/>
          <w:szCs w:val="22"/>
        </w:rPr>
        <w:t xml:space="preserve">Wykonawca </w:t>
      </w:r>
      <w:r w:rsidRPr="00C61D11">
        <w:rPr>
          <w:bCs/>
          <w:sz w:val="22"/>
          <w:szCs w:val="22"/>
        </w:rPr>
        <w:t>wskazuje, jako osobę bezpośrednio uprawnioną do kontaktów z Zamawiającym:</w:t>
      </w:r>
    </w:p>
    <w:p w14:paraId="7E732A3A" w14:textId="77777777" w:rsidR="000C33D4" w:rsidRPr="00C61D11" w:rsidRDefault="000C33D4" w:rsidP="000C33D4">
      <w:pPr>
        <w:ind w:right="4" w:firstLine="400"/>
        <w:jc w:val="both"/>
        <w:rPr>
          <w:sz w:val="22"/>
          <w:szCs w:val="22"/>
        </w:rPr>
      </w:pPr>
      <w:r w:rsidRPr="00C61D11">
        <w:rPr>
          <w:bCs/>
          <w:sz w:val="22"/>
          <w:szCs w:val="22"/>
        </w:rPr>
        <w:t>Pan/ni _______________________________, tel. ____________________, e-mail: ___________________ .</w:t>
      </w:r>
    </w:p>
    <w:p w14:paraId="2328021C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</w:p>
    <w:p w14:paraId="50E5BC92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§4.</w:t>
      </w:r>
    </w:p>
    <w:p w14:paraId="1880030F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WARUNKI PŁATNOŚCI</w:t>
      </w:r>
    </w:p>
    <w:p w14:paraId="02021E03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 xml:space="preserve">Z </w:t>
      </w:r>
      <w:r w:rsidRPr="00C61D11">
        <w:rPr>
          <w:sz w:val="22"/>
          <w:szCs w:val="22"/>
        </w:rPr>
        <w:t>tytułu</w:t>
      </w:r>
      <w:r w:rsidRPr="00C61D11">
        <w:rPr>
          <w:bCs/>
          <w:sz w:val="22"/>
          <w:szCs w:val="22"/>
        </w:rPr>
        <w:t xml:space="preserve"> prawidłowej realizacji niniejszej Umowy Zamawiający zapłaci comiesięczną opłatę z dołu na rzecz Wykonawcy obliczoną na koniec miesiąca kalendarzowego w oparciu o raport sporządzony na podstawie następujących cen wydruku:</w:t>
      </w:r>
    </w:p>
    <w:p w14:paraId="2645F81D" w14:textId="77777777" w:rsidR="000C33D4" w:rsidRPr="00C61D11" w:rsidRDefault="000C33D4" w:rsidP="000C33D4">
      <w:pPr>
        <w:pStyle w:val="Tekstpodstawowy"/>
        <w:numPr>
          <w:ilvl w:val="0"/>
          <w:numId w:val="68"/>
        </w:numPr>
        <w:suppressAutoHyphens w:val="0"/>
        <w:spacing w:after="0"/>
        <w:ind w:left="880" w:hanging="440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Cena wydruku jednej strony mono formatu A4 wynosi:</w:t>
      </w:r>
      <w:r w:rsidRPr="00C61D11">
        <w:rPr>
          <w:bCs/>
          <w:sz w:val="22"/>
          <w:szCs w:val="22"/>
        </w:rPr>
        <w:tab/>
      </w:r>
      <w:r w:rsidRPr="00C61D11">
        <w:rPr>
          <w:sz w:val="22"/>
          <w:szCs w:val="22"/>
        </w:rPr>
        <w:t>________________ zł (bez VAT),</w:t>
      </w:r>
    </w:p>
    <w:p w14:paraId="654C2BA7" w14:textId="77777777" w:rsidR="000C33D4" w:rsidRPr="00C61D11" w:rsidRDefault="000C33D4" w:rsidP="000C33D4">
      <w:pPr>
        <w:pStyle w:val="Tekstpodstawowy"/>
        <w:numPr>
          <w:ilvl w:val="0"/>
          <w:numId w:val="68"/>
        </w:numPr>
        <w:suppressAutoHyphens w:val="0"/>
        <w:spacing w:after="0"/>
        <w:ind w:left="880" w:hanging="440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Cena wydruku jednej strony kolor format A4 wynosi:</w:t>
      </w:r>
      <w:r w:rsidRPr="00C61D11">
        <w:rPr>
          <w:bCs/>
          <w:sz w:val="22"/>
          <w:szCs w:val="22"/>
        </w:rPr>
        <w:tab/>
      </w:r>
      <w:r w:rsidRPr="00C61D11">
        <w:rPr>
          <w:sz w:val="22"/>
          <w:szCs w:val="22"/>
        </w:rPr>
        <w:t>________________ zł (bez VAT),</w:t>
      </w:r>
    </w:p>
    <w:p w14:paraId="3633A293" w14:textId="77777777" w:rsidR="000C33D4" w:rsidRPr="00C61D11" w:rsidRDefault="000C33D4" w:rsidP="000C33D4">
      <w:pPr>
        <w:pStyle w:val="Tekstpodstawowy"/>
        <w:spacing w:after="0"/>
        <w:ind w:left="440"/>
        <w:jc w:val="both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 xml:space="preserve">przy czym łącznie w całym okresie obowiązywania Umowy opłaty miesięcznie sumarycznie nie mogą przekroczyć kwoty łącznego wynagrodzenia: </w:t>
      </w:r>
      <w:r w:rsidRPr="00C61D11">
        <w:rPr>
          <w:sz w:val="22"/>
          <w:szCs w:val="22"/>
        </w:rPr>
        <w:t>________________ zł</w:t>
      </w:r>
      <w:r w:rsidRPr="00C61D11">
        <w:rPr>
          <w:bCs/>
          <w:sz w:val="22"/>
          <w:szCs w:val="22"/>
        </w:rPr>
        <w:t xml:space="preserve"> brutto </w:t>
      </w:r>
      <w:r w:rsidRPr="00C61D11">
        <w:rPr>
          <w:sz w:val="22"/>
          <w:szCs w:val="22"/>
        </w:rPr>
        <w:t>(</w:t>
      </w:r>
      <w:r w:rsidRPr="00C61D11">
        <w:rPr>
          <w:i/>
          <w:sz w:val="22"/>
          <w:szCs w:val="22"/>
        </w:rPr>
        <w:t>słownie: ______________________________________________________)</w:t>
      </w:r>
      <w:r w:rsidRPr="00C61D11">
        <w:rPr>
          <w:bCs/>
          <w:sz w:val="22"/>
          <w:szCs w:val="22"/>
        </w:rPr>
        <w:t>. W przypadku przekroczenia kwoty łącznego wynagrodzenia, Umowa ulega rozwiązaniu bez konieczności składania odrębnych oświadczeń woli przez Strony.</w:t>
      </w:r>
    </w:p>
    <w:p w14:paraId="75F0B35F" w14:textId="77777777" w:rsidR="000C33D4" w:rsidRPr="00C61D11" w:rsidRDefault="000C33D4" w:rsidP="000C33D4">
      <w:pPr>
        <w:pStyle w:val="Tekstpodstawowy"/>
        <w:numPr>
          <w:ilvl w:val="0"/>
          <w:numId w:val="68"/>
        </w:numPr>
        <w:suppressAutoHyphens w:val="0"/>
        <w:spacing w:after="0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W przypadku wydruków w formacie A3 wydruk liczony jest jako dwukrotność wydruku A4.</w:t>
      </w:r>
    </w:p>
    <w:p w14:paraId="2E1E38C7" w14:textId="77777777" w:rsidR="000C33D4" w:rsidRPr="00C61D11" w:rsidRDefault="000C33D4" w:rsidP="000C33D4">
      <w:pPr>
        <w:pStyle w:val="Tekstpodstawowy"/>
        <w:numPr>
          <w:ilvl w:val="0"/>
          <w:numId w:val="68"/>
        </w:numPr>
        <w:suppressAutoHyphens w:val="0"/>
        <w:spacing w:after="0"/>
        <w:jc w:val="both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W przypadku urządzeń, które będą odłączone od sieci lub z innego powodu niewidoczne dla programu monitorującego, a będą w pełnej obsłudze wykonywanej przez Wykonawcę to Wykonawca ma prawo przyjąć średni miesięczny stan wydruków na jedno urządzenie Zamawiającego a pełne rozliczenie stanów licznikowych nastąpi nie rzadziej niż raz na 6 miesięcy. Wykonawca ma prawo zażądać wskazania stanu liczników urządzeń drukujących Zamawiającego oraz mu użyczonych raz na 6 miesięcy, a Zamawiający obowiązany jest niezwłocznie te stany wskazać korespondencją e-mail. Przy czym w uzasadnionych przypadkach Wykonawca będzie miał prawo do sprawdzenia stanów liczników na własny koszt a Zamawiający udostępni w swojej siedzibie wszystkie urządzenia drukujące.</w:t>
      </w:r>
    </w:p>
    <w:p w14:paraId="5874E81C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przypadku niskiej efektywności kosztowej urządzenia lub jeżeli koszt naprawy urządzenia przekroczy 50% jego wartości to Wykonawca ma prawo dostarczyć urządzenie zastępcze o nie gorszych parametrach do czasu zakończenia umowy.</w:t>
      </w:r>
    </w:p>
    <w:p w14:paraId="17F94E65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zobowiązany jest dostarczać Zamawiającemu raport z ilością wydruków za każdy miesiąc w formie elektronicznej, jako plik arkusza kalkulacyjnego będący załącznikiem do faktury VAT na adres e-mail wskazany w par. 4 ust. 7.</w:t>
      </w:r>
    </w:p>
    <w:p w14:paraId="52413276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Wszelkie płatności wynikające z umowy będą dokonywane w formie przelewu bankowego na rachunek Wykonawcy wskazany na fakturze VAT.</w:t>
      </w:r>
    </w:p>
    <w:p w14:paraId="2A39B46E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Terminy płatności faktur VAT wynosić będą 60 dni od daty doręczenia prawidłowo wystawionej faktury do Zamawiającego.</w:t>
      </w:r>
    </w:p>
    <w:p w14:paraId="02CBB875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 dzień zapłaty strony uznają dzień obciążenia rachunku bankowego Zamawiającego.</w:t>
      </w:r>
    </w:p>
    <w:p w14:paraId="5C700179" w14:textId="77777777" w:rsidR="000C33D4" w:rsidRPr="00C61D11" w:rsidRDefault="000C33D4" w:rsidP="000C33D4">
      <w:pPr>
        <w:numPr>
          <w:ilvl w:val="0"/>
          <w:numId w:val="67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Zamawiający na podstawie art. 106n ust. 1 ustawy z dnia 11 marca 2004 r. o podatku od towarów i usług udziela Wykonawcy zgody na wystawianie i przesyłanie z adresu e</w:t>
      </w:r>
      <w:r w:rsidRPr="00C61D11">
        <w:rPr>
          <w:sz w:val="22"/>
          <w:szCs w:val="22"/>
        </w:rPr>
        <w:noBreakHyphen/>
        <w:t xml:space="preserve">mail: ________________ faktur, duplikatów faktur oraz ich korekt, a także not obciążeniowych i not korygujących w formacie pliku elektronicznego PDF na adres e-mail: </w:t>
      </w:r>
      <w:hyperlink r:id="rId20" w:history="1">
        <w:r w:rsidRPr="00C61D11">
          <w:rPr>
            <w:rStyle w:val="Hipercze"/>
            <w:sz w:val="22"/>
            <w:szCs w:val="22"/>
          </w:rPr>
          <w:t>sekretariat@szpital-nisko.pl</w:t>
        </w:r>
      </w:hyperlink>
    </w:p>
    <w:p w14:paraId="4FF555CD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</w:p>
    <w:p w14:paraId="11E977F6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§5.</w:t>
      </w:r>
    </w:p>
    <w:p w14:paraId="44ABCDB7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KARY UMOWNE</w:t>
      </w:r>
    </w:p>
    <w:p w14:paraId="0DFFCBE9" w14:textId="77777777" w:rsidR="000C33D4" w:rsidRPr="00C61D11" w:rsidRDefault="000C33D4" w:rsidP="000C33D4">
      <w:pPr>
        <w:numPr>
          <w:ilvl w:val="0"/>
          <w:numId w:val="71"/>
        </w:numPr>
        <w:suppressAutoHyphens w:val="0"/>
        <w:ind w:left="440" w:right="4" w:hanging="440"/>
        <w:jc w:val="both"/>
        <w:textAlignment w:val="auto"/>
        <w:rPr>
          <w:bCs/>
          <w:sz w:val="22"/>
          <w:szCs w:val="22"/>
        </w:rPr>
      </w:pPr>
      <w:r w:rsidRPr="00C61D11">
        <w:rPr>
          <w:bCs/>
          <w:sz w:val="22"/>
          <w:szCs w:val="22"/>
        </w:rPr>
        <w:t>Wykonawca zobowiązuje się do zapłaty Zamawiającemu kar umownych z następujących tytułów i w wysokościach:</w:t>
      </w:r>
    </w:p>
    <w:p w14:paraId="293E68BC" w14:textId="77777777" w:rsidR="000C33D4" w:rsidRPr="00C61D11" w:rsidRDefault="000C33D4" w:rsidP="000C33D4">
      <w:pPr>
        <w:pStyle w:val="Tekstpodstawowy"/>
        <w:numPr>
          <w:ilvl w:val="0"/>
          <w:numId w:val="72"/>
        </w:numPr>
        <w:suppressAutoHyphens w:val="0"/>
        <w:spacing w:after="0"/>
        <w:ind w:left="799" w:hanging="357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razie wystąpienia opóźnienia we wdrożeniu i uruchomieniu systemu – w wysokości 0,2% wartości kwoty umowy brutto za każdy dzień opóźnienia,</w:t>
      </w:r>
    </w:p>
    <w:p w14:paraId="5A44CBE3" w14:textId="77777777" w:rsidR="000C33D4" w:rsidRPr="00C61D11" w:rsidRDefault="000C33D4" w:rsidP="000C33D4">
      <w:pPr>
        <w:pStyle w:val="Tekstpodstawowy"/>
        <w:numPr>
          <w:ilvl w:val="0"/>
          <w:numId w:val="72"/>
        </w:numPr>
        <w:suppressAutoHyphens w:val="0"/>
        <w:spacing w:after="0"/>
        <w:ind w:left="720"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 wystąpienie przerw w dostępności materiałów eksploatacyjnych w magazynie Zamawiającego (naruszenie ciągłości pracy urządzeń drukujących) – w wysokości 0,2% wartości umowy brutto za każdy dzień opóźnienia, przy czym kara umowna nie jest liczona osobno za każdy dzień opóźnienia dla każdego urządzenia,</w:t>
      </w:r>
    </w:p>
    <w:p w14:paraId="1C4EAA45" w14:textId="77777777" w:rsidR="000C33D4" w:rsidRPr="00C61D11" w:rsidRDefault="000C33D4" w:rsidP="000C33D4">
      <w:pPr>
        <w:pStyle w:val="Tekstpodstawowy"/>
        <w:numPr>
          <w:ilvl w:val="0"/>
          <w:numId w:val="72"/>
        </w:numPr>
        <w:suppressAutoHyphens w:val="0"/>
        <w:spacing w:after="0"/>
        <w:ind w:left="720"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 odstąpienie przez Zamawiającego od umowy lub jej rozwiązanie przez Zamawiającego - z przyczyn, za które ponosi odpowiedzialność Wykonawca – 10% wartości kwoty umowy brutto.</w:t>
      </w:r>
    </w:p>
    <w:p w14:paraId="10E6D4A3" w14:textId="77777777" w:rsidR="000C33D4" w:rsidRPr="00C61D11" w:rsidRDefault="000C33D4" w:rsidP="000C33D4">
      <w:pPr>
        <w:numPr>
          <w:ilvl w:val="0"/>
          <w:numId w:val="71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Zamawiający może dochodzić na zasadach ogólnych odszkodowania przewyższającego wysokość kar umownych.</w:t>
      </w:r>
    </w:p>
    <w:p w14:paraId="02783434" w14:textId="77777777" w:rsidR="000C33D4" w:rsidRPr="00C61D11" w:rsidRDefault="000C33D4" w:rsidP="000C33D4">
      <w:pPr>
        <w:numPr>
          <w:ilvl w:val="0"/>
          <w:numId w:val="71"/>
        </w:numPr>
        <w:suppressAutoHyphens w:val="0"/>
        <w:ind w:left="440" w:right="4" w:hanging="440"/>
        <w:jc w:val="both"/>
        <w:textAlignment w:val="auto"/>
        <w:rPr>
          <w:bCs/>
          <w:sz w:val="22"/>
          <w:szCs w:val="22"/>
        </w:rPr>
      </w:pPr>
      <w:r w:rsidRPr="00C61D11">
        <w:rPr>
          <w:sz w:val="22"/>
          <w:szCs w:val="22"/>
        </w:rPr>
        <w:t>Zamawiający ma prawo potrącić naliczone kary umowne z należnych wykonawcy opłat miesięcznych lub innych należności wynikających z niniejszej Umowy.</w:t>
      </w:r>
    </w:p>
    <w:p w14:paraId="58777133" w14:textId="77777777" w:rsidR="000C33D4" w:rsidRPr="00C61D11" w:rsidRDefault="000C33D4" w:rsidP="000C33D4">
      <w:pPr>
        <w:numPr>
          <w:ilvl w:val="0"/>
          <w:numId w:val="71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przypadku, gdy Zamawiający zalega z zapłatą, Wykonawca ma prawo naliczyć odsetki ustawowe za opóźnienie.</w:t>
      </w:r>
    </w:p>
    <w:p w14:paraId="793EA837" w14:textId="77777777" w:rsidR="000C33D4" w:rsidRPr="00C61D11" w:rsidRDefault="000C33D4" w:rsidP="000C33D4">
      <w:pPr>
        <w:ind w:right="4"/>
        <w:jc w:val="both"/>
        <w:rPr>
          <w:sz w:val="22"/>
          <w:szCs w:val="22"/>
        </w:rPr>
      </w:pPr>
    </w:p>
    <w:p w14:paraId="73C82C08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§6.</w:t>
      </w:r>
    </w:p>
    <w:p w14:paraId="614E1807" w14:textId="77777777" w:rsidR="000C33D4" w:rsidRPr="00C61D11" w:rsidRDefault="000C33D4" w:rsidP="000C33D4">
      <w:pPr>
        <w:jc w:val="center"/>
        <w:rPr>
          <w:b/>
          <w:sz w:val="22"/>
          <w:szCs w:val="22"/>
        </w:rPr>
      </w:pPr>
      <w:r w:rsidRPr="00C61D11">
        <w:rPr>
          <w:b/>
          <w:sz w:val="22"/>
          <w:szCs w:val="22"/>
        </w:rPr>
        <w:t>POSTANOWIENIA KOŃCOWE</w:t>
      </w:r>
    </w:p>
    <w:p w14:paraId="0BFCBEC1" w14:textId="77777777" w:rsidR="000C33D4" w:rsidRPr="00C61D11" w:rsidRDefault="000C33D4" w:rsidP="000C33D4">
      <w:pPr>
        <w:numPr>
          <w:ilvl w:val="0"/>
          <w:numId w:val="73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Umowa zostaje zawarta na czas określony wynoszący </w:t>
      </w:r>
      <w:r w:rsidRPr="00C61D11">
        <w:rPr>
          <w:b/>
          <w:sz w:val="22"/>
          <w:szCs w:val="22"/>
        </w:rPr>
        <w:t>36 miesięcy.</w:t>
      </w:r>
    </w:p>
    <w:p w14:paraId="7A2EAF67" w14:textId="77777777" w:rsidR="000C33D4" w:rsidRPr="00C61D11" w:rsidRDefault="000C33D4" w:rsidP="000C33D4">
      <w:pPr>
        <w:numPr>
          <w:ilvl w:val="0"/>
          <w:numId w:val="73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 xml:space="preserve">Oprócz przypadków wymienionych w ustawie Kodeks Cywilny Zamawiającemu przysługuje prawo rozwiązania Umowy z przyczyn leżących po stronie Wykonawcy w przypadku nienależytego wykonania zobowiązań wynikających z Umowy. </w:t>
      </w:r>
    </w:p>
    <w:p w14:paraId="6C0BF295" w14:textId="77777777" w:rsidR="000C33D4" w:rsidRPr="00C61D11" w:rsidRDefault="000C33D4" w:rsidP="000C33D4">
      <w:pPr>
        <w:numPr>
          <w:ilvl w:val="0"/>
          <w:numId w:val="73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przypadku rozwiązania umowy lub odstąpienia od niej postanowienia dotyczące kar umownych nadal obowiązują Strony.</w:t>
      </w:r>
    </w:p>
    <w:p w14:paraId="21663B30" w14:textId="77777777" w:rsidR="000C33D4" w:rsidRPr="00C61D11" w:rsidRDefault="000C33D4" w:rsidP="000C33D4">
      <w:pPr>
        <w:numPr>
          <w:ilvl w:val="0"/>
          <w:numId w:val="73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wypadku zakończenia umowy, z jakiegokolwiek powodu, Zamawiający zobowiązuje się wydać Wykonawcy w terminie 14 dni od dnia ustania obowiązywania umowy, stanowiące własność Wykonawcy niezużyte materiały eksploatacyjne zainstalowane w urządzeniach drukujących będących własnością Zamawiającego, bądź też niezużyte materiały eksploatacyjne dostarczone do magazynu Zamawiającego.</w:t>
      </w:r>
    </w:p>
    <w:p w14:paraId="69F95A0E" w14:textId="77777777" w:rsidR="000C33D4" w:rsidRPr="00C61D11" w:rsidRDefault="000C33D4" w:rsidP="000C33D4">
      <w:pPr>
        <w:widowControl w:val="0"/>
        <w:jc w:val="both"/>
        <w:rPr>
          <w:sz w:val="22"/>
          <w:szCs w:val="22"/>
        </w:rPr>
      </w:pPr>
    </w:p>
    <w:p w14:paraId="1E00BF14" w14:textId="77777777" w:rsidR="000C33D4" w:rsidRPr="00C61D11" w:rsidRDefault="000C33D4" w:rsidP="000C33D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>§7.</w:t>
      </w:r>
    </w:p>
    <w:p w14:paraId="1DAF1CA3" w14:textId="77777777" w:rsidR="000C33D4" w:rsidRPr="00C61D11" w:rsidRDefault="000C33D4" w:rsidP="000C33D4">
      <w:pPr>
        <w:numPr>
          <w:ilvl w:val="0"/>
          <w:numId w:val="74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zobowiązany jest realizować Umowę za pomocą własnego personelu, sprzętu i materiałów. Za działania lub zaniechania osób, którymi Wykonawca się posługuje przy realizacji Umowy odpowiedzialność ponosi Wykonawca jak za własne działania lub zaniechania.</w:t>
      </w:r>
    </w:p>
    <w:p w14:paraId="61EA5FCC" w14:textId="77777777" w:rsidR="000C33D4" w:rsidRPr="00C61D11" w:rsidRDefault="000C33D4" w:rsidP="000C33D4">
      <w:pPr>
        <w:numPr>
          <w:ilvl w:val="0"/>
          <w:numId w:val="74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Wykonawca ponosi pełną odpowiedzialność za zachowanie poufnego charakteru wszelkich informacji, do których uzyska dostęp w trakcie ewentualnego świadczenia usług przez osoby świadczące pracę na jego rzecz, w jakiejkolwiek formie. Wykonawca podejmie również odpowiednie kroki dla zapewnienia zachowania poufności wyżej wymienionych informacji przez osoby wykonujące w jego imieniu obowiązki w ramach niniejszej umowy.</w:t>
      </w:r>
    </w:p>
    <w:p w14:paraId="7769F2FE" w14:textId="77777777" w:rsidR="000C33D4" w:rsidRPr="00C61D11" w:rsidRDefault="000C33D4" w:rsidP="000C33D4">
      <w:pPr>
        <w:ind w:right="4"/>
        <w:jc w:val="both"/>
        <w:rPr>
          <w:sz w:val="22"/>
          <w:szCs w:val="22"/>
        </w:rPr>
      </w:pPr>
    </w:p>
    <w:p w14:paraId="369BEAF7" w14:textId="77777777" w:rsidR="000C33D4" w:rsidRPr="00C61D11" w:rsidRDefault="000C33D4" w:rsidP="000C33D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>§8.</w:t>
      </w:r>
    </w:p>
    <w:p w14:paraId="1691E6C4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 sprawach nieuregulowanych w niniejszej umowie mają zastosowanie przepisy powszechnie obowiązującego prawa w tym ustawy z dnia 23 kwietnia 1964 r. Kodeks Cywilny.</w:t>
      </w:r>
    </w:p>
    <w:p w14:paraId="764EA94B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Umowa może zostać zmieniona w przypadku:</w:t>
      </w:r>
    </w:p>
    <w:p w14:paraId="42C19603" w14:textId="77777777" w:rsidR="000C33D4" w:rsidRPr="00C61D11" w:rsidRDefault="000C33D4" w:rsidP="000C33D4">
      <w:pPr>
        <w:pStyle w:val="Tekstpodstawowy"/>
        <w:numPr>
          <w:ilvl w:val="0"/>
          <w:numId w:val="76"/>
        </w:numPr>
        <w:suppressAutoHyphens w:val="0"/>
        <w:spacing w:after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Wystąpienia zmian powszechnie obowiązujących przepisów prawa w zakresie mającym wpływ na realizację umowy - w zakresie dostosowania postanowień umowy do zmiany przepisów prawa,</w:t>
      </w:r>
    </w:p>
    <w:p w14:paraId="17A4BCFF" w14:textId="77777777" w:rsidR="000C33D4" w:rsidRPr="00C61D11" w:rsidRDefault="000C33D4" w:rsidP="000C33D4">
      <w:pPr>
        <w:pStyle w:val="Tekstpodstawowy"/>
        <w:numPr>
          <w:ilvl w:val="0"/>
          <w:numId w:val="76"/>
        </w:numPr>
        <w:suppressAutoHyphens w:val="0"/>
        <w:spacing w:after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Zmiany nazwy oraz formy prawnej Stron - w zakresie dostosowania umowy do tych zmian,</w:t>
      </w:r>
    </w:p>
    <w:p w14:paraId="25F33630" w14:textId="77777777" w:rsidR="000C33D4" w:rsidRPr="00C61D11" w:rsidRDefault="000C33D4" w:rsidP="000C33D4">
      <w:pPr>
        <w:pStyle w:val="Tekstpodstawowy"/>
        <w:numPr>
          <w:ilvl w:val="0"/>
          <w:numId w:val="76"/>
        </w:numPr>
        <w:suppressAutoHyphens w:val="0"/>
        <w:spacing w:after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Wystąpienia siły wyższej (Siła wyższa - zdarzenie lub połączenie zdarzeń obiektywnie niezależnych od Stron, które zasadniczo i istotnie utrudniają wykonywanie części lub całości zobowiązań wynikających z umowy, których Strony nie mogły przewidzieć, którym nie mogły zapobiec ani ich przezwyciężyć i im przeciwdziałać poprzez działanie z należytą starannością ogólnie przewidzianą dla cywilnoprawnych stosunków zobowiązaniowych) - w zakresie dostosowania umowy do tych zmian,</w:t>
      </w:r>
    </w:p>
    <w:p w14:paraId="7E72A813" w14:textId="77777777" w:rsidR="000C33D4" w:rsidRPr="00C61D11" w:rsidRDefault="000C33D4" w:rsidP="000C33D4">
      <w:pPr>
        <w:pStyle w:val="Tekstpodstawowy"/>
        <w:numPr>
          <w:ilvl w:val="0"/>
          <w:numId w:val="76"/>
        </w:numPr>
        <w:suppressAutoHyphens w:val="0"/>
        <w:spacing w:after="0"/>
        <w:ind w:hanging="28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Wyniknięcia rozbieżności lub niejasności w rozumieniu pojęć użytych w umowie, których nie można usunąć w inny sposób, a zmiana będzie umożliwiać usunięcie rozbieżności i doprecyzowanie umowy w celu jednoznacznej interpretacji jej zapisów przez Strony - w zakresie dostosowania umowy do tych zmian.</w:t>
      </w:r>
    </w:p>
    <w:p w14:paraId="0FA6DC8A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Wszelkie zmiany postanowień umowy mogą nastąpić za zgodą obu Stron wyrażoną na piśmie pod rygorem nieważności takiej zmiany.</w:t>
      </w:r>
    </w:p>
    <w:p w14:paraId="0F674286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Spory wynikłe na tle realizacji niniejszej umowy rozstrzygać będzie Sąd powszechny właściwy dla siedziby Zamawiającego.</w:t>
      </w:r>
    </w:p>
    <w:p w14:paraId="076FBE7D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Załącznik nr 1 OPZ stanowi integralną część Umowy.</w:t>
      </w:r>
    </w:p>
    <w:p w14:paraId="64EB708A" w14:textId="77777777" w:rsidR="000C33D4" w:rsidRPr="00C61D11" w:rsidRDefault="000C33D4" w:rsidP="000C33D4">
      <w:pPr>
        <w:numPr>
          <w:ilvl w:val="0"/>
          <w:numId w:val="75"/>
        </w:numPr>
        <w:suppressAutoHyphens w:val="0"/>
        <w:ind w:left="440" w:right="4" w:hanging="440"/>
        <w:jc w:val="both"/>
        <w:textAlignment w:val="auto"/>
        <w:rPr>
          <w:sz w:val="22"/>
          <w:szCs w:val="22"/>
        </w:rPr>
      </w:pPr>
      <w:r w:rsidRPr="00C61D11">
        <w:rPr>
          <w:sz w:val="22"/>
          <w:szCs w:val="22"/>
        </w:rPr>
        <w:t>Umowa została sporządzona w dwóch jednobrzmiących egzemplarzach po jednym dla każdej ze Stron.</w:t>
      </w:r>
    </w:p>
    <w:p w14:paraId="374941A3" w14:textId="77777777" w:rsidR="000C33D4" w:rsidRPr="00C61D11" w:rsidRDefault="000C33D4" w:rsidP="000C33D4">
      <w:pPr>
        <w:jc w:val="both"/>
        <w:rPr>
          <w:sz w:val="22"/>
          <w:szCs w:val="22"/>
        </w:rPr>
      </w:pPr>
    </w:p>
    <w:p w14:paraId="1067EC73" w14:textId="77777777" w:rsidR="000C33D4" w:rsidRPr="00C61D11" w:rsidRDefault="000C33D4" w:rsidP="000C33D4">
      <w:pPr>
        <w:jc w:val="both"/>
        <w:rPr>
          <w:sz w:val="22"/>
          <w:szCs w:val="22"/>
        </w:rPr>
      </w:pPr>
    </w:p>
    <w:p w14:paraId="7DE6B045" w14:textId="77777777" w:rsidR="000C33D4" w:rsidRPr="00C61D11" w:rsidRDefault="000C33D4" w:rsidP="000C33D4">
      <w:pPr>
        <w:jc w:val="both"/>
        <w:rPr>
          <w:sz w:val="22"/>
          <w:szCs w:val="22"/>
        </w:rPr>
      </w:pPr>
    </w:p>
    <w:p w14:paraId="160545A0" w14:textId="77777777" w:rsidR="000C33D4" w:rsidRPr="00C61D11" w:rsidRDefault="000C33D4" w:rsidP="000C33D4">
      <w:pPr>
        <w:jc w:val="center"/>
        <w:rPr>
          <w:b/>
          <w:bCs/>
          <w:sz w:val="22"/>
          <w:szCs w:val="22"/>
        </w:rPr>
      </w:pPr>
      <w:r w:rsidRPr="00C61D11">
        <w:rPr>
          <w:b/>
          <w:bCs/>
          <w:sz w:val="22"/>
          <w:szCs w:val="22"/>
        </w:rPr>
        <w:t>WYKONAWCA:                                                             ZAMAWIAJĄCY:</w:t>
      </w:r>
      <w:bookmarkEnd w:id="7"/>
    </w:p>
    <w:p w14:paraId="634CB6A8" w14:textId="77777777" w:rsidR="000C33D4" w:rsidRPr="00C61D11" w:rsidRDefault="000C33D4" w:rsidP="000C33D4">
      <w:pPr>
        <w:rPr>
          <w:sz w:val="22"/>
          <w:szCs w:val="22"/>
        </w:rPr>
      </w:pPr>
    </w:p>
    <w:p w14:paraId="54A23FF7" w14:textId="1F523D35" w:rsidR="00AC782D" w:rsidRPr="00C61D11" w:rsidRDefault="00AC782D">
      <w:pPr>
        <w:suppressAutoHyphens w:val="0"/>
        <w:rPr>
          <w:sz w:val="22"/>
          <w:szCs w:val="22"/>
        </w:rPr>
      </w:pPr>
    </w:p>
    <w:sectPr w:rsidR="00AC782D" w:rsidRPr="00C61D11" w:rsidSect="001A7F9E">
      <w:headerReference w:type="default" r:id="rId21"/>
      <w:footerReference w:type="default" r:id="rId22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6573" w14:textId="77777777" w:rsidR="00D90C3B" w:rsidRDefault="00D90C3B">
      <w:r>
        <w:separator/>
      </w:r>
    </w:p>
  </w:endnote>
  <w:endnote w:type="continuationSeparator" w:id="0">
    <w:p w14:paraId="26403F70" w14:textId="77777777" w:rsidR="00D90C3B" w:rsidRDefault="00D9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E211" w14:textId="77777777" w:rsidR="00D90C3B" w:rsidRDefault="00D90C3B">
      <w:r>
        <w:rPr>
          <w:color w:val="000000"/>
        </w:rPr>
        <w:separator/>
      </w:r>
    </w:p>
  </w:footnote>
  <w:footnote w:type="continuationSeparator" w:id="0">
    <w:p w14:paraId="4EA5107C" w14:textId="77777777" w:rsidR="00D90C3B" w:rsidRDefault="00D9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884C" w14:textId="77777777" w:rsidR="009C160D" w:rsidRPr="00314C34" w:rsidRDefault="009C160D" w:rsidP="009C160D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314C34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221A0389" w14:textId="77777777" w:rsidR="00C54B5B" w:rsidRDefault="00C54B5B" w:rsidP="00C54B5B">
    <w:pPr>
      <w:pStyle w:val="Default"/>
      <w:jc w:val="center"/>
      <w:rPr>
        <w:rFonts w:ascii="Arial" w:hAnsi="Arial" w:cs="Arial"/>
        <w:b/>
        <w:i/>
        <w:iCs/>
        <w:sz w:val="14"/>
        <w:szCs w:val="14"/>
      </w:rPr>
    </w:pPr>
    <w:r w:rsidRPr="00EC4EC0">
      <w:rPr>
        <w:rFonts w:ascii="Arial" w:hAnsi="Arial" w:cs="Arial"/>
        <w:b/>
        <w:i/>
        <w:iCs/>
        <w:sz w:val="14"/>
        <w:szCs w:val="14"/>
      </w:rPr>
      <w:t>Uruchomienie i utrzymanie systemu kompleksowej obsługi urządzeń drukujących</w:t>
    </w:r>
  </w:p>
  <w:p w14:paraId="474F38AF" w14:textId="21ACD197" w:rsidR="00F97965" w:rsidRDefault="00C54B5B" w:rsidP="00C54B5B">
    <w:pPr>
      <w:pStyle w:val="Default"/>
      <w:jc w:val="center"/>
      <w:rPr>
        <w:rFonts w:ascii="Arial" w:hAnsi="Arial" w:cs="Arial"/>
        <w:b/>
        <w:i/>
        <w:iCs/>
        <w:sz w:val="14"/>
        <w:szCs w:val="14"/>
      </w:rPr>
    </w:pPr>
    <w:r w:rsidRPr="00EC4EC0">
      <w:rPr>
        <w:rFonts w:ascii="Arial" w:hAnsi="Arial" w:cs="Arial"/>
        <w:b/>
        <w:i/>
        <w:iCs/>
        <w:sz w:val="14"/>
        <w:szCs w:val="14"/>
      </w:rPr>
      <w:t>w Samodzielnym Publicznym Zespole Zakładów Opieki Zdrowotnej w Nisku</w:t>
    </w:r>
  </w:p>
  <w:p w14:paraId="7DF1417A" w14:textId="77777777" w:rsidR="00C54B5B" w:rsidRPr="009C160D" w:rsidRDefault="00C54B5B" w:rsidP="00C54B5B">
    <w:pPr>
      <w:pStyle w:val="Default"/>
      <w:jc w:val="center"/>
      <w:rPr>
        <w:rFonts w:ascii="Arial" w:hAnsi="Arial" w:cs="Arial"/>
        <w:b/>
        <w:i/>
        <w:sz w:val="6"/>
        <w:szCs w:val="6"/>
      </w:rPr>
    </w:pPr>
  </w:p>
  <w:p w14:paraId="453E6F89" w14:textId="77777777" w:rsidR="00F97965" w:rsidRPr="009C160D" w:rsidRDefault="00F97965">
    <w:pPr>
      <w:pStyle w:val="Heading"/>
      <w:rPr>
        <w:sz w:val="16"/>
        <w:szCs w:val="16"/>
      </w:rPr>
    </w:pPr>
    <w:r w:rsidRPr="009C160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4B0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ECDD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6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E37D9"/>
    <w:multiLevelType w:val="hybridMultilevel"/>
    <w:tmpl w:val="62944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BF1E90"/>
    <w:multiLevelType w:val="hybridMultilevel"/>
    <w:tmpl w:val="B5AE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00B5"/>
    <w:multiLevelType w:val="hybridMultilevel"/>
    <w:tmpl w:val="195A0E8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0BA15F26"/>
    <w:multiLevelType w:val="hybridMultilevel"/>
    <w:tmpl w:val="09041B86"/>
    <w:lvl w:ilvl="0" w:tplc="8F3A1C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11063700"/>
    <w:multiLevelType w:val="multilevel"/>
    <w:tmpl w:val="7B40D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8" w15:restartNumberingAfterBreak="0">
    <w:nsid w:val="126E3C78"/>
    <w:multiLevelType w:val="hybridMultilevel"/>
    <w:tmpl w:val="A4FAAC74"/>
    <w:lvl w:ilvl="0" w:tplc="75CA50B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1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179555FD"/>
    <w:multiLevelType w:val="hybridMultilevel"/>
    <w:tmpl w:val="4D460626"/>
    <w:lvl w:ilvl="0" w:tplc="FD9A8A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3620F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6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7" w15:restartNumberingAfterBreak="0">
    <w:nsid w:val="1B50743B"/>
    <w:multiLevelType w:val="hybridMultilevel"/>
    <w:tmpl w:val="7B2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5451215"/>
    <w:multiLevelType w:val="hybridMultilevel"/>
    <w:tmpl w:val="CEC60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9207308"/>
    <w:multiLevelType w:val="hybridMultilevel"/>
    <w:tmpl w:val="95A20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9C930F4"/>
    <w:multiLevelType w:val="hybridMultilevel"/>
    <w:tmpl w:val="7D4A0734"/>
    <w:lvl w:ilvl="0" w:tplc="A3F8F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E1D3CC0"/>
    <w:multiLevelType w:val="multilevel"/>
    <w:tmpl w:val="8C32E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77"/>
        </w:tabs>
        <w:ind w:left="144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7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0" w15:restartNumberingAfterBreak="0">
    <w:nsid w:val="38112FA0"/>
    <w:multiLevelType w:val="multilevel"/>
    <w:tmpl w:val="947CE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B20788A"/>
    <w:multiLevelType w:val="hybridMultilevel"/>
    <w:tmpl w:val="33720722"/>
    <w:lvl w:ilvl="0" w:tplc="FD9A8A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A0116"/>
    <w:multiLevelType w:val="multilevel"/>
    <w:tmpl w:val="0FA46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7" w15:restartNumberingAfterBreak="0">
    <w:nsid w:val="4BAB1E0D"/>
    <w:multiLevelType w:val="hybridMultilevel"/>
    <w:tmpl w:val="083A0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4DBB45FA"/>
    <w:multiLevelType w:val="multilevel"/>
    <w:tmpl w:val="F47012B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51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52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53" w15:restartNumberingAfterBreak="0">
    <w:nsid w:val="5200158E"/>
    <w:multiLevelType w:val="hybridMultilevel"/>
    <w:tmpl w:val="DA767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E14BBD"/>
    <w:multiLevelType w:val="hybridMultilevel"/>
    <w:tmpl w:val="5184A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D778D6"/>
    <w:multiLevelType w:val="hybridMultilevel"/>
    <w:tmpl w:val="D8583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592C53"/>
    <w:multiLevelType w:val="hybridMultilevel"/>
    <w:tmpl w:val="8E467DDE"/>
    <w:lvl w:ilvl="0" w:tplc="816A34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89F2311"/>
    <w:multiLevelType w:val="hybridMultilevel"/>
    <w:tmpl w:val="11A8C7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5D7B11B8"/>
    <w:multiLevelType w:val="hybridMultilevel"/>
    <w:tmpl w:val="022E00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A2C55"/>
    <w:multiLevelType w:val="singleLevel"/>
    <w:tmpl w:val="392A646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61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E25C70"/>
    <w:multiLevelType w:val="hybridMultilevel"/>
    <w:tmpl w:val="E45C61BE"/>
    <w:lvl w:ilvl="0" w:tplc="1F1E2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102546"/>
    <w:multiLevelType w:val="hybridMultilevel"/>
    <w:tmpl w:val="C358A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8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A502F3"/>
    <w:multiLevelType w:val="hybridMultilevel"/>
    <w:tmpl w:val="B80AF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C32C21"/>
    <w:multiLevelType w:val="multilevel"/>
    <w:tmpl w:val="450AF5DA"/>
    <w:lvl w:ilvl="0">
      <w:start w:val="1"/>
      <w:numFmt w:val="bullet"/>
      <w:lvlText w:val="-"/>
      <w:lvlJc w:val="left"/>
      <w:pPr>
        <w:tabs>
          <w:tab w:val="num" w:pos="600"/>
        </w:tabs>
        <w:ind w:left="963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szCs w:val="24"/>
        <w:u w:val="none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1788"/>
        </w:tabs>
        <w:ind w:left="1788" w:hanging="476"/>
      </w:pPr>
      <w:rPr>
        <w:rFonts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position w:val="0"/>
        <w:sz w:val="24"/>
        <w:szCs w:val="24"/>
      </w:rPr>
    </w:lvl>
  </w:abstractNum>
  <w:abstractNum w:abstractNumId="66" w15:restartNumberingAfterBreak="0">
    <w:nsid w:val="733048BA"/>
    <w:multiLevelType w:val="multilevel"/>
    <w:tmpl w:val="153273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67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A56A74"/>
    <w:multiLevelType w:val="multilevel"/>
    <w:tmpl w:val="BE7ADA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7BDB4EA4"/>
    <w:multiLevelType w:val="hybridMultilevel"/>
    <w:tmpl w:val="AA4A8158"/>
    <w:name w:val="WW8Num2232222"/>
    <w:lvl w:ilvl="0" w:tplc="5176A2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6B6A9B6" w:tentative="1">
      <w:start w:val="1"/>
      <w:numFmt w:val="lowerLetter"/>
      <w:lvlText w:val="%2."/>
      <w:lvlJc w:val="left"/>
      <w:pPr>
        <w:ind w:left="1440" w:hanging="360"/>
      </w:pPr>
    </w:lvl>
    <w:lvl w:ilvl="2" w:tplc="2D14A96C" w:tentative="1">
      <w:start w:val="1"/>
      <w:numFmt w:val="lowerRoman"/>
      <w:lvlText w:val="%3."/>
      <w:lvlJc w:val="right"/>
      <w:pPr>
        <w:ind w:left="2160" w:hanging="180"/>
      </w:pPr>
    </w:lvl>
    <w:lvl w:ilvl="3" w:tplc="444A1D92" w:tentative="1">
      <w:start w:val="1"/>
      <w:numFmt w:val="decimal"/>
      <w:lvlText w:val="%4."/>
      <w:lvlJc w:val="left"/>
      <w:pPr>
        <w:ind w:left="2880" w:hanging="360"/>
      </w:pPr>
    </w:lvl>
    <w:lvl w:ilvl="4" w:tplc="E7B46438" w:tentative="1">
      <w:start w:val="1"/>
      <w:numFmt w:val="lowerLetter"/>
      <w:lvlText w:val="%5."/>
      <w:lvlJc w:val="left"/>
      <w:pPr>
        <w:ind w:left="3600" w:hanging="360"/>
      </w:pPr>
    </w:lvl>
    <w:lvl w:ilvl="5" w:tplc="55065A56" w:tentative="1">
      <w:start w:val="1"/>
      <w:numFmt w:val="lowerRoman"/>
      <w:lvlText w:val="%6."/>
      <w:lvlJc w:val="right"/>
      <w:pPr>
        <w:ind w:left="4320" w:hanging="180"/>
      </w:pPr>
    </w:lvl>
    <w:lvl w:ilvl="6" w:tplc="277AE97A" w:tentative="1">
      <w:start w:val="1"/>
      <w:numFmt w:val="decimal"/>
      <w:lvlText w:val="%7."/>
      <w:lvlJc w:val="left"/>
      <w:pPr>
        <w:ind w:left="5040" w:hanging="360"/>
      </w:pPr>
    </w:lvl>
    <w:lvl w:ilvl="7" w:tplc="8402E0A6" w:tentative="1">
      <w:start w:val="1"/>
      <w:numFmt w:val="lowerLetter"/>
      <w:lvlText w:val="%8."/>
      <w:lvlJc w:val="left"/>
      <w:pPr>
        <w:ind w:left="5760" w:hanging="360"/>
      </w:pPr>
    </w:lvl>
    <w:lvl w:ilvl="8" w:tplc="D67E1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F664B9"/>
    <w:multiLevelType w:val="singleLevel"/>
    <w:tmpl w:val="CFF0C76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1" w15:restartNumberingAfterBreak="0">
    <w:nsid w:val="7BF704B5"/>
    <w:multiLevelType w:val="hybridMultilevel"/>
    <w:tmpl w:val="CEC601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73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74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5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80662">
    <w:abstractNumId w:val="22"/>
  </w:num>
  <w:num w:numId="2" w16cid:durableId="13961585">
    <w:abstractNumId w:val="4"/>
  </w:num>
  <w:num w:numId="3" w16cid:durableId="45758890">
    <w:abstractNumId w:val="46"/>
  </w:num>
  <w:num w:numId="4" w16cid:durableId="1240209397">
    <w:abstractNumId w:val="36"/>
  </w:num>
  <w:num w:numId="5" w16cid:durableId="1344866863">
    <w:abstractNumId w:val="39"/>
  </w:num>
  <w:num w:numId="6" w16cid:durableId="788859878">
    <w:abstractNumId w:val="20"/>
  </w:num>
  <w:num w:numId="7" w16cid:durableId="436801000">
    <w:abstractNumId w:val="73"/>
  </w:num>
  <w:num w:numId="8" w16cid:durableId="379129690">
    <w:abstractNumId w:val="51"/>
  </w:num>
  <w:num w:numId="9" w16cid:durableId="1431319480">
    <w:abstractNumId w:val="50"/>
  </w:num>
  <w:num w:numId="10" w16cid:durableId="931205436">
    <w:abstractNumId w:val="30"/>
  </w:num>
  <w:num w:numId="11" w16cid:durableId="1688797765">
    <w:abstractNumId w:val="26"/>
  </w:num>
  <w:num w:numId="12" w16cid:durableId="1910925004">
    <w:abstractNumId w:val="72"/>
  </w:num>
  <w:num w:numId="13" w16cid:durableId="2132163124">
    <w:abstractNumId w:val="19"/>
  </w:num>
  <w:num w:numId="14" w16cid:durableId="1787890717">
    <w:abstractNumId w:val="48"/>
  </w:num>
  <w:num w:numId="15" w16cid:durableId="494536172">
    <w:abstractNumId w:val="5"/>
  </w:num>
  <w:num w:numId="16" w16cid:durableId="1182158907">
    <w:abstractNumId w:val="52"/>
  </w:num>
  <w:num w:numId="17" w16cid:durableId="919565441">
    <w:abstractNumId w:val="17"/>
  </w:num>
  <w:num w:numId="18" w16cid:durableId="1431051628">
    <w:abstractNumId w:val="6"/>
  </w:num>
  <w:num w:numId="19" w16cid:durableId="276832651">
    <w:abstractNumId w:val="15"/>
  </w:num>
  <w:num w:numId="20" w16cid:durableId="1454859550">
    <w:abstractNumId w:val="42"/>
  </w:num>
  <w:num w:numId="21" w16cid:durableId="768820053">
    <w:abstractNumId w:val="43"/>
  </w:num>
  <w:num w:numId="22" w16cid:durableId="1494760835">
    <w:abstractNumId w:val="13"/>
  </w:num>
  <w:num w:numId="23" w16cid:durableId="1382096955">
    <w:abstractNumId w:val="14"/>
  </w:num>
  <w:num w:numId="24" w16cid:durableId="1530994599">
    <w:abstractNumId w:val="28"/>
  </w:num>
  <w:num w:numId="25" w16cid:durableId="135147202">
    <w:abstractNumId w:val="28"/>
    <w:lvlOverride w:ilvl="0">
      <w:startOverride w:val="1"/>
    </w:lvlOverride>
  </w:num>
  <w:num w:numId="26" w16cid:durableId="2110852640">
    <w:abstractNumId w:val="21"/>
  </w:num>
  <w:num w:numId="27" w16cid:durableId="467430305">
    <w:abstractNumId w:val="21"/>
    <w:lvlOverride w:ilvl="0">
      <w:startOverride w:val="1"/>
    </w:lvlOverride>
  </w:num>
  <w:num w:numId="28" w16cid:durableId="438260702">
    <w:abstractNumId w:val="59"/>
  </w:num>
  <w:num w:numId="29" w16cid:durableId="223177278">
    <w:abstractNumId w:val="7"/>
  </w:num>
  <w:num w:numId="30" w16cid:durableId="809633770">
    <w:abstractNumId w:val="74"/>
    <w:lvlOverride w:ilvl="0">
      <w:startOverride w:val="1"/>
    </w:lvlOverride>
  </w:num>
  <w:num w:numId="31" w16cid:durableId="866916046">
    <w:abstractNumId w:val="25"/>
    <w:lvlOverride w:ilvl="0">
      <w:startOverride w:val="1"/>
    </w:lvlOverride>
  </w:num>
  <w:num w:numId="32" w16cid:durableId="1201699573">
    <w:abstractNumId w:val="34"/>
  </w:num>
  <w:num w:numId="33" w16cid:durableId="1529878160">
    <w:abstractNumId w:val="60"/>
  </w:num>
  <w:num w:numId="34" w16cid:durableId="1206332250">
    <w:abstractNumId w:val="18"/>
  </w:num>
  <w:num w:numId="35" w16cid:durableId="1792095401">
    <w:abstractNumId w:val="3"/>
  </w:num>
  <w:num w:numId="36" w16cid:durableId="1137799246">
    <w:abstractNumId w:val="35"/>
  </w:num>
  <w:num w:numId="37" w16cid:durableId="734089414">
    <w:abstractNumId w:val="11"/>
  </w:num>
  <w:num w:numId="38" w16cid:durableId="3018376">
    <w:abstractNumId w:val="56"/>
  </w:num>
  <w:num w:numId="39" w16cid:durableId="216748180">
    <w:abstractNumId w:val="62"/>
  </w:num>
  <w:num w:numId="40" w16cid:durableId="543445766">
    <w:abstractNumId w:val="55"/>
  </w:num>
  <w:num w:numId="41" w16cid:durableId="1442533459">
    <w:abstractNumId w:val="32"/>
  </w:num>
  <w:num w:numId="42" w16cid:durableId="1559433471">
    <w:abstractNumId w:val="23"/>
  </w:num>
  <w:num w:numId="43" w16cid:durableId="1145857428">
    <w:abstractNumId w:val="65"/>
  </w:num>
  <w:num w:numId="44" w16cid:durableId="1247306957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color w:val="000000"/>
          <w:position w:val="0"/>
          <w:sz w:val="20"/>
          <w:szCs w:val="20"/>
        </w:rPr>
      </w:lvl>
    </w:lvlOverride>
  </w:num>
  <w:num w:numId="45" w16cid:durableId="1658535304">
    <w:abstractNumId w:val="41"/>
  </w:num>
  <w:num w:numId="46" w16cid:durableId="1468814752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szCs w:val="20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7" w16cid:durableId="262033857">
    <w:abstractNumId w:val="31"/>
  </w:num>
  <w:num w:numId="48" w16cid:durableId="73404312">
    <w:abstractNumId w:val="64"/>
  </w:num>
  <w:num w:numId="49" w16cid:durableId="547449175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color w:val="000000"/>
          <w:position w:val="0"/>
          <w:sz w:val="20"/>
          <w:szCs w:val="20"/>
        </w:rPr>
      </w:lvl>
    </w:lvlOverride>
  </w:num>
  <w:num w:numId="50" w16cid:durableId="110175584">
    <w:abstractNumId w:val="47"/>
  </w:num>
  <w:num w:numId="51" w16cid:durableId="833840546">
    <w:abstractNumId w:val="8"/>
  </w:num>
  <w:num w:numId="52" w16cid:durableId="486937607">
    <w:abstractNumId w:val="63"/>
  </w:num>
  <w:num w:numId="53" w16cid:durableId="986398804">
    <w:abstractNumId w:val="33"/>
  </w:num>
  <w:num w:numId="54" w16cid:durableId="1764909167">
    <w:abstractNumId w:val="66"/>
  </w:num>
  <w:num w:numId="55" w16cid:durableId="2142917382">
    <w:abstractNumId w:val="29"/>
  </w:num>
  <w:num w:numId="56" w16cid:durableId="1107122882">
    <w:abstractNumId w:val="71"/>
  </w:num>
  <w:num w:numId="57" w16cid:durableId="608701265">
    <w:abstractNumId w:val="49"/>
  </w:num>
  <w:num w:numId="58" w16cid:durableId="864902380">
    <w:abstractNumId w:val="53"/>
  </w:num>
  <w:num w:numId="59" w16cid:durableId="1245728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0332747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61070097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19814500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832525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6445890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360" w:hanging="360"/>
        </w:pPr>
        <w:rPr>
          <w:rFonts w:ascii="Times New Roman" w:eastAsia="Times New Roman" w:hAnsi="Times New Roman" w:cs="Times New Roman"/>
          <w:b/>
          <w:i w:val="0"/>
          <w:color w:val="000000"/>
          <w:position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5" w16cid:durableId="238903061">
    <w:abstractNumId w:val="3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6" w16cid:durableId="14303941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364473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58575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092560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763249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175677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80731150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360" w:hanging="360"/>
        </w:pPr>
        <w:rPr>
          <w:rFonts w:ascii="Times New Roman" w:eastAsiaTheme="minorHAnsi" w:hAnsi="Times New Roman" w:cs="Times New Roman"/>
          <w:b/>
          <w:i w:val="0"/>
          <w:color w:val="000000"/>
          <w:position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3" w16cid:durableId="15793188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30307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558967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040071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41884850">
    <w:abstractNumId w:val="24"/>
  </w:num>
  <w:num w:numId="78" w16cid:durableId="228349924">
    <w:abstractNumId w:val="38"/>
  </w:num>
  <w:num w:numId="79" w16cid:durableId="435486740">
    <w:abstractNumId w:val="27"/>
  </w:num>
  <w:num w:numId="80" w16cid:durableId="2056924971">
    <w:abstractNumId w:val="0"/>
  </w:num>
  <w:num w:numId="81" w16cid:durableId="1690982125">
    <w:abstractNumId w:val="1"/>
  </w:num>
  <w:num w:numId="82" w16cid:durableId="497423680">
    <w:abstractNumId w:val="9"/>
  </w:num>
  <w:num w:numId="83" w16cid:durableId="699353697">
    <w:abstractNumId w:val="40"/>
  </w:num>
  <w:num w:numId="84" w16cid:durableId="172382062">
    <w:abstractNumId w:val="68"/>
  </w:num>
  <w:num w:numId="85" w16cid:durableId="309477477">
    <w:abstractNumId w:val="44"/>
  </w:num>
  <w:num w:numId="86" w16cid:durableId="1640723924">
    <w:abstractNumId w:val="58"/>
  </w:num>
  <w:num w:numId="87" w16cid:durableId="1860004690">
    <w:abstractNumId w:val="10"/>
  </w:num>
  <w:num w:numId="88" w16cid:durableId="1607883940">
    <w:abstractNumId w:val="16"/>
  </w:num>
  <w:num w:numId="89" w16cid:durableId="2059816156">
    <w:abstractNumId w:val="57"/>
  </w:num>
  <w:num w:numId="90" w16cid:durableId="2091847110">
    <w:abstractNumId w:val="54"/>
  </w:num>
  <w:num w:numId="91" w16cid:durableId="183907230">
    <w:abstractNumId w:val="70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1136"/>
    <w:rsid w:val="00026D51"/>
    <w:rsid w:val="000326F6"/>
    <w:rsid w:val="000465B8"/>
    <w:rsid w:val="0005157B"/>
    <w:rsid w:val="000537E2"/>
    <w:rsid w:val="00056D4E"/>
    <w:rsid w:val="000662C6"/>
    <w:rsid w:val="000928AA"/>
    <w:rsid w:val="00093A98"/>
    <w:rsid w:val="000C33D4"/>
    <w:rsid w:val="000C3578"/>
    <w:rsid w:val="000C519E"/>
    <w:rsid w:val="000D025F"/>
    <w:rsid w:val="000D0608"/>
    <w:rsid w:val="000D364F"/>
    <w:rsid w:val="000F149B"/>
    <w:rsid w:val="000F279D"/>
    <w:rsid w:val="00104B6F"/>
    <w:rsid w:val="001062DE"/>
    <w:rsid w:val="001135E9"/>
    <w:rsid w:val="0012777A"/>
    <w:rsid w:val="00127FF4"/>
    <w:rsid w:val="0013296F"/>
    <w:rsid w:val="001339B0"/>
    <w:rsid w:val="00136A08"/>
    <w:rsid w:val="00137B49"/>
    <w:rsid w:val="0014394B"/>
    <w:rsid w:val="0015008C"/>
    <w:rsid w:val="0015387B"/>
    <w:rsid w:val="00161B32"/>
    <w:rsid w:val="00174CBC"/>
    <w:rsid w:val="001A7F9E"/>
    <w:rsid w:val="001C6BDA"/>
    <w:rsid w:val="001C6E35"/>
    <w:rsid w:val="001E42AE"/>
    <w:rsid w:val="001E6EFC"/>
    <w:rsid w:val="0022035F"/>
    <w:rsid w:val="00240243"/>
    <w:rsid w:val="0024322D"/>
    <w:rsid w:val="00245DA6"/>
    <w:rsid w:val="00264EDD"/>
    <w:rsid w:val="002746D9"/>
    <w:rsid w:val="0028040D"/>
    <w:rsid w:val="002875E3"/>
    <w:rsid w:val="00287D86"/>
    <w:rsid w:val="00295D57"/>
    <w:rsid w:val="0029649E"/>
    <w:rsid w:val="002A2A40"/>
    <w:rsid w:val="002B12BC"/>
    <w:rsid w:val="002C002F"/>
    <w:rsid w:val="002C616D"/>
    <w:rsid w:val="002C6FBC"/>
    <w:rsid w:val="002D1140"/>
    <w:rsid w:val="002F2142"/>
    <w:rsid w:val="003351A9"/>
    <w:rsid w:val="00344F08"/>
    <w:rsid w:val="00353C8D"/>
    <w:rsid w:val="00361915"/>
    <w:rsid w:val="0036496C"/>
    <w:rsid w:val="00366894"/>
    <w:rsid w:val="003706B9"/>
    <w:rsid w:val="0037103A"/>
    <w:rsid w:val="0038170C"/>
    <w:rsid w:val="003B3361"/>
    <w:rsid w:val="003B7314"/>
    <w:rsid w:val="003E41E3"/>
    <w:rsid w:val="003E5543"/>
    <w:rsid w:val="003E5E3A"/>
    <w:rsid w:val="003F3484"/>
    <w:rsid w:val="003F5561"/>
    <w:rsid w:val="004144DC"/>
    <w:rsid w:val="00433F05"/>
    <w:rsid w:val="00447225"/>
    <w:rsid w:val="00451D7E"/>
    <w:rsid w:val="004658AF"/>
    <w:rsid w:val="00466657"/>
    <w:rsid w:val="0047039A"/>
    <w:rsid w:val="00471090"/>
    <w:rsid w:val="004862F4"/>
    <w:rsid w:val="004B10EE"/>
    <w:rsid w:val="004B4C55"/>
    <w:rsid w:val="004C429A"/>
    <w:rsid w:val="004F5235"/>
    <w:rsid w:val="004F5F49"/>
    <w:rsid w:val="005060F7"/>
    <w:rsid w:val="00523226"/>
    <w:rsid w:val="00535149"/>
    <w:rsid w:val="005442DD"/>
    <w:rsid w:val="005473A6"/>
    <w:rsid w:val="005666F5"/>
    <w:rsid w:val="00573340"/>
    <w:rsid w:val="00581FD7"/>
    <w:rsid w:val="00595FD6"/>
    <w:rsid w:val="005A5C4D"/>
    <w:rsid w:val="005C38CE"/>
    <w:rsid w:val="005C686B"/>
    <w:rsid w:val="005C7039"/>
    <w:rsid w:val="005E207F"/>
    <w:rsid w:val="005F08F1"/>
    <w:rsid w:val="005F135D"/>
    <w:rsid w:val="005F2901"/>
    <w:rsid w:val="00605854"/>
    <w:rsid w:val="00606C4B"/>
    <w:rsid w:val="0062138B"/>
    <w:rsid w:val="0063234B"/>
    <w:rsid w:val="00632D23"/>
    <w:rsid w:val="00641F1C"/>
    <w:rsid w:val="006422C6"/>
    <w:rsid w:val="0064533C"/>
    <w:rsid w:val="00660841"/>
    <w:rsid w:val="00672552"/>
    <w:rsid w:val="006962E2"/>
    <w:rsid w:val="006A74AA"/>
    <w:rsid w:val="006B35EB"/>
    <w:rsid w:val="006B5B39"/>
    <w:rsid w:val="006C4294"/>
    <w:rsid w:val="006C78E5"/>
    <w:rsid w:val="006D07A1"/>
    <w:rsid w:val="006D308A"/>
    <w:rsid w:val="006D68E9"/>
    <w:rsid w:val="006E02F7"/>
    <w:rsid w:val="00714FF5"/>
    <w:rsid w:val="007318E8"/>
    <w:rsid w:val="0073347A"/>
    <w:rsid w:val="0073441A"/>
    <w:rsid w:val="007416EF"/>
    <w:rsid w:val="00746C21"/>
    <w:rsid w:val="00751B72"/>
    <w:rsid w:val="0076199B"/>
    <w:rsid w:val="00767949"/>
    <w:rsid w:val="00774E8F"/>
    <w:rsid w:val="00780282"/>
    <w:rsid w:val="007A41D0"/>
    <w:rsid w:val="007A65CE"/>
    <w:rsid w:val="007B1386"/>
    <w:rsid w:val="007C2D36"/>
    <w:rsid w:val="007C43B4"/>
    <w:rsid w:val="007D4650"/>
    <w:rsid w:val="007E0CA5"/>
    <w:rsid w:val="00812352"/>
    <w:rsid w:val="00820432"/>
    <w:rsid w:val="00822DBD"/>
    <w:rsid w:val="00826B0A"/>
    <w:rsid w:val="00827806"/>
    <w:rsid w:val="00840470"/>
    <w:rsid w:val="008431DC"/>
    <w:rsid w:val="008636C9"/>
    <w:rsid w:val="00893AB6"/>
    <w:rsid w:val="00894445"/>
    <w:rsid w:val="008954A2"/>
    <w:rsid w:val="00897350"/>
    <w:rsid w:val="008C5D47"/>
    <w:rsid w:val="008C7C9F"/>
    <w:rsid w:val="008D383B"/>
    <w:rsid w:val="008D7BE7"/>
    <w:rsid w:val="008E7CBC"/>
    <w:rsid w:val="008F0B0E"/>
    <w:rsid w:val="008F302C"/>
    <w:rsid w:val="00925EAE"/>
    <w:rsid w:val="00930826"/>
    <w:rsid w:val="00930D32"/>
    <w:rsid w:val="009720DF"/>
    <w:rsid w:val="00974313"/>
    <w:rsid w:val="009769C0"/>
    <w:rsid w:val="00983DC5"/>
    <w:rsid w:val="009A0097"/>
    <w:rsid w:val="009A117C"/>
    <w:rsid w:val="009B04D9"/>
    <w:rsid w:val="009C160D"/>
    <w:rsid w:val="009F0858"/>
    <w:rsid w:val="009F0940"/>
    <w:rsid w:val="00A12196"/>
    <w:rsid w:val="00A348FC"/>
    <w:rsid w:val="00A35479"/>
    <w:rsid w:val="00A3617E"/>
    <w:rsid w:val="00A37D55"/>
    <w:rsid w:val="00A42183"/>
    <w:rsid w:val="00A459FF"/>
    <w:rsid w:val="00A6227E"/>
    <w:rsid w:val="00A62ABD"/>
    <w:rsid w:val="00A70B74"/>
    <w:rsid w:val="00A7661C"/>
    <w:rsid w:val="00AA23FB"/>
    <w:rsid w:val="00AB1200"/>
    <w:rsid w:val="00AB1942"/>
    <w:rsid w:val="00AB7AFC"/>
    <w:rsid w:val="00AC782D"/>
    <w:rsid w:val="00AE412E"/>
    <w:rsid w:val="00AE4D6D"/>
    <w:rsid w:val="00AF06FA"/>
    <w:rsid w:val="00AF7208"/>
    <w:rsid w:val="00B01367"/>
    <w:rsid w:val="00B05D38"/>
    <w:rsid w:val="00B107B1"/>
    <w:rsid w:val="00B17534"/>
    <w:rsid w:val="00B34D3C"/>
    <w:rsid w:val="00B37FE6"/>
    <w:rsid w:val="00B520C7"/>
    <w:rsid w:val="00B55C34"/>
    <w:rsid w:val="00B74299"/>
    <w:rsid w:val="00B762DA"/>
    <w:rsid w:val="00B86124"/>
    <w:rsid w:val="00B902C1"/>
    <w:rsid w:val="00B93313"/>
    <w:rsid w:val="00BA2A51"/>
    <w:rsid w:val="00BC0857"/>
    <w:rsid w:val="00BC3AD2"/>
    <w:rsid w:val="00BD7196"/>
    <w:rsid w:val="00BF2284"/>
    <w:rsid w:val="00BF3340"/>
    <w:rsid w:val="00BF4072"/>
    <w:rsid w:val="00C01E02"/>
    <w:rsid w:val="00C05C71"/>
    <w:rsid w:val="00C36247"/>
    <w:rsid w:val="00C41C5E"/>
    <w:rsid w:val="00C54B5B"/>
    <w:rsid w:val="00C56543"/>
    <w:rsid w:val="00C61D11"/>
    <w:rsid w:val="00C6446E"/>
    <w:rsid w:val="00CA41BB"/>
    <w:rsid w:val="00CB0691"/>
    <w:rsid w:val="00CC10DA"/>
    <w:rsid w:val="00CC4CE6"/>
    <w:rsid w:val="00CC5B53"/>
    <w:rsid w:val="00CE123B"/>
    <w:rsid w:val="00D00DD3"/>
    <w:rsid w:val="00D068AE"/>
    <w:rsid w:val="00D113F9"/>
    <w:rsid w:val="00D22C5C"/>
    <w:rsid w:val="00D24209"/>
    <w:rsid w:val="00D330E4"/>
    <w:rsid w:val="00D41D28"/>
    <w:rsid w:val="00D53ADD"/>
    <w:rsid w:val="00D554AF"/>
    <w:rsid w:val="00D653D4"/>
    <w:rsid w:val="00D670A6"/>
    <w:rsid w:val="00D90C3B"/>
    <w:rsid w:val="00D922CF"/>
    <w:rsid w:val="00D95363"/>
    <w:rsid w:val="00D96945"/>
    <w:rsid w:val="00DA242C"/>
    <w:rsid w:val="00DB3831"/>
    <w:rsid w:val="00DD0281"/>
    <w:rsid w:val="00DE0C27"/>
    <w:rsid w:val="00DE1DFE"/>
    <w:rsid w:val="00DE2E6A"/>
    <w:rsid w:val="00DE38D4"/>
    <w:rsid w:val="00DE47D3"/>
    <w:rsid w:val="00DE663F"/>
    <w:rsid w:val="00DF3C22"/>
    <w:rsid w:val="00E4076C"/>
    <w:rsid w:val="00E50908"/>
    <w:rsid w:val="00E621F2"/>
    <w:rsid w:val="00E65E21"/>
    <w:rsid w:val="00E65EFA"/>
    <w:rsid w:val="00E75130"/>
    <w:rsid w:val="00E826C7"/>
    <w:rsid w:val="00EA37D1"/>
    <w:rsid w:val="00EB26AF"/>
    <w:rsid w:val="00EB4500"/>
    <w:rsid w:val="00ED5D68"/>
    <w:rsid w:val="00EE4584"/>
    <w:rsid w:val="00EE582F"/>
    <w:rsid w:val="00EE5A56"/>
    <w:rsid w:val="00EF37A8"/>
    <w:rsid w:val="00F10D7C"/>
    <w:rsid w:val="00F2272B"/>
    <w:rsid w:val="00F329E1"/>
    <w:rsid w:val="00F5031F"/>
    <w:rsid w:val="00F5767D"/>
    <w:rsid w:val="00F63C2C"/>
    <w:rsid w:val="00F87741"/>
    <w:rsid w:val="00F95457"/>
    <w:rsid w:val="00F97965"/>
    <w:rsid w:val="00FC58F3"/>
    <w:rsid w:val="00FE0ADE"/>
    <w:rsid w:val="00FE73A7"/>
    <w:rsid w:val="00FF073A"/>
    <w:rsid w:val="00FF1BAA"/>
    <w:rsid w:val="00FF499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uiPriority w:val="34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uiPriority w:val="99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table" w:styleId="Tabela-Siatka">
    <w:name w:val="Table Grid"/>
    <w:basedOn w:val="Standardowy"/>
    <w:uiPriority w:val="39"/>
    <w:rsid w:val="009C160D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9C160D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9C160D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9C160D"/>
  </w:style>
  <w:style w:type="character" w:customStyle="1" w:styleId="Znakiprzypiswdolnych">
    <w:name w:val="Znaki przypisów dolnych"/>
    <w:rsid w:val="009C160D"/>
    <w:rPr>
      <w:vertAlign w:val="superscript"/>
    </w:rPr>
  </w:style>
  <w:style w:type="character" w:customStyle="1" w:styleId="Znakiprzypiswkocowych">
    <w:name w:val="Znaki przypisów końcowych"/>
    <w:rsid w:val="009C160D"/>
    <w:rPr>
      <w:vertAlign w:val="superscript"/>
    </w:rPr>
  </w:style>
  <w:style w:type="paragraph" w:styleId="Podpis">
    <w:name w:val="Signature"/>
    <w:basedOn w:val="Domynie"/>
    <w:link w:val="PodpisZnak"/>
    <w:rsid w:val="009C160D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9C160D"/>
    <w:rPr>
      <w:rFonts w:hAnsi="Mangal"/>
      <w:i/>
      <w:iCs/>
      <w:sz w:val="24"/>
      <w:szCs w:val="24"/>
      <w:lang w:eastAsia="zh-CN"/>
    </w:rPr>
  </w:style>
  <w:style w:type="table" w:customStyle="1" w:styleId="TableNormal1">
    <w:name w:val="Table Normal1"/>
    <w:semiHidden/>
    <w:rsid w:val="009C160D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qFormat/>
    <w:locked/>
    <w:rsid w:val="009C160D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9C160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st">
    <w:name w:val="st"/>
    <w:basedOn w:val="Domylnaczcionkaakapitu"/>
    <w:rsid w:val="009C160D"/>
  </w:style>
  <w:style w:type="character" w:customStyle="1" w:styleId="Tekstpodstawowywcity3Znak">
    <w:name w:val="Tekst podstawowy wcięty 3 Znak"/>
    <w:link w:val="Tekstpodstawowywcity3"/>
    <w:rsid w:val="009C160D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mailto:sekretariat@szpital-nisk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875</TotalTime>
  <Pages>33</Pages>
  <Words>9681</Words>
  <Characters>58088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67634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Justyna Rzekieć</cp:lastModifiedBy>
  <cp:revision>63</cp:revision>
  <cp:lastPrinted>2026-01-21T11:08:00Z</cp:lastPrinted>
  <dcterms:created xsi:type="dcterms:W3CDTF">2022-05-16T06:14:00Z</dcterms:created>
  <dcterms:modified xsi:type="dcterms:W3CDTF">2026-01-21T11:09:00Z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